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EC7" w:rsidRDefault="00BE1EC7" w:rsidP="00BE1E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Приложение № 1</w:t>
      </w:r>
    </w:p>
    <w:p w:rsidR="00BE1EC7" w:rsidRDefault="000217C8" w:rsidP="00BE1E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BE1EC7" w:rsidRDefault="00BE1EC7" w:rsidP="00BE1E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BE1EC7" w:rsidRDefault="00BE1EC7" w:rsidP="00BE1E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Березняковского </w:t>
      </w:r>
      <w:r w:rsidR="003779F8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E1EC7" w:rsidRDefault="00BE1EC7" w:rsidP="00BE1EC7">
      <w:pPr>
        <w:tabs>
          <w:tab w:val="left" w:pos="666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C562B">
        <w:rPr>
          <w:rFonts w:ascii="Times New Roman" w:hAnsi="Times New Roman" w:cs="Times New Roman"/>
          <w:sz w:val="28"/>
          <w:szCs w:val="28"/>
        </w:rPr>
        <w:t>« _</w:t>
      </w:r>
      <w:r w:rsidR="000217C8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D136B7">
        <w:rPr>
          <w:rFonts w:ascii="Times New Roman" w:hAnsi="Times New Roman" w:cs="Times New Roman"/>
          <w:sz w:val="28"/>
          <w:szCs w:val="28"/>
        </w:rPr>
        <w:t xml:space="preserve">_» </w:t>
      </w:r>
      <w:r w:rsidR="003779F8" w:rsidRPr="001440E2">
        <w:rPr>
          <w:rFonts w:ascii="Times New Roman" w:hAnsi="Times New Roman" w:cs="Times New Roman"/>
          <w:sz w:val="28"/>
          <w:szCs w:val="28"/>
        </w:rPr>
        <w:t>__</w:t>
      </w:r>
      <w:r w:rsidR="000217C8">
        <w:rPr>
          <w:rFonts w:ascii="Times New Roman" w:hAnsi="Times New Roman" w:cs="Times New Roman"/>
          <w:sz w:val="28"/>
          <w:szCs w:val="28"/>
          <w:u w:val="single"/>
        </w:rPr>
        <w:t>января</w:t>
      </w:r>
      <w:r w:rsidR="003779F8" w:rsidRPr="001440E2">
        <w:rPr>
          <w:rFonts w:ascii="Times New Roman" w:hAnsi="Times New Roman" w:cs="Times New Roman"/>
          <w:sz w:val="28"/>
          <w:szCs w:val="28"/>
        </w:rPr>
        <w:t>__</w:t>
      </w:r>
      <w:r w:rsidR="000217C8">
        <w:rPr>
          <w:rFonts w:ascii="Times New Roman" w:hAnsi="Times New Roman" w:cs="Times New Roman"/>
          <w:sz w:val="28"/>
          <w:szCs w:val="28"/>
        </w:rPr>
        <w:t xml:space="preserve">2018г. </w:t>
      </w:r>
      <w:r w:rsidR="00D136B7">
        <w:rPr>
          <w:rFonts w:ascii="Times New Roman" w:hAnsi="Times New Roman" w:cs="Times New Roman"/>
          <w:sz w:val="28"/>
          <w:szCs w:val="28"/>
        </w:rPr>
        <w:t xml:space="preserve"> </w:t>
      </w:r>
      <w:r w:rsidRPr="001440E2">
        <w:rPr>
          <w:rFonts w:ascii="Times New Roman" w:hAnsi="Times New Roman" w:cs="Times New Roman"/>
          <w:sz w:val="28"/>
          <w:szCs w:val="28"/>
        </w:rPr>
        <w:t xml:space="preserve">№  </w:t>
      </w:r>
      <w:r w:rsidR="003779F8" w:rsidRPr="001440E2">
        <w:rPr>
          <w:rFonts w:ascii="Times New Roman" w:hAnsi="Times New Roman" w:cs="Times New Roman"/>
          <w:sz w:val="28"/>
          <w:szCs w:val="28"/>
        </w:rPr>
        <w:t>_</w:t>
      </w:r>
      <w:r w:rsidR="000217C8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064115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3779F8" w:rsidRPr="001440E2">
        <w:rPr>
          <w:rFonts w:ascii="Times New Roman" w:hAnsi="Times New Roman" w:cs="Times New Roman"/>
          <w:sz w:val="28"/>
          <w:szCs w:val="28"/>
        </w:rPr>
        <w:t>_</w:t>
      </w:r>
    </w:p>
    <w:p w:rsidR="00BE1EC7" w:rsidRDefault="00BE1EC7" w:rsidP="00BE1EC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E1EC7" w:rsidRDefault="00BE1EC7" w:rsidP="00BE1E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267D" w:rsidRDefault="005A267D">
      <w:pPr>
        <w:rPr>
          <w:rFonts w:ascii="Times New Roman" w:hAnsi="Times New Roman" w:cs="Times New Roman"/>
          <w:sz w:val="28"/>
          <w:szCs w:val="28"/>
        </w:rPr>
      </w:pPr>
    </w:p>
    <w:p w:rsidR="001440E2" w:rsidRDefault="001440E2">
      <w:pPr>
        <w:rPr>
          <w:rFonts w:ascii="Times New Roman" w:hAnsi="Times New Roman" w:cs="Times New Roman"/>
          <w:sz w:val="28"/>
          <w:szCs w:val="28"/>
        </w:rPr>
      </w:pPr>
    </w:p>
    <w:p w:rsidR="001440E2" w:rsidRDefault="001440E2">
      <w:pPr>
        <w:rPr>
          <w:rFonts w:ascii="Times New Roman" w:hAnsi="Times New Roman" w:cs="Times New Roman"/>
          <w:sz w:val="28"/>
          <w:szCs w:val="28"/>
        </w:rPr>
      </w:pPr>
    </w:p>
    <w:p w:rsidR="001440E2" w:rsidRDefault="001440E2">
      <w:pPr>
        <w:rPr>
          <w:rFonts w:ascii="Times New Roman" w:hAnsi="Times New Roman" w:cs="Times New Roman"/>
          <w:sz w:val="28"/>
          <w:szCs w:val="28"/>
        </w:rPr>
      </w:pPr>
    </w:p>
    <w:p w:rsidR="001440E2" w:rsidRDefault="001440E2">
      <w:pPr>
        <w:rPr>
          <w:rFonts w:ascii="Times New Roman" w:hAnsi="Times New Roman" w:cs="Times New Roman"/>
          <w:sz w:val="28"/>
          <w:szCs w:val="28"/>
        </w:rPr>
      </w:pPr>
    </w:p>
    <w:p w:rsidR="001440E2" w:rsidRPr="00D136B7" w:rsidRDefault="00D136B7" w:rsidP="00D136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6B7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1440E2" w:rsidRDefault="00D136B7" w:rsidP="001440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1440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АДРЕСНОЙ</w:t>
      </w:r>
      <w:r w:rsidR="001440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1440E2" w:rsidRDefault="001440E2" w:rsidP="001440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СОЗДАНИЮ БЕЗОПАСНЫХ УСЛОВИЙ ПЕРЕДВИЖЕНИЯ ПЕШЕХОДОВ НА ТЕРРИТОРИИ БЕРЕЗНЯКОВСКОГО МУНИЦИПАЛЬ</w:t>
      </w:r>
      <w:r w:rsidR="00D136B7">
        <w:rPr>
          <w:rFonts w:ascii="Times New Roman" w:hAnsi="Times New Roman" w:cs="Times New Roman"/>
          <w:sz w:val="28"/>
          <w:szCs w:val="28"/>
        </w:rPr>
        <w:t>НОГО ОБРАЗОВАНИЯ, В СООТВЕТСТВИЕ</w:t>
      </w:r>
      <w:r>
        <w:rPr>
          <w:rFonts w:ascii="Times New Roman" w:hAnsi="Times New Roman" w:cs="Times New Roman"/>
          <w:sz w:val="28"/>
          <w:szCs w:val="28"/>
        </w:rPr>
        <w:t xml:space="preserve"> НОВЫМ</w:t>
      </w:r>
      <w:r w:rsidR="000217C8">
        <w:rPr>
          <w:rFonts w:ascii="Times New Roman" w:hAnsi="Times New Roman" w:cs="Times New Roman"/>
          <w:sz w:val="28"/>
          <w:szCs w:val="28"/>
        </w:rPr>
        <w:t xml:space="preserve"> СТАНДАРТАМ БЕЗОПАСНОСТИ НА 2018 – 2021</w:t>
      </w:r>
      <w:r>
        <w:rPr>
          <w:rFonts w:ascii="Times New Roman" w:hAnsi="Times New Roman" w:cs="Times New Roman"/>
          <w:sz w:val="28"/>
          <w:szCs w:val="28"/>
        </w:rPr>
        <w:t>гг.</w:t>
      </w:r>
    </w:p>
    <w:p w:rsidR="00D136B7" w:rsidRDefault="00D136B7" w:rsidP="001440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36B7" w:rsidRDefault="00D136B7" w:rsidP="001440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36B7" w:rsidRDefault="00D136B7" w:rsidP="001440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36B7" w:rsidRDefault="00D136B7" w:rsidP="001440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36B7" w:rsidRDefault="00D136B7" w:rsidP="001440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36B7" w:rsidRDefault="00D136B7" w:rsidP="001440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36B7" w:rsidRDefault="00D136B7" w:rsidP="001440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36B7" w:rsidRDefault="00D136B7" w:rsidP="001440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36B7" w:rsidRDefault="00D136B7" w:rsidP="001440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36B7" w:rsidRDefault="00D136B7" w:rsidP="001440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36B7" w:rsidRDefault="00D136B7" w:rsidP="001440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п.Березняки</w:t>
      </w:r>
    </w:p>
    <w:p w:rsidR="00D136B7" w:rsidRDefault="000217C8" w:rsidP="00D136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r w:rsidR="00D136B7">
        <w:rPr>
          <w:rFonts w:ascii="Times New Roman" w:hAnsi="Times New Roman" w:cs="Times New Roman"/>
          <w:sz w:val="28"/>
          <w:szCs w:val="28"/>
        </w:rPr>
        <w:t>г.</w:t>
      </w:r>
    </w:p>
    <w:p w:rsidR="00D136B7" w:rsidRPr="00D136B7" w:rsidRDefault="00D136B7" w:rsidP="00D136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6B7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D136B7" w:rsidRDefault="00D136B7" w:rsidP="005620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АДРЕСНОЙ ПРОГРАММЫ</w:t>
      </w:r>
    </w:p>
    <w:p w:rsidR="00D136B7" w:rsidRDefault="00D136B7" w:rsidP="005620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СОЗДАНИЮ БЕЗОПАСНЫХ УСЛОВИЙ ПЕРЕДВИЖЕНИЯ ПЕШЕХОДОВ НА ТЕРРИТОРИИ БЕРЕЗНЯКОВСКОГО МУНИЦИПАЛЬНОГО ОБРАЗОВАНИЯ, В СООТВЕТСТВИЕ НОВЫМ</w:t>
      </w:r>
      <w:r w:rsidR="000217C8">
        <w:rPr>
          <w:rFonts w:ascii="Times New Roman" w:hAnsi="Times New Roman" w:cs="Times New Roman"/>
          <w:sz w:val="28"/>
          <w:szCs w:val="28"/>
        </w:rPr>
        <w:t xml:space="preserve"> СТАНДАРТАМ БЕЗОПАСНОСТИ НА 2018 – 2021</w:t>
      </w:r>
      <w:r>
        <w:rPr>
          <w:rFonts w:ascii="Times New Roman" w:hAnsi="Times New Roman" w:cs="Times New Roman"/>
          <w:sz w:val="28"/>
          <w:szCs w:val="28"/>
        </w:rPr>
        <w:t>гг.</w:t>
      </w:r>
    </w:p>
    <w:p w:rsidR="00D136B7" w:rsidRDefault="00D136B7" w:rsidP="002756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муниципальная программа)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26"/>
        <w:gridCol w:w="5645"/>
      </w:tblGrid>
      <w:tr w:rsidR="00D136B7" w:rsidRPr="00D136B7" w:rsidTr="00275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7" w:rsidRPr="00D136B7" w:rsidRDefault="00D136B7" w:rsidP="001A694B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36B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Наименование программы</w:t>
            </w:r>
          </w:p>
        </w:tc>
        <w:tc>
          <w:tcPr>
            <w:tcW w:w="56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7" w:rsidRPr="00D136B7" w:rsidRDefault="00D136B7" w:rsidP="00D136B7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36B7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 xml:space="preserve">   «Создание безопасных условий передвижения пешеходов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 xml:space="preserve"> на территории Березняковского муниципального образования, в соответствие новым</w:t>
            </w:r>
            <w:r w:rsidR="000217C8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 xml:space="preserve"> стандартам безопасности на 2018 – 2021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гг.</w:t>
            </w:r>
            <w:r w:rsidRPr="00D136B7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</w:p>
          <w:p w:rsidR="00D136B7" w:rsidRPr="00D136B7" w:rsidRDefault="00D136B7" w:rsidP="001A694B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36B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D136B7" w:rsidRPr="00D136B7" w:rsidTr="00275669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7" w:rsidRPr="00D136B7" w:rsidRDefault="00D136B7" w:rsidP="001A694B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36B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Цели и задачи Программы</w:t>
            </w:r>
          </w:p>
          <w:p w:rsidR="00D136B7" w:rsidRPr="00D136B7" w:rsidRDefault="00D136B7" w:rsidP="001A694B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36B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7" w:rsidRPr="00D136B7" w:rsidRDefault="00D136B7" w:rsidP="001A694B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36B7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- обеспечение охраны жизни и здоровья граждан и их законных прав на безопасные условия движения на дорогах, предупреждение опасного поведения на дорогах;</w:t>
            </w:r>
          </w:p>
          <w:p w:rsidR="00D136B7" w:rsidRPr="00D136B7" w:rsidRDefault="00D136B7" w:rsidP="001A694B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36B7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- совершенствование организации транспортного и п</w:t>
            </w:r>
            <w:r w:rsidR="00275669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ешеходного движения в сельском поселении</w:t>
            </w:r>
            <w:r w:rsidRPr="00D136B7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;</w:t>
            </w:r>
          </w:p>
          <w:p w:rsidR="00D136B7" w:rsidRPr="00D136B7" w:rsidRDefault="00D136B7" w:rsidP="001A694B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36B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D136B7" w:rsidRPr="00D136B7" w:rsidTr="00275669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7" w:rsidRPr="00D136B7" w:rsidRDefault="00D136B7" w:rsidP="001A694B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36B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Сроки и этапы реализации Программы</w:t>
            </w:r>
          </w:p>
          <w:p w:rsidR="00D136B7" w:rsidRPr="00D136B7" w:rsidRDefault="00D136B7" w:rsidP="001A6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36B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7" w:rsidRPr="00D136B7" w:rsidRDefault="000217C8" w:rsidP="001A694B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2018</w:t>
            </w:r>
            <w:r w:rsidR="002647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-2021</w:t>
            </w:r>
            <w:r w:rsidR="00D136B7" w:rsidRPr="00D1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</w:t>
            </w:r>
            <w:r w:rsidR="00275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г.</w:t>
            </w:r>
          </w:p>
        </w:tc>
      </w:tr>
      <w:tr w:rsidR="00D136B7" w:rsidRPr="00D136B7" w:rsidTr="00275669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7" w:rsidRPr="00D136B7" w:rsidRDefault="00D136B7" w:rsidP="001A694B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36B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Перечень программных мероприятий</w:t>
            </w:r>
          </w:p>
          <w:p w:rsidR="00D136B7" w:rsidRPr="00D136B7" w:rsidRDefault="00D136B7" w:rsidP="001A694B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36B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7" w:rsidRPr="00D136B7" w:rsidRDefault="00D136B7" w:rsidP="001A694B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36B7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- замена и монтаж дорожных знаков,</w:t>
            </w:r>
          </w:p>
          <w:p w:rsidR="00D136B7" w:rsidRPr="00D136B7" w:rsidRDefault="00D136B7" w:rsidP="001A694B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36B7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- обустройство пешеходных переходов</w:t>
            </w:r>
            <w:r w:rsidR="00275669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,</w:t>
            </w:r>
          </w:p>
          <w:p w:rsidR="00D136B7" w:rsidRPr="00D136B7" w:rsidRDefault="00D136B7" w:rsidP="001A694B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36B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D136B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="004336DD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ремонт</w:t>
            </w:r>
            <w:r w:rsidRPr="00D136B7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 xml:space="preserve"> дорог</w:t>
            </w:r>
            <w:r w:rsidR="00206EEC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 xml:space="preserve"> в п.Березняки п.Игирма.</w:t>
            </w:r>
            <w:r w:rsidR="00275669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</w:tr>
      <w:tr w:rsidR="00D136B7" w:rsidRPr="00D136B7" w:rsidTr="00275669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7" w:rsidRPr="00D136B7" w:rsidRDefault="00D136B7" w:rsidP="001A694B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36B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Объемы и источники финансирования</w:t>
            </w:r>
          </w:p>
          <w:p w:rsidR="00D136B7" w:rsidRPr="00D136B7" w:rsidRDefault="00D136B7" w:rsidP="001A694B">
            <w:pPr>
              <w:spacing w:before="195" w:after="195" w:line="234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36B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46A" w:rsidRDefault="00D136B7" w:rsidP="00275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136B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Общий объем финансирования программы составляет </w:t>
            </w:r>
            <w:r w:rsidR="00AE2C7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685 000,00</w:t>
            </w:r>
            <w:r w:rsidR="005620D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D136B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руб., в том числе</w:t>
            </w:r>
          </w:p>
          <w:p w:rsidR="00275669" w:rsidRDefault="00D136B7" w:rsidP="00275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136B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за счет </w:t>
            </w:r>
            <w:r w:rsidR="00F5446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областных </w:t>
            </w:r>
            <w:r w:rsidRPr="00D136B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средств:</w:t>
            </w:r>
            <w:r w:rsidR="0027566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  <w:p w:rsidR="00275669" w:rsidRDefault="00264777" w:rsidP="00275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2018</w:t>
            </w:r>
            <w:r w:rsidR="0027566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год – </w:t>
            </w:r>
            <w:r w:rsidR="00AE2C7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320 000,00</w:t>
            </w:r>
            <w:r w:rsidR="005620D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руб</w:t>
            </w:r>
            <w:r w:rsidR="00F5446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 w:rsidR="005620D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;</w:t>
            </w:r>
          </w:p>
          <w:p w:rsidR="00275669" w:rsidRDefault="00264777" w:rsidP="00275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2019</w:t>
            </w:r>
            <w:r w:rsidR="0027566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год – </w:t>
            </w:r>
            <w:r w:rsidR="00AE2C7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350 000,00 </w:t>
            </w:r>
            <w:r w:rsidR="005620D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руб.;</w:t>
            </w:r>
          </w:p>
          <w:p w:rsidR="00275669" w:rsidRDefault="00264777" w:rsidP="00275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2020</w:t>
            </w:r>
            <w:r w:rsidR="0027566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год – </w:t>
            </w:r>
            <w:r w:rsidR="005620D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CB48D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10 000,</w:t>
            </w:r>
            <w:r w:rsidR="00AE2C7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  <w:r w:rsidR="00CB48D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  <w:r w:rsidR="00AE2C7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5620D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руб.;</w:t>
            </w:r>
          </w:p>
          <w:p w:rsidR="00275669" w:rsidRDefault="00264777" w:rsidP="00275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2021</w:t>
            </w:r>
            <w:r w:rsidR="0027566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год – </w:t>
            </w:r>
            <w:r w:rsidR="005620D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0 руб</w:t>
            </w:r>
            <w:r w:rsidR="00F5446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.;</w:t>
            </w:r>
          </w:p>
          <w:p w:rsidR="00F5446A" w:rsidRDefault="00F5446A" w:rsidP="00275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 счет иных средств:</w:t>
            </w:r>
          </w:p>
          <w:p w:rsidR="00F5446A" w:rsidRDefault="00264777" w:rsidP="00F54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2018</w:t>
            </w:r>
            <w:r w:rsidR="00F5446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год – 5</w:t>
            </w:r>
            <w:r w:rsidR="00AE2C7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="00F5446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000</w:t>
            </w:r>
            <w:r w:rsidR="00AE2C7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,00</w:t>
            </w:r>
            <w:r w:rsidR="00F5446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руб.;</w:t>
            </w:r>
          </w:p>
          <w:p w:rsidR="00F5446A" w:rsidRDefault="00264777" w:rsidP="00F54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2019</w:t>
            </w:r>
            <w:r w:rsidR="00CB48D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год – 0</w:t>
            </w:r>
            <w:r w:rsidR="00F5446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руб.;</w:t>
            </w:r>
          </w:p>
          <w:p w:rsidR="00F5446A" w:rsidRDefault="00264777" w:rsidP="00F54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2020</w:t>
            </w:r>
            <w:r w:rsidR="00F5446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год – 0 руб.;</w:t>
            </w:r>
          </w:p>
          <w:p w:rsidR="00206EEC" w:rsidRDefault="00264777" w:rsidP="00F54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2021</w:t>
            </w:r>
            <w:r w:rsidR="00F5446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год – 0 руб.;</w:t>
            </w:r>
          </w:p>
          <w:p w:rsidR="00F5446A" w:rsidRPr="00275669" w:rsidRDefault="00F5446A" w:rsidP="00275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D136B7" w:rsidRPr="00D136B7" w:rsidTr="00275669">
        <w:trPr>
          <w:trHeight w:val="159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7" w:rsidRPr="00D136B7" w:rsidRDefault="00D136B7" w:rsidP="001A694B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36B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564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B7" w:rsidRPr="00D136B7" w:rsidRDefault="00D136B7" w:rsidP="00275669">
            <w:pPr>
              <w:spacing w:before="195" w:after="195" w:line="234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36B7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Эффективная организация безопасности пешеходного и дорожного движения, обеспечивающая снижение числа дорожно-транспортных происшествий и тяжести их последствий.</w:t>
            </w:r>
          </w:p>
        </w:tc>
      </w:tr>
    </w:tbl>
    <w:p w:rsidR="00D136B7" w:rsidRPr="00D136B7" w:rsidRDefault="00D136B7" w:rsidP="00D136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6B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D136B7" w:rsidRPr="00D136B7" w:rsidRDefault="00D136B7" w:rsidP="00D136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6B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D136B7" w:rsidRPr="00D136B7" w:rsidRDefault="00D136B7" w:rsidP="002756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6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1.СОДЕРЖАНИЕ ПРОБЛЕМЫ И ОБОСНОВАНИЕ</w:t>
      </w:r>
    </w:p>
    <w:p w:rsidR="00D136B7" w:rsidRPr="00D136B7" w:rsidRDefault="00D136B7" w:rsidP="002756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6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НЕОБХОДИМОСТИ ЕЕ РЕШЕНИЯ ПРОГРАММНЫМИ</w:t>
      </w:r>
    </w:p>
    <w:p w:rsidR="00D136B7" w:rsidRDefault="00D136B7" w:rsidP="002756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D136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МЕТОДАМИ</w:t>
      </w:r>
    </w:p>
    <w:p w:rsidR="00264777" w:rsidRPr="00D136B7" w:rsidRDefault="00264777" w:rsidP="002756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136B7" w:rsidRPr="00D136B7" w:rsidRDefault="00D136B7" w:rsidP="00D136B7">
      <w:pPr>
        <w:shd w:val="clear" w:color="auto" w:fill="FFFFFF"/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6B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Процесс дорожного движения представляет собой определенную социальную систему, основой которой является человек, а именно человек-пешеход, человек-пассажир, человек-водитель - все они подвержены опасности, травматизму и летальным исходам, не считая морального и экономического ущерба при дорожно-транспортных происшествиях (далее - ДТП).</w:t>
      </w:r>
    </w:p>
    <w:p w:rsidR="00D136B7" w:rsidRDefault="00D136B7" w:rsidP="002C562B">
      <w:pPr>
        <w:shd w:val="clear" w:color="auto" w:fill="FFFFFF"/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D136B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 сегодняшний день техническое состояние средств регулирования дорожного д</w:t>
      </w:r>
      <w:r w:rsidR="00BB6B9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вижения находится, в соответствии новым</w:t>
      </w:r>
      <w:r w:rsidR="00EF605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и</w:t>
      </w:r>
      <w:r w:rsidR="00BB6B9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стандартам безопасности, в ненадлежащем </w:t>
      </w:r>
      <w:r w:rsidRPr="00D136B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виде. </w:t>
      </w:r>
      <w:r w:rsidR="00310F8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Существует</w:t>
      </w:r>
      <w:r w:rsidR="00206E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310F8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два</w:t>
      </w:r>
      <w:r w:rsidR="002C562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пешеходных перехода</w:t>
      </w:r>
      <w:r w:rsidR="0026477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на территории п.Березняки</w:t>
      </w:r>
      <w:r w:rsidR="002C562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: первый</w:t>
      </w:r>
      <w:r w:rsidR="00BB6B9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 пешеходный переход</w:t>
      </w:r>
      <w:r w:rsidRPr="00D136B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близ </w:t>
      </w:r>
      <w:r w:rsidR="00BB6B9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Березняковской средней школы</w:t>
      </w:r>
      <w:r w:rsidR="002C562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="002C562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ул.Янгеля</w:t>
      </w:r>
      <w:proofErr w:type="spellEnd"/>
      <w:r w:rsidR="002C562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)</w:t>
      </w:r>
      <w:r w:rsidR="00206E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,</w:t>
      </w:r>
      <w:r w:rsidR="002C562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второй возле Магазина «Фортуна» (ул. Строительная д.2</w:t>
      </w:r>
      <w:r w:rsidR="00206E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,</w:t>
      </w:r>
      <w:r w:rsidR="0026477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и один пешеходный переход в п.Игирма – по ул.Центральной близ Сельского Дома культуры п.Игирма.</w:t>
      </w:r>
      <w:r w:rsidR="00206E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26477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</w:t>
      </w:r>
      <w:r w:rsidR="00BB6B9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ужно установить и поменять</w:t>
      </w:r>
      <w:r w:rsidRPr="00D136B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C562B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136B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дорожны</w:t>
      </w:r>
      <w:r w:rsidR="0026477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е знаки</w:t>
      </w:r>
      <w:r w:rsidRPr="00D136B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в особо</w:t>
      </w:r>
      <w:r w:rsidR="00206E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оп</w:t>
      </w:r>
      <w:r w:rsidR="0026477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асных перекрестках и по  улицам</w:t>
      </w:r>
      <w:r w:rsidR="00206E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, в п</w:t>
      </w:r>
      <w:r w:rsidR="002C562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  <w:r w:rsidR="00206E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Березняки и п.Игирма</w:t>
      </w:r>
      <w:r w:rsidR="0026477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на основании разработанного «Проекта организации дорожного движения (дислокации дорожных знаков и дорожной разметки) на автомобильных дорогах Березняковского муниципального образования Нижнеилимского района Иркутской области», утвержденного Постановлением №01 от 09.01.2018г. </w:t>
      </w:r>
    </w:p>
    <w:p w:rsidR="002C562B" w:rsidRPr="00D136B7" w:rsidRDefault="002C562B" w:rsidP="002C562B">
      <w:pPr>
        <w:shd w:val="clear" w:color="auto" w:fill="FFFFFF"/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136B7" w:rsidRPr="00D136B7" w:rsidRDefault="00D136B7" w:rsidP="00D136B7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6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                II. ОСНОВНЫЕ ЦЕЛИ И ЗАДАЧИ ПРОГРАММЫ</w:t>
      </w:r>
    </w:p>
    <w:p w:rsidR="00BB78C5" w:rsidRDefault="00BB78C5" w:rsidP="00D136B7">
      <w:pPr>
        <w:shd w:val="clear" w:color="auto" w:fill="FFFFFF"/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D136B7" w:rsidRPr="00D136B7" w:rsidRDefault="00D136B7" w:rsidP="00D136B7">
      <w:pPr>
        <w:shd w:val="clear" w:color="auto" w:fill="FFFFFF"/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6B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Цель Программы:</w:t>
      </w:r>
    </w:p>
    <w:p w:rsidR="00D136B7" w:rsidRPr="00D136B7" w:rsidRDefault="00D136B7" w:rsidP="00D136B7">
      <w:pPr>
        <w:shd w:val="clear" w:color="auto" w:fill="FFFFFF"/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6B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 обеспечение охраны жизни и здоровья граждан и их законных прав на безопасные условия движения на дорогах, предупреждение опасного поведения на дорогах;</w:t>
      </w:r>
    </w:p>
    <w:p w:rsidR="00D136B7" w:rsidRPr="00D136B7" w:rsidRDefault="00D136B7" w:rsidP="00D136B7">
      <w:pPr>
        <w:shd w:val="clear" w:color="auto" w:fill="FFFFFF"/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6B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- улучшение качества организации движения пешеходов в </w:t>
      </w:r>
      <w:r w:rsidR="00102BA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Березняковском </w:t>
      </w:r>
      <w:r w:rsidRPr="00D136B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сельском поселении</w:t>
      </w:r>
    </w:p>
    <w:p w:rsidR="00D136B7" w:rsidRPr="00D136B7" w:rsidRDefault="00D136B7" w:rsidP="00D136B7">
      <w:pPr>
        <w:shd w:val="clear" w:color="auto" w:fill="FFFFFF"/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6B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Задачи Программы:</w:t>
      </w:r>
    </w:p>
    <w:p w:rsidR="00D136B7" w:rsidRPr="00D136B7" w:rsidRDefault="00D136B7" w:rsidP="00D136B7">
      <w:pPr>
        <w:shd w:val="clear" w:color="auto" w:fill="FFFFFF"/>
        <w:spacing w:after="0" w:line="234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6B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 создание безопасного движения пешеходов.</w:t>
      </w:r>
    </w:p>
    <w:p w:rsidR="00D136B7" w:rsidRPr="00D136B7" w:rsidRDefault="00D136B7" w:rsidP="00D136B7">
      <w:pPr>
        <w:shd w:val="clear" w:color="auto" w:fill="FFFFFF"/>
        <w:spacing w:after="0" w:line="234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6B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310F8F" w:rsidRDefault="00D136B7" w:rsidP="00D136B7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D136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               </w:t>
      </w:r>
    </w:p>
    <w:p w:rsidR="00D136B7" w:rsidRDefault="00D136B7" w:rsidP="00310F8F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D136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III. СРОКИ И ЭТАПЫ РЕАЛИЗАЦИИ ПРОГРАММЫ</w:t>
      </w:r>
    </w:p>
    <w:p w:rsidR="00BB78C5" w:rsidRPr="00D136B7" w:rsidRDefault="00BB78C5" w:rsidP="00D136B7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136B7" w:rsidRPr="00D136B7" w:rsidRDefault="00D136B7" w:rsidP="00D136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6B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  <w:t xml:space="preserve">Реализация программы </w:t>
      </w:r>
      <w:r w:rsidR="00102BA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  <w:t xml:space="preserve">предусматривается в </w:t>
      </w:r>
      <w:r w:rsidR="00BB78C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  <w:t xml:space="preserve">течение 2018 -2021 </w:t>
      </w:r>
      <w:r w:rsidRPr="00D136B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  <w:t>годов.</w:t>
      </w:r>
      <w:r w:rsidRPr="00D136B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 </w:t>
      </w:r>
      <w:r w:rsidRPr="00D136B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  <w:t>В целом мероприятия разбиваются по годам и перечню.</w:t>
      </w:r>
    </w:p>
    <w:p w:rsidR="00D136B7" w:rsidRPr="00D136B7" w:rsidRDefault="00D136B7" w:rsidP="00D136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6B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D136B7" w:rsidRPr="00D136B7" w:rsidRDefault="00D136B7" w:rsidP="00102BA9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6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IV. ПЕРЕЧЕНЬ ПРОГРАММНЫХ МЕРОПРИЯТИЙ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86"/>
        <w:gridCol w:w="776"/>
        <w:gridCol w:w="925"/>
        <w:gridCol w:w="16"/>
        <w:gridCol w:w="842"/>
        <w:gridCol w:w="850"/>
        <w:gridCol w:w="979"/>
      </w:tblGrid>
      <w:tr w:rsidR="00BB6B9C" w:rsidRPr="00D136B7" w:rsidTr="00BB6B9C"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B9C" w:rsidRPr="00D136B7" w:rsidRDefault="00BB6B9C" w:rsidP="001A694B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36B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Наименование работ</w:t>
            </w:r>
          </w:p>
        </w:tc>
        <w:tc>
          <w:tcPr>
            <w:tcW w:w="7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B9C" w:rsidRPr="00D136B7" w:rsidRDefault="00BB6B9C" w:rsidP="001A694B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36B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201</w:t>
            </w:r>
            <w:r w:rsidR="00BB78C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B9C" w:rsidRPr="00D136B7" w:rsidRDefault="00BB6B9C" w:rsidP="001A694B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36B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201</w:t>
            </w:r>
            <w:r w:rsidR="00BB78C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BB6B9C" w:rsidRPr="00D136B7" w:rsidRDefault="00BB6B9C" w:rsidP="001A694B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BB6B9C" w:rsidRPr="00D136B7" w:rsidRDefault="00BB6B9C" w:rsidP="001A694B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20</w:t>
            </w:r>
            <w:r w:rsidR="00BB78C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BB6B9C" w:rsidRPr="00D136B7" w:rsidRDefault="00BB6B9C" w:rsidP="001A694B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20</w:t>
            </w:r>
            <w:r w:rsidR="00BB78C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B9C" w:rsidRPr="00D136B7" w:rsidRDefault="00BB6B9C" w:rsidP="001A694B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36B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Итого</w:t>
            </w:r>
          </w:p>
        </w:tc>
      </w:tr>
      <w:tr w:rsidR="00BB6B9C" w:rsidRPr="00D136B7" w:rsidTr="00BB6B9C">
        <w:tc>
          <w:tcPr>
            <w:tcW w:w="4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B9C" w:rsidRPr="00D136B7" w:rsidRDefault="00BB6B9C" w:rsidP="001A694B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36B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устройство пешеходного перехода</w:t>
            </w:r>
            <w:r w:rsidRPr="00D136B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, тротуара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B9C" w:rsidRPr="00D136B7" w:rsidRDefault="00BB78C5" w:rsidP="001A694B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B9C" w:rsidRPr="00D136B7" w:rsidRDefault="00BB78C5" w:rsidP="001A694B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BB6B9C" w:rsidRPr="00D136B7" w:rsidRDefault="00BB6B9C" w:rsidP="001A694B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BB6B9C" w:rsidRPr="00D136B7" w:rsidRDefault="00310F8F" w:rsidP="001A694B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BB6B9C" w:rsidRPr="00D136B7" w:rsidRDefault="002C562B" w:rsidP="001A694B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B9C" w:rsidRPr="00D136B7" w:rsidRDefault="00310F8F" w:rsidP="001A694B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</w:tr>
      <w:tr w:rsidR="00BB6B9C" w:rsidRPr="00D136B7" w:rsidTr="00BB6B9C">
        <w:tc>
          <w:tcPr>
            <w:tcW w:w="47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B9C" w:rsidRPr="00D136B7" w:rsidRDefault="00BB6B9C" w:rsidP="001A694B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36B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Монтаж дорожных знаков, шт.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B9C" w:rsidRPr="00D136B7" w:rsidRDefault="00310F8F" w:rsidP="001A694B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B9C" w:rsidRPr="00D136B7" w:rsidRDefault="002C562B" w:rsidP="001A694B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B6B9C" w:rsidRPr="00D136B7" w:rsidRDefault="00BB6B9C" w:rsidP="001A694B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B9C" w:rsidRPr="00D136B7" w:rsidRDefault="002C562B" w:rsidP="001A694B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B9C" w:rsidRPr="00D136B7" w:rsidRDefault="002C562B" w:rsidP="001A694B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B9C" w:rsidRPr="00D136B7" w:rsidRDefault="00310F8F" w:rsidP="001A694B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</w:p>
        </w:tc>
      </w:tr>
      <w:tr w:rsidR="00BB6B9C" w:rsidRPr="00D136B7" w:rsidTr="00BB6B9C">
        <w:tc>
          <w:tcPr>
            <w:tcW w:w="47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B9C" w:rsidRDefault="00DA17BC" w:rsidP="00CB4A05">
            <w:pPr>
              <w:shd w:val="clear" w:color="auto" w:fill="FFFFFF"/>
              <w:spacing w:after="0" w:line="23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 xml:space="preserve">Ремонт </w:t>
            </w:r>
            <w:r w:rsidR="002C56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 xml:space="preserve"> дорог</w:t>
            </w:r>
            <w:r w:rsidR="00206E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 xml:space="preserve"> в п.Березняки и п.Игирма</w:t>
            </w:r>
            <w:r w:rsidR="00BB6B9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r w:rsidR="002C56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к</w:t>
            </w:r>
            <w:r w:rsidR="00BB6B9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м</w:t>
            </w:r>
          </w:p>
          <w:p w:rsidR="00BB6B9C" w:rsidRPr="00D136B7" w:rsidRDefault="00BB6B9C" w:rsidP="00CB4A05">
            <w:pPr>
              <w:shd w:val="clear" w:color="auto" w:fill="FFFFFF"/>
              <w:spacing w:after="0" w:line="23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B9C" w:rsidRPr="00D136B7" w:rsidRDefault="00F5446A" w:rsidP="001A694B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3,15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B9C" w:rsidRPr="00D136B7" w:rsidRDefault="00BB6B9C" w:rsidP="001A694B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6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BB6B9C" w:rsidRPr="00D136B7" w:rsidRDefault="00BB6B9C" w:rsidP="001A694B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BB6B9C" w:rsidRPr="00D136B7" w:rsidRDefault="00BB6B9C" w:rsidP="001A694B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BB6B9C" w:rsidRPr="00D136B7" w:rsidRDefault="00BB6B9C" w:rsidP="001A694B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B9C" w:rsidRPr="00D136B7" w:rsidRDefault="00F5446A" w:rsidP="001A694B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3,15</w:t>
            </w:r>
          </w:p>
        </w:tc>
      </w:tr>
    </w:tbl>
    <w:p w:rsidR="00D136B7" w:rsidRPr="00D136B7" w:rsidRDefault="00D136B7" w:rsidP="00D136B7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6B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D136B7" w:rsidRPr="00D136B7" w:rsidRDefault="00D136B7" w:rsidP="00D136B7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6B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DA17BC" w:rsidRDefault="00796982" w:rsidP="00796982">
      <w:pPr>
        <w:shd w:val="clear" w:color="auto" w:fill="FFFFFF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V</w:t>
      </w:r>
      <w:r w:rsidR="00D136B7" w:rsidRPr="00D136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. </w:t>
      </w:r>
      <w:r w:rsidR="00DA17BC" w:rsidRPr="00DA17BC">
        <w:rPr>
          <w:rFonts w:ascii="Times New Roman" w:eastAsia="Calibri" w:hAnsi="Times New Roman" w:cs="Times New Roman"/>
          <w:b/>
          <w:sz w:val="28"/>
          <w:szCs w:val="28"/>
        </w:rPr>
        <w:t>СИСТЕМА ОРГАНИЗАЦИИ УПРАВЛЕНИЯ И КОНТРОЛЯ ЗА ИСПОЛНЕНИЕМ  ПРОГРАММЫ</w:t>
      </w:r>
    </w:p>
    <w:p w:rsidR="00310F8F" w:rsidRPr="00DA17BC" w:rsidRDefault="00310F8F" w:rsidP="00796982">
      <w:pPr>
        <w:shd w:val="clear" w:color="auto" w:fill="FFFFFF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A17BC" w:rsidRPr="00DA17BC" w:rsidRDefault="00DA17BC" w:rsidP="007969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17BC">
        <w:rPr>
          <w:rFonts w:ascii="Times New Roman" w:eastAsia="Calibri" w:hAnsi="Times New Roman" w:cs="Times New Roman"/>
          <w:sz w:val="28"/>
          <w:szCs w:val="28"/>
        </w:rPr>
        <w:tab/>
        <w:t xml:space="preserve">Текущее управление Программой осуществляет администрация Березняковского сельского поселения Нижнеилимского района, является муниципальным заказчиком Программы, осуществляющим руководство ходом разработки и реализации Программы, включая подготовку необходимых распорядительных документов в целях исполнения Программы.   </w:t>
      </w:r>
    </w:p>
    <w:p w:rsidR="00DA17BC" w:rsidRPr="00DA17BC" w:rsidRDefault="00DA17BC" w:rsidP="00DA17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17BC">
        <w:rPr>
          <w:rFonts w:ascii="Times New Roman" w:eastAsia="Calibri" w:hAnsi="Times New Roman" w:cs="Times New Roman"/>
          <w:sz w:val="28"/>
          <w:szCs w:val="28"/>
        </w:rPr>
        <w:tab/>
        <w:t>Реализация Программы осуществляется через выполнение конкретных мероприятий.</w:t>
      </w:r>
    </w:p>
    <w:p w:rsidR="00DA17BC" w:rsidRPr="00DA17BC" w:rsidRDefault="00DA17BC" w:rsidP="00DA17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17BC">
        <w:rPr>
          <w:rFonts w:ascii="Times New Roman" w:eastAsia="Calibri" w:hAnsi="Times New Roman" w:cs="Times New Roman"/>
          <w:sz w:val="28"/>
          <w:szCs w:val="28"/>
        </w:rPr>
        <w:tab/>
        <w:t>Мероприятия реализуются:</w:t>
      </w:r>
    </w:p>
    <w:p w:rsidR="00DA17BC" w:rsidRPr="00DA17BC" w:rsidRDefault="00DA17BC" w:rsidP="00DA17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17BC">
        <w:rPr>
          <w:rFonts w:ascii="Times New Roman" w:eastAsia="Calibri" w:hAnsi="Times New Roman" w:cs="Times New Roman"/>
          <w:sz w:val="28"/>
          <w:szCs w:val="28"/>
        </w:rPr>
        <w:t>- администрацией Березняковского сельского поселения Нижнеилимского района;</w:t>
      </w:r>
    </w:p>
    <w:p w:rsidR="00DA17BC" w:rsidRPr="00DA17BC" w:rsidRDefault="00DA17BC" w:rsidP="00DA17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17BC">
        <w:rPr>
          <w:rFonts w:ascii="Times New Roman" w:eastAsia="Calibri" w:hAnsi="Times New Roman" w:cs="Times New Roman"/>
          <w:sz w:val="28"/>
          <w:szCs w:val="28"/>
        </w:rPr>
        <w:t>- организациями, выбираемыми в порядке,  установленном законодательством о размещении заказов на поставки товаров, выполнение работ, оказание услуг для  муниципальных нужд;</w:t>
      </w:r>
    </w:p>
    <w:p w:rsidR="00DA17BC" w:rsidRPr="00DA17BC" w:rsidRDefault="00DA17BC" w:rsidP="00DA17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17BC">
        <w:rPr>
          <w:rFonts w:ascii="Times New Roman" w:eastAsia="Calibri" w:hAnsi="Times New Roman" w:cs="Times New Roman"/>
          <w:sz w:val="28"/>
          <w:szCs w:val="28"/>
        </w:rPr>
        <w:t>- иными организациями, вошедшими в Программу для реализации  мероприятий программно-целевым методом.</w:t>
      </w:r>
    </w:p>
    <w:p w:rsidR="00DA17BC" w:rsidRPr="00DA17BC" w:rsidRDefault="00DA17BC" w:rsidP="00DA17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17BC">
        <w:rPr>
          <w:rFonts w:ascii="Times New Roman" w:eastAsia="Calibri" w:hAnsi="Times New Roman" w:cs="Times New Roman"/>
          <w:sz w:val="28"/>
          <w:szCs w:val="28"/>
        </w:rPr>
        <w:tab/>
        <w:t xml:space="preserve">Систематический контроль за  реализацией Программы осуществляет глава Березняковского сельского поселения и ведущий специалист  муниципального </w:t>
      </w:r>
      <w:r w:rsidR="00310F8F">
        <w:rPr>
          <w:rFonts w:ascii="Times New Roman" w:eastAsia="Calibri" w:hAnsi="Times New Roman" w:cs="Times New Roman"/>
          <w:sz w:val="28"/>
          <w:szCs w:val="28"/>
        </w:rPr>
        <w:t>имущества</w:t>
      </w:r>
      <w:r w:rsidRPr="00DA17BC">
        <w:rPr>
          <w:rFonts w:ascii="Times New Roman" w:eastAsia="Calibri" w:hAnsi="Times New Roman" w:cs="Times New Roman"/>
          <w:sz w:val="28"/>
          <w:szCs w:val="28"/>
        </w:rPr>
        <w:t>, путем ежеквартального сбора от исполнителей программы информации об объемах выполненных работ.</w:t>
      </w:r>
    </w:p>
    <w:p w:rsidR="00DA17BC" w:rsidRPr="00BB6D3D" w:rsidRDefault="00DA17BC" w:rsidP="00310F8F">
      <w:pPr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  <w:r w:rsidRPr="00DA17BC">
        <w:rPr>
          <w:rFonts w:ascii="Times New Roman" w:eastAsia="Calibri" w:hAnsi="Times New Roman" w:cs="Times New Roman"/>
          <w:sz w:val="28"/>
          <w:szCs w:val="28"/>
        </w:rPr>
        <w:t xml:space="preserve"> Информация о ходе реализации Программы подлежит опубликованию в </w:t>
      </w:r>
      <w:r w:rsidR="00310F8F">
        <w:rPr>
          <w:rFonts w:ascii="Times New Roman" w:eastAsia="Calibri" w:hAnsi="Times New Roman" w:cs="Times New Roman"/>
          <w:sz w:val="28"/>
          <w:szCs w:val="28"/>
        </w:rPr>
        <w:t>«</w:t>
      </w:r>
      <w:r w:rsidRPr="00DA17BC">
        <w:rPr>
          <w:rFonts w:ascii="Times New Roman" w:eastAsia="Calibri" w:hAnsi="Times New Roman" w:cs="Times New Roman"/>
          <w:sz w:val="28"/>
          <w:szCs w:val="28"/>
        </w:rPr>
        <w:t>Вестнике</w:t>
      </w:r>
      <w:r w:rsidR="00310F8F">
        <w:rPr>
          <w:rFonts w:ascii="Times New Roman" w:eastAsia="Calibri" w:hAnsi="Times New Roman" w:cs="Times New Roman"/>
          <w:sz w:val="28"/>
          <w:szCs w:val="28"/>
        </w:rPr>
        <w:t>»</w:t>
      </w:r>
      <w:r w:rsidRPr="00DA17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17BC">
        <w:rPr>
          <w:rFonts w:ascii="Times New Roman" w:eastAsia="Calibri" w:hAnsi="Times New Roman" w:cs="Times New Roman"/>
          <w:sz w:val="28"/>
          <w:szCs w:val="28"/>
        </w:rPr>
        <w:t>Березняковского</w:t>
      </w:r>
      <w:proofErr w:type="spellEnd"/>
      <w:r w:rsidRPr="00DA17BC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="00310F8F">
        <w:rPr>
          <w:rFonts w:ascii="Times New Roman" w:eastAsia="Calibri" w:hAnsi="Times New Roman" w:cs="Times New Roman"/>
          <w:sz w:val="28"/>
          <w:szCs w:val="28"/>
        </w:rPr>
        <w:t xml:space="preserve">, и официальном сайте </w:t>
      </w:r>
      <w:proofErr w:type="spellStart"/>
      <w:r w:rsidR="00310F8F">
        <w:rPr>
          <w:rFonts w:ascii="Times New Roman" w:eastAsia="Calibri" w:hAnsi="Times New Roman" w:cs="Times New Roman"/>
          <w:sz w:val="28"/>
          <w:szCs w:val="28"/>
        </w:rPr>
        <w:t>Березняковского</w:t>
      </w:r>
      <w:proofErr w:type="spellEnd"/>
      <w:r w:rsidR="00310F8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310F8F"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="00310F8F" w:rsidRPr="00310F8F">
        <w:rPr>
          <w:rFonts w:ascii="Times New Roman" w:eastAsia="Calibri" w:hAnsi="Times New Roman" w:cs="Times New Roman"/>
          <w:sz w:val="28"/>
          <w:szCs w:val="28"/>
        </w:rPr>
        <w:t>.</w:t>
      </w:r>
      <w:r w:rsidR="00310F8F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="00310F8F" w:rsidRPr="00310F8F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="00310F8F">
        <w:rPr>
          <w:rFonts w:ascii="Times New Roman" w:eastAsia="Calibri" w:hAnsi="Times New Roman" w:cs="Times New Roman"/>
          <w:sz w:val="28"/>
          <w:szCs w:val="28"/>
          <w:lang w:val="en-US"/>
        </w:rPr>
        <w:t>bsp</w:t>
      </w:r>
      <w:proofErr w:type="spellEnd"/>
      <w:r w:rsidR="00310F8F" w:rsidRPr="00310F8F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310F8F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DA17B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136B7" w:rsidRPr="00D136B7" w:rsidRDefault="00D136B7" w:rsidP="00D136B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6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10F8F" w:rsidRDefault="00D136B7" w:rsidP="00796982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D136B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        </w:t>
      </w:r>
    </w:p>
    <w:p w:rsidR="00D136B7" w:rsidRDefault="00796982" w:rsidP="00310F8F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V</w:t>
      </w:r>
      <w:r w:rsidR="00D136B7" w:rsidRPr="00D136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. ОЖИДАЕМЫЕ КОНЕЧНЫЕ РЕЗУЛЬТАТЫ РЕАЛИЗАЦИИ ПРОГРАММЫ И  ИНДИКАТИВНЫЕ ПОКАЗАТЕЛИ</w:t>
      </w:r>
    </w:p>
    <w:p w:rsidR="00310F8F" w:rsidRPr="00D136B7" w:rsidRDefault="00310F8F" w:rsidP="00310F8F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136B7" w:rsidRPr="00D136B7" w:rsidRDefault="00310F8F" w:rsidP="00D136B7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        </w:t>
      </w:r>
      <w:r w:rsidR="00D136B7" w:rsidRPr="00D136B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 результате реализации Программы ожидается:</w:t>
      </w:r>
    </w:p>
    <w:p w:rsidR="00D136B7" w:rsidRPr="00D136B7" w:rsidRDefault="00D136B7" w:rsidP="00D136B7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6B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 повышение качества обеспечения охраны жизни и здоровья граждан и их законных прав на безопасные условия движения на дорогах, предупреждение опасного поведения на дорогах;</w:t>
      </w:r>
    </w:p>
    <w:p w:rsidR="00DA17BC" w:rsidRPr="00D136B7" w:rsidRDefault="00D136B7" w:rsidP="00796982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6B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 совершенствование организации транспортного и пешеходного движения в поселении;</w:t>
      </w:r>
    </w:p>
    <w:p w:rsidR="00796982" w:rsidRDefault="00796982" w:rsidP="00EF6058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310F8F" w:rsidRDefault="00310F8F" w:rsidP="00EF6058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310F8F" w:rsidRDefault="00310F8F" w:rsidP="00EF6058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F6058" w:rsidRDefault="00CB4A05" w:rsidP="00EF6058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Глава Березняковского </w:t>
      </w:r>
    </w:p>
    <w:p w:rsidR="00D136B7" w:rsidRPr="00D136B7" w:rsidRDefault="00D136B7" w:rsidP="00EF6058">
      <w:pPr>
        <w:shd w:val="clear" w:color="auto" w:fill="FFFFFF"/>
        <w:tabs>
          <w:tab w:val="left" w:pos="5954"/>
          <w:tab w:val="left" w:pos="6237"/>
        </w:tabs>
        <w:spacing w:after="0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6B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сельского поселения:            </w:t>
      </w:r>
      <w:r w:rsidR="00EF605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                 А.П. Ефимова</w:t>
      </w:r>
      <w:r w:rsidRPr="00D136B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  </w:t>
      </w:r>
      <w:r w:rsidR="00CB4A0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                               </w:t>
      </w:r>
    </w:p>
    <w:p w:rsidR="00D136B7" w:rsidRPr="00D136B7" w:rsidRDefault="00D136B7" w:rsidP="00EF605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136B7" w:rsidRPr="00D136B7" w:rsidSect="005A2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3AC901BF"/>
    <w:multiLevelType w:val="hybridMultilevel"/>
    <w:tmpl w:val="62DE635A"/>
    <w:lvl w:ilvl="0" w:tplc="10F880FA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9A63E8"/>
    <w:multiLevelType w:val="multilevel"/>
    <w:tmpl w:val="501EDE7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422" w:hanging="720"/>
      </w:pPr>
    </w:lvl>
    <w:lvl w:ilvl="2">
      <w:start w:val="1"/>
      <w:numFmt w:val="decimal"/>
      <w:isLgl/>
      <w:lvlText w:val="%1.%2.%3."/>
      <w:lvlJc w:val="left"/>
      <w:pPr>
        <w:ind w:left="1557" w:hanging="720"/>
      </w:pPr>
    </w:lvl>
    <w:lvl w:ilvl="3">
      <w:start w:val="1"/>
      <w:numFmt w:val="decimal"/>
      <w:isLgl/>
      <w:lvlText w:val="%1.%2.%3.%4."/>
      <w:lvlJc w:val="left"/>
      <w:pPr>
        <w:ind w:left="2052" w:hanging="1080"/>
      </w:pPr>
    </w:lvl>
    <w:lvl w:ilvl="4">
      <w:start w:val="1"/>
      <w:numFmt w:val="decimal"/>
      <w:isLgl/>
      <w:lvlText w:val="%1.%2.%3.%4.%5."/>
      <w:lvlJc w:val="left"/>
      <w:pPr>
        <w:ind w:left="2187" w:hanging="1080"/>
      </w:pPr>
    </w:lvl>
    <w:lvl w:ilvl="5">
      <w:start w:val="1"/>
      <w:numFmt w:val="decimal"/>
      <w:isLgl/>
      <w:lvlText w:val="%1.%2.%3.%4.%5.%6."/>
      <w:lvlJc w:val="left"/>
      <w:pPr>
        <w:ind w:left="2682" w:hanging="1440"/>
      </w:pPr>
    </w:lvl>
    <w:lvl w:ilvl="6">
      <w:start w:val="1"/>
      <w:numFmt w:val="decimal"/>
      <w:isLgl/>
      <w:lvlText w:val="%1.%2.%3.%4.%5.%6.%7."/>
      <w:lvlJc w:val="left"/>
      <w:pPr>
        <w:ind w:left="3177" w:hanging="1800"/>
      </w:pPr>
    </w:lvl>
    <w:lvl w:ilvl="7">
      <w:start w:val="1"/>
      <w:numFmt w:val="decimal"/>
      <w:isLgl/>
      <w:lvlText w:val="%1.%2.%3.%4.%5.%6.%7.%8."/>
      <w:lvlJc w:val="left"/>
      <w:pPr>
        <w:ind w:left="3312" w:hanging="1800"/>
      </w:pPr>
    </w:lvl>
    <w:lvl w:ilvl="8">
      <w:start w:val="1"/>
      <w:numFmt w:val="decimal"/>
      <w:isLgl/>
      <w:lvlText w:val="%1.%2.%3.%4.%5.%6.%7.%8.%9."/>
      <w:lvlJc w:val="left"/>
      <w:pPr>
        <w:ind w:left="3807" w:hanging="2160"/>
      </w:pPr>
    </w:lvl>
  </w:abstractNum>
  <w:abstractNum w:abstractNumId="3">
    <w:nsid w:val="7D463146"/>
    <w:multiLevelType w:val="hybridMultilevel"/>
    <w:tmpl w:val="F3CA10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BE1EC7"/>
    <w:rsid w:val="000217C8"/>
    <w:rsid w:val="00064115"/>
    <w:rsid w:val="00102BA9"/>
    <w:rsid w:val="001440E2"/>
    <w:rsid w:val="00206EEC"/>
    <w:rsid w:val="00246FD2"/>
    <w:rsid w:val="00264777"/>
    <w:rsid w:val="00275669"/>
    <w:rsid w:val="002C562B"/>
    <w:rsid w:val="00310F8F"/>
    <w:rsid w:val="003779F8"/>
    <w:rsid w:val="004336DD"/>
    <w:rsid w:val="005620D6"/>
    <w:rsid w:val="005A267D"/>
    <w:rsid w:val="005C6884"/>
    <w:rsid w:val="006E4872"/>
    <w:rsid w:val="00796982"/>
    <w:rsid w:val="00985778"/>
    <w:rsid w:val="009E2C25"/>
    <w:rsid w:val="00AE2C72"/>
    <w:rsid w:val="00B85C9D"/>
    <w:rsid w:val="00BB6B9C"/>
    <w:rsid w:val="00BB78C5"/>
    <w:rsid w:val="00BE1EC7"/>
    <w:rsid w:val="00CB48DA"/>
    <w:rsid w:val="00CB4A05"/>
    <w:rsid w:val="00CD7ED9"/>
    <w:rsid w:val="00D10C51"/>
    <w:rsid w:val="00D136B7"/>
    <w:rsid w:val="00D321E8"/>
    <w:rsid w:val="00DA17BC"/>
    <w:rsid w:val="00DB336A"/>
    <w:rsid w:val="00E17948"/>
    <w:rsid w:val="00ED020C"/>
    <w:rsid w:val="00EF6058"/>
    <w:rsid w:val="00F54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EC7"/>
  </w:style>
  <w:style w:type="paragraph" w:styleId="2">
    <w:name w:val="heading 2"/>
    <w:basedOn w:val="a"/>
    <w:next w:val="a"/>
    <w:link w:val="20"/>
    <w:semiHidden/>
    <w:unhideWhenUsed/>
    <w:qFormat/>
    <w:rsid w:val="00BE1EC7"/>
    <w:pPr>
      <w:keepNext/>
      <w:widowControl w:val="0"/>
      <w:tabs>
        <w:tab w:val="num" w:pos="0"/>
      </w:tabs>
      <w:suppressAutoHyphens/>
      <w:autoSpaceDE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E1EC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a3">
    <w:name w:val="Hyperlink"/>
    <w:semiHidden/>
    <w:unhideWhenUsed/>
    <w:rsid w:val="00BE1EC7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BE1EC7"/>
    <w:pPr>
      <w:ind w:left="720"/>
      <w:contextualSpacing/>
    </w:pPr>
  </w:style>
  <w:style w:type="character" w:customStyle="1" w:styleId="FontStyle47">
    <w:name w:val="Font Style47"/>
    <w:rsid w:val="00BE1EC7"/>
    <w:rPr>
      <w:rFonts w:ascii="Times New Roman" w:hAnsi="Times New Roman" w:cs="Times New Roman" w:hint="default"/>
      <w:sz w:val="22"/>
      <w:szCs w:val="22"/>
    </w:rPr>
  </w:style>
  <w:style w:type="character" w:customStyle="1" w:styleId="a5">
    <w:name w:val="Гипертекстовая ссылка"/>
    <w:basedOn w:val="a0"/>
    <w:uiPriority w:val="99"/>
    <w:rsid w:val="00BE1EC7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4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Admin</cp:lastModifiedBy>
  <cp:revision>2</cp:revision>
  <cp:lastPrinted>2018-01-12T04:44:00Z</cp:lastPrinted>
  <dcterms:created xsi:type="dcterms:W3CDTF">2019-08-29T11:54:00Z</dcterms:created>
  <dcterms:modified xsi:type="dcterms:W3CDTF">2019-08-29T11:54:00Z</dcterms:modified>
</cp:coreProperties>
</file>