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E5" w:rsidRPr="00661380" w:rsidRDefault="00644EE5" w:rsidP="00644EE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30</w:t>
      </w:r>
      <w:r w:rsidRPr="00661380">
        <w:rPr>
          <w:rFonts w:ascii="Arial" w:hAnsi="Arial" w:cs="Arial"/>
          <w:b/>
          <w:sz w:val="30"/>
          <w:szCs w:val="30"/>
        </w:rPr>
        <w:t>.</w:t>
      </w:r>
      <w:r>
        <w:rPr>
          <w:rFonts w:ascii="Arial" w:hAnsi="Arial" w:cs="Arial"/>
          <w:b/>
          <w:sz w:val="30"/>
          <w:szCs w:val="30"/>
        </w:rPr>
        <w:t>11.2017Г. №15</w:t>
      </w:r>
    </w:p>
    <w:p w:rsidR="00644EE5" w:rsidRPr="00661380" w:rsidRDefault="00644EE5" w:rsidP="00644EE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РОССЙСКАЯ ФЕДЕРАЦИЯ</w:t>
      </w:r>
    </w:p>
    <w:p w:rsidR="00644EE5" w:rsidRPr="00661380" w:rsidRDefault="00644EE5" w:rsidP="00644EE5">
      <w:pPr>
        <w:tabs>
          <w:tab w:val="left" w:pos="1695"/>
          <w:tab w:val="left" w:pos="1815"/>
          <w:tab w:val="left" w:pos="1845"/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ИРКУТСКАЯ ОБЛАСТЬ</w:t>
      </w:r>
    </w:p>
    <w:p w:rsidR="00644EE5" w:rsidRPr="00661380" w:rsidRDefault="00644EE5" w:rsidP="00644EE5">
      <w:pPr>
        <w:tabs>
          <w:tab w:val="left" w:pos="1695"/>
          <w:tab w:val="left" w:pos="1815"/>
          <w:tab w:val="left" w:pos="1845"/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НИЖНЕИЛИМСКИЙ МУНИЦИПАЛЬНЫЙ РАЙОН</w:t>
      </w:r>
    </w:p>
    <w:p w:rsidR="00644EE5" w:rsidRPr="00661380" w:rsidRDefault="00644EE5" w:rsidP="00644EE5">
      <w:pPr>
        <w:tabs>
          <w:tab w:val="left" w:pos="1995"/>
          <w:tab w:val="left" w:pos="760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 xml:space="preserve">БЕРЕЗНЯКОВСКОЕ </w:t>
      </w:r>
      <w:r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644EE5" w:rsidRPr="00661380" w:rsidRDefault="00644EE5" w:rsidP="00644EE5">
      <w:pPr>
        <w:tabs>
          <w:tab w:val="left" w:pos="1995"/>
          <w:tab w:val="left" w:pos="760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ДУМА</w:t>
      </w:r>
    </w:p>
    <w:p w:rsidR="00644EE5" w:rsidRDefault="00644EE5" w:rsidP="00644EE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РЕШЕНИЕ</w:t>
      </w:r>
    </w:p>
    <w:p w:rsidR="00360B52" w:rsidRDefault="00360B52" w:rsidP="00644EE5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644EE5" w:rsidRPr="00644EE5" w:rsidRDefault="00644EE5" w:rsidP="00644E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44EE5">
        <w:rPr>
          <w:rFonts w:ascii="Arial" w:eastAsia="Times New Roman" w:hAnsi="Arial" w:cs="Arial"/>
          <w:b/>
          <w:sz w:val="30"/>
          <w:szCs w:val="30"/>
          <w:lang w:eastAsia="ru-RU"/>
        </w:rPr>
        <w:t>О ВНЕСЕНИИ ИЗМЕНЕНИЙ В РЕШЕНИЕ</w:t>
      </w:r>
    </w:p>
    <w:p w:rsidR="00644EE5" w:rsidRPr="00644EE5" w:rsidRDefault="00644EE5" w:rsidP="00644E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44EE5">
        <w:rPr>
          <w:rFonts w:ascii="Arial" w:eastAsia="Times New Roman" w:hAnsi="Arial" w:cs="Arial"/>
          <w:b/>
          <w:sz w:val="30"/>
          <w:szCs w:val="30"/>
          <w:lang w:eastAsia="ru-RU"/>
        </w:rPr>
        <w:t>ДУМЫ БЕРЕЗНЯКОВСКОГО СЕЛЬСКОГО</w:t>
      </w:r>
    </w:p>
    <w:p w:rsidR="00644EE5" w:rsidRPr="00644EE5" w:rsidRDefault="00644EE5" w:rsidP="00644E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44EE5">
        <w:rPr>
          <w:rFonts w:ascii="Arial" w:eastAsia="Times New Roman" w:hAnsi="Arial" w:cs="Arial"/>
          <w:b/>
          <w:sz w:val="30"/>
          <w:szCs w:val="30"/>
          <w:lang w:eastAsia="ru-RU"/>
        </w:rPr>
        <w:t>ПОСЕЛЕНИЯ НИЖНЕИЛИМСКОГО РАЙОНА</w:t>
      </w:r>
    </w:p>
    <w:p w:rsidR="00644EE5" w:rsidRPr="00644EE5" w:rsidRDefault="00644EE5" w:rsidP="00644E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44EE5">
        <w:rPr>
          <w:rFonts w:ascii="Arial" w:eastAsia="Times New Roman" w:hAnsi="Arial" w:cs="Arial"/>
          <w:b/>
          <w:sz w:val="30"/>
          <w:szCs w:val="30"/>
          <w:lang w:eastAsia="ru-RU"/>
        </w:rPr>
        <w:t>О БЮДЖЕТЕ БЕРЕЗНЯКОВСКОГО МУНИЦИПАЛЬНОГО</w:t>
      </w:r>
    </w:p>
    <w:p w:rsidR="00644EE5" w:rsidRPr="00644EE5" w:rsidRDefault="00644EE5" w:rsidP="00644E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44EE5">
        <w:rPr>
          <w:rFonts w:ascii="Arial" w:eastAsia="Times New Roman" w:hAnsi="Arial" w:cs="Arial"/>
          <w:b/>
          <w:sz w:val="30"/>
          <w:szCs w:val="30"/>
          <w:lang w:eastAsia="ru-RU"/>
        </w:rPr>
        <w:t>ОБРАЗОВАНИЯ НА 2017 ГОД И НА ПЛАНОВЫЙ</w:t>
      </w:r>
    </w:p>
    <w:p w:rsidR="00644EE5" w:rsidRPr="00644EE5" w:rsidRDefault="00644EE5" w:rsidP="00644EE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ПЕРИОД 2018 И 2019 ГОДОВ</w:t>
      </w:r>
      <w:r w:rsidRPr="00644EE5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ОТ 29.12.2016 Г. № 176</w:t>
      </w:r>
    </w:p>
    <w:p w:rsidR="00644EE5" w:rsidRDefault="00644EE5" w:rsidP="00644EE5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644EE5" w:rsidRPr="00644EE5" w:rsidRDefault="00644EE5" w:rsidP="00644E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EE5">
        <w:rPr>
          <w:rFonts w:ascii="Arial" w:eastAsia="Times New Roman" w:hAnsi="Arial" w:cs="Arial"/>
          <w:sz w:val="24"/>
          <w:szCs w:val="24"/>
          <w:lang w:eastAsia="ru-RU"/>
        </w:rPr>
        <w:t>В соот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ветствии со статьей 153 БК РФ,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Положением о бюджетном процессе в Березняковском муниципальном образовании, Уставом Березняковского муниципального образования, Дума Березняковского сельского поселения Нижнеилимского района</w:t>
      </w:r>
    </w:p>
    <w:p w:rsidR="00644EE5" w:rsidRPr="00644EE5" w:rsidRDefault="00644EE5" w:rsidP="00644EE5">
      <w:pPr>
        <w:tabs>
          <w:tab w:val="left" w:pos="567"/>
        </w:tabs>
        <w:spacing w:after="0" w:line="240" w:lineRule="auto"/>
        <w:ind w:right="-9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4EE5" w:rsidRPr="00644EE5" w:rsidRDefault="00644EE5" w:rsidP="00644EE5">
      <w:pPr>
        <w:tabs>
          <w:tab w:val="left" w:pos="567"/>
        </w:tabs>
        <w:spacing w:after="0" w:line="240" w:lineRule="auto"/>
        <w:ind w:right="-9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44EE5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644EE5" w:rsidRPr="00644EE5" w:rsidRDefault="00644EE5" w:rsidP="00644EE5">
      <w:pPr>
        <w:tabs>
          <w:tab w:val="left" w:pos="567"/>
        </w:tabs>
        <w:spacing w:after="0" w:line="240" w:lineRule="auto"/>
        <w:ind w:right="-9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4EE5" w:rsidRPr="00644EE5" w:rsidRDefault="00644EE5" w:rsidP="00644EE5">
      <w:pPr>
        <w:tabs>
          <w:tab w:val="left" w:pos="567"/>
        </w:tabs>
        <w:spacing w:after="0" w:line="240" w:lineRule="auto"/>
        <w:ind w:right="-9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EE5">
        <w:rPr>
          <w:rFonts w:ascii="Arial" w:eastAsia="Times New Roman" w:hAnsi="Arial" w:cs="Arial"/>
          <w:sz w:val="24"/>
          <w:szCs w:val="24"/>
          <w:lang w:eastAsia="ru-RU"/>
        </w:rPr>
        <w:t>Внести в Решение Думы Березняковского сельского поселения Нижнеилимского района от 29.12.2016 года № 176 «О бюджете Березняковского муниципального образования на 2017 год и на плановый период 2018 и 2019 годов» следующие изменения:</w:t>
      </w:r>
    </w:p>
    <w:p w:rsidR="00644EE5" w:rsidRPr="00644EE5" w:rsidRDefault="00644EE5" w:rsidP="00644E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644EE5" w:rsidRPr="00644EE5" w:rsidRDefault="00644EE5" w:rsidP="00644E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EE5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характеристики бюджета Березняковского муниципального образования на 2017 год:</w:t>
      </w:r>
    </w:p>
    <w:p w:rsidR="00644EE5" w:rsidRPr="00644EE5" w:rsidRDefault="00644EE5" w:rsidP="00644EE5">
      <w:pPr>
        <w:spacing w:after="0" w:line="235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Березняковского муниципального образования в сумме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779,7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173,4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945,4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644EE5" w:rsidRPr="00644EE5" w:rsidRDefault="00644EE5" w:rsidP="00644EE5">
      <w:pPr>
        <w:tabs>
          <w:tab w:val="num" w:pos="851"/>
        </w:tabs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Березняковского муниципального образования в сумме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429,1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644EE5" w:rsidRPr="00644EE5" w:rsidRDefault="00644EE5" w:rsidP="00644EE5">
      <w:pPr>
        <w:tabs>
          <w:tab w:val="num" w:pos="851"/>
        </w:tabs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размер дефицита бюджета Березняковского муниципального образования в сумме 649,4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644EE5" w:rsidRPr="00644EE5" w:rsidRDefault="00644EE5" w:rsidP="00644EE5">
      <w:pPr>
        <w:tabs>
          <w:tab w:val="num" w:pos="851"/>
        </w:tabs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Установить, что превышение дефицита бюджета Березняковского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gramStart"/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над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ограничениями</w:t>
      </w:r>
      <w:proofErr w:type="gramEnd"/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установленными статьей 92.1 Бюджетного кодекса Российской Федерации, осуществлено в пределах суммы снижения остатков средств на счете по учету средств Березняковского муниципального образования в объеме 637,6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644EE5" w:rsidRPr="00644EE5" w:rsidRDefault="00644EE5" w:rsidP="00644EE5">
      <w:pPr>
        <w:tabs>
          <w:tab w:val="num" w:pos="851"/>
        </w:tabs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 д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ефицит бюджета Березняковского муниципального образования без учета суммы остатков средств на счете по учету средств бюджета составляет 65,8 тыс. руб. или 4,1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общего годового</w:t>
      </w:r>
      <w:r w:rsidRPr="0064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объема доходов бюджета поселения без учета общего годового объема безвозмездных поступлений.</w:t>
      </w:r>
    </w:p>
    <w:p w:rsidR="00644EE5" w:rsidRPr="00644EE5" w:rsidRDefault="00644EE5" w:rsidP="00644EE5">
      <w:pPr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EE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Приложения № 1, 5, 7, 9, 13, изложить в новой редакции.</w:t>
      </w:r>
    </w:p>
    <w:p w:rsidR="00644EE5" w:rsidRDefault="00644EE5" w:rsidP="00644EE5">
      <w:pPr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E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r w:rsidRPr="00644EE5">
        <w:rPr>
          <w:rFonts w:ascii="Arial" w:eastAsia="Times New Roman" w:hAnsi="Arial" w:cs="Arial"/>
          <w:sz w:val="24"/>
          <w:szCs w:val="24"/>
          <w:lang w:eastAsia="ru-RU"/>
        </w:rPr>
        <w:t>Администрации Березняковского муниципального образования опубликовать настоящее решение Думы Березняковского сельского поселения Нижнеилимского района в СМИ.</w:t>
      </w:r>
    </w:p>
    <w:p w:rsidR="00644EE5" w:rsidRDefault="00644EE5" w:rsidP="00644EE5">
      <w:pPr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4EE5" w:rsidRDefault="00644EE5" w:rsidP="00644EE5">
      <w:pPr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4EE5" w:rsidRDefault="00644EE5" w:rsidP="00644EE5">
      <w:pPr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Березняковского</w:t>
      </w:r>
    </w:p>
    <w:p w:rsidR="00644EE5" w:rsidRDefault="00644EE5" w:rsidP="00644EE5">
      <w:pPr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44EE5" w:rsidRPr="00644EE5" w:rsidRDefault="00644EE5" w:rsidP="00644EE5">
      <w:pPr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А.П. Ефимова</w:t>
      </w:r>
      <w:bookmarkStart w:id="0" w:name="_GoBack"/>
      <w:bookmarkEnd w:id="0"/>
    </w:p>
    <w:sectPr w:rsidR="00644EE5" w:rsidRPr="0064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31A3"/>
    <w:multiLevelType w:val="hybridMultilevel"/>
    <w:tmpl w:val="A58091DC"/>
    <w:lvl w:ilvl="0" w:tplc="5DE238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E5"/>
    <w:rsid w:val="00360B52"/>
    <w:rsid w:val="006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A2E4"/>
  <w15:chartTrackingRefBased/>
  <w15:docId w15:val="{B78C912C-F886-4895-9E35-13CEE24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1</cp:revision>
  <dcterms:created xsi:type="dcterms:W3CDTF">2017-12-04T02:54:00Z</dcterms:created>
  <dcterms:modified xsi:type="dcterms:W3CDTF">2017-12-04T03:08:00Z</dcterms:modified>
</cp:coreProperties>
</file>