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CF" w:rsidRPr="003B2C98" w:rsidRDefault="000C53CF" w:rsidP="000C53C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B2C98">
        <w:rPr>
          <w:rFonts w:ascii="Times New Roman" w:hAnsi="Times New Roman" w:cs="Times New Roman"/>
        </w:rPr>
        <w:t xml:space="preserve">Приложение №1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Pr="00CC2D85">
        <w:rPr>
          <w:rFonts w:ascii="Times New Roman" w:hAnsi="Times New Roman" w:cs="Times New Roman"/>
          <w:bCs/>
        </w:rPr>
        <w:t xml:space="preserve">к положению о </w:t>
      </w:r>
      <w:r w:rsidRPr="00CC2D85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</w:t>
      </w:r>
      <w:r w:rsidRPr="00CC2D85">
        <w:rPr>
          <w:rFonts w:ascii="Times New Roman" w:hAnsi="Times New Roman" w:cs="Times New Roman"/>
        </w:rPr>
        <w:t xml:space="preserve"> комиссии по </w:t>
      </w:r>
      <w:r w:rsidRPr="00965CB3">
        <w:rPr>
          <w:rFonts w:ascii="Times New Roman" w:hAnsi="Times New Roman" w:cs="Times New Roman"/>
        </w:rPr>
        <w:t xml:space="preserve">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65CB3">
        <w:rPr>
          <w:rFonts w:ascii="Times New Roman" w:hAnsi="Times New Roman" w:cs="Times New Roman"/>
        </w:rPr>
        <w:t xml:space="preserve">и признанию помещений жилыми помещениями, жилых помещений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965CB3">
        <w:rPr>
          <w:rFonts w:ascii="Times New Roman" w:hAnsi="Times New Roman" w:cs="Times New Roman"/>
        </w:rPr>
        <w:t xml:space="preserve">пригодными (непригодными) для проживания </w:t>
      </w:r>
      <w:proofErr w:type="gramStart"/>
      <w:r w:rsidRPr="00965CB3">
        <w:rPr>
          <w:rFonts w:ascii="Times New Roman" w:hAnsi="Times New Roman" w:cs="Times New Roman"/>
        </w:rPr>
        <w:t>и  многоквартирных</w:t>
      </w:r>
      <w:proofErr w:type="gramEnd"/>
      <w:r w:rsidRPr="00965CB3">
        <w:rPr>
          <w:rFonts w:ascii="Times New Roman" w:hAnsi="Times New Roman" w:cs="Times New Roman"/>
        </w:rPr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5CB3">
        <w:rPr>
          <w:rFonts w:ascii="Times New Roman" w:hAnsi="Times New Roman" w:cs="Times New Roman"/>
        </w:rPr>
        <w:t xml:space="preserve">домов аварийными и подлежащими сносу или реконструкции,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965CB3">
        <w:rPr>
          <w:rFonts w:ascii="Times New Roman" w:hAnsi="Times New Roman" w:cs="Times New Roman"/>
        </w:rPr>
        <w:t>расположенных  на</w:t>
      </w:r>
      <w:proofErr w:type="gramEnd"/>
      <w:r w:rsidRPr="00965CB3">
        <w:rPr>
          <w:rFonts w:ascii="Times New Roman" w:hAnsi="Times New Roman" w:cs="Times New Roman"/>
        </w:rPr>
        <w:t xml:space="preserve"> межселенной территории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Березняковского  сельского  поселения</w:t>
      </w:r>
    </w:p>
    <w:p w:rsidR="000C53CF" w:rsidRDefault="000C53CF" w:rsidP="000C53C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3CF" w:rsidRDefault="000C53CF" w:rsidP="000C53C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A2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76041">
        <w:rPr>
          <w:rFonts w:ascii="Calibri" w:eastAsia="Times New Roman" w:hAnsi="Calibri" w:cs="Times New Roman"/>
          <w:color w:val="003366"/>
          <w:sz w:val="28"/>
          <w:szCs w:val="28"/>
        </w:rPr>
        <w:br/>
      </w:r>
      <w:r w:rsidRPr="0058616B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Pr="00965CB3">
        <w:rPr>
          <w:rFonts w:ascii="Times New Roman" w:hAnsi="Times New Roman" w:cs="Times New Roman"/>
          <w:sz w:val="24"/>
          <w:szCs w:val="24"/>
        </w:rPr>
        <w:t>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 на межселенной территории  Березняковского  сельского  поселения</w:t>
      </w:r>
    </w:p>
    <w:p w:rsidR="000C53CF" w:rsidRDefault="000C53CF" w:rsidP="000C53C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53CF" w:rsidRPr="00BF6A2B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Ефимова А.П.</w:t>
      </w:r>
      <w:r w:rsidRPr="00BF6A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 комиссии -  глава  Березняковского  сельского  поселения</w:t>
      </w:r>
      <w:r w:rsidRPr="00BF6A2B">
        <w:rPr>
          <w:rFonts w:ascii="Times New Roman" w:hAnsi="Times New Roman" w:cs="Times New Roman"/>
          <w:sz w:val="24"/>
          <w:szCs w:val="24"/>
        </w:rPr>
        <w:t>;</w:t>
      </w:r>
    </w:p>
    <w:p w:rsidR="000C53CF" w:rsidRPr="00BF6A2B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2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Чиканова И.Л.</w:t>
      </w:r>
      <w:r w:rsidRPr="00BF6A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F6A2B">
        <w:rPr>
          <w:rFonts w:ascii="Times New Roman" w:hAnsi="Times New Roman" w:cs="Times New Roman"/>
          <w:sz w:val="24"/>
          <w:szCs w:val="24"/>
        </w:rPr>
        <w:t>аместитель председателя комиссии -</w:t>
      </w:r>
      <w:r>
        <w:rPr>
          <w:rFonts w:ascii="Times New Roman" w:hAnsi="Times New Roman" w:cs="Times New Roman"/>
          <w:sz w:val="24"/>
          <w:szCs w:val="24"/>
        </w:rPr>
        <w:t xml:space="preserve">  заместитель председателя Думы Березняковского  сельского  поселения</w:t>
      </w:r>
      <w:r w:rsidRPr="00BF6A2B">
        <w:rPr>
          <w:rFonts w:ascii="Times New Roman" w:hAnsi="Times New Roman" w:cs="Times New Roman"/>
          <w:sz w:val="24"/>
          <w:szCs w:val="24"/>
        </w:rPr>
        <w:t>;</w:t>
      </w:r>
    </w:p>
    <w:p w:rsidR="000C53CF" w:rsidRPr="00BF6A2B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Никитина Г.В.</w:t>
      </w:r>
      <w:r w:rsidRPr="00BF6A2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секретарь комиссии – ведущий специалист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мун.имуществу</w:t>
      </w:r>
      <w:proofErr w:type="spellEnd"/>
      <w:proofErr w:type="gramEnd"/>
      <w:r w:rsidRPr="00BF6A2B">
        <w:rPr>
          <w:rFonts w:ascii="Times New Roman" w:hAnsi="Times New Roman" w:cs="Times New Roman"/>
          <w:sz w:val="24"/>
          <w:szCs w:val="24"/>
        </w:rPr>
        <w:t>.</w:t>
      </w:r>
    </w:p>
    <w:p w:rsidR="000C53CF" w:rsidRPr="00BF6A2B" w:rsidRDefault="000C53CF" w:rsidP="000C53CF">
      <w:pPr>
        <w:tabs>
          <w:tab w:val="left" w:pos="941"/>
        </w:tabs>
        <w:spacing w:after="0"/>
        <w:rPr>
          <w:sz w:val="24"/>
          <w:szCs w:val="24"/>
        </w:rPr>
      </w:pPr>
    </w:p>
    <w:p w:rsidR="000C53CF" w:rsidRPr="00BF6A2B" w:rsidRDefault="000C53CF" w:rsidP="000C53CF">
      <w:p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BF6A2B">
        <w:rPr>
          <w:sz w:val="24"/>
          <w:szCs w:val="24"/>
        </w:rPr>
        <w:t xml:space="preserve">                                       </w:t>
      </w:r>
      <w:r w:rsidRPr="00BF6A2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C53CF" w:rsidRPr="00BF6A2B" w:rsidRDefault="000C53CF" w:rsidP="000C53C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Сонин С.И. </w:t>
      </w:r>
      <w:r w:rsidRPr="00BF6A2B">
        <w:rPr>
          <w:rFonts w:ascii="Times New Roman" w:hAnsi="Times New Roman" w:cs="Times New Roman"/>
          <w:sz w:val="24"/>
          <w:szCs w:val="24"/>
        </w:rPr>
        <w:t xml:space="preserve"> - гл</w:t>
      </w:r>
      <w:r>
        <w:rPr>
          <w:rFonts w:ascii="Times New Roman" w:hAnsi="Times New Roman" w:cs="Times New Roman"/>
          <w:sz w:val="24"/>
          <w:szCs w:val="24"/>
        </w:rPr>
        <w:t xml:space="preserve">авный   врач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участковой больницы</w:t>
      </w:r>
      <w:r w:rsidRPr="00BF6A2B">
        <w:rPr>
          <w:rFonts w:ascii="Times New Roman" w:hAnsi="Times New Roman" w:cs="Times New Roman"/>
          <w:sz w:val="24"/>
          <w:szCs w:val="24"/>
        </w:rPr>
        <w:t>;</w:t>
      </w:r>
      <w:r w:rsidRPr="00BF6A2B">
        <w:rPr>
          <w:rFonts w:ascii="Times New Roman" w:hAnsi="Times New Roman" w:cs="Times New Roman"/>
          <w:sz w:val="24"/>
          <w:szCs w:val="24"/>
        </w:rPr>
        <w:tab/>
      </w:r>
    </w:p>
    <w:p w:rsidR="000C53CF" w:rsidRPr="00BF6A2B" w:rsidRDefault="000C53CF" w:rsidP="000C53CF">
      <w:pPr>
        <w:spacing w:after="0" w:line="240" w:lineRule="auto"/>
        <w:ind w:left="-134"/>
        <w:jc w:val="both"/>
        <w:rPr>
          <w:rFonts w:ascii="Times New Roman" w:hAnsi="Times New Roman" w:cs="Times New Roman"/>
          <w:sz w:val="24"/>
          <w:szCs w:val="24"/>
        </w:rPr>
      </w:pPr>
      <w:r w:rsidRPr="00BF6A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Путилина В.П.</w:t>
      </w:r>
      <w:r w:rsidRPr="00BF6A2B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  ведущий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BF6A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53CF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Козюра Н.П.  -  ведущий специалист</w:t>
      </w:r>
    </w:p>
    <w:p w:rsidR="000C53CF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CF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CF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CF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CF" w:rsidRPr="00BF6A2B" w:rsidRDefault="000C53CF" w:rsidP="000C53CF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CF" w:rsidRDefault="000C53CF" w:rsidP="000C53CF">
      <w:pPr>
        <w:tabs>
          <w:tab w:val="left" w:pos="941"/>
        </w:tabs>
        <w:spacing w:after="0"/>
      </w:pPr>
    </w:p>
    <w:p w:rsidR="000C53CF" w:rsidRPr="00CC2D85" w:rsidRDefault="000C53CF" w:rsidP="000C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D85">
        <w:rPr>
          <w:rFonts w:ascii="Times New Roman" w:hAnsi="Times New Roman" w:cs="Times New Roman"/>
          <w:sz w:val="24"/>
          <w:szCs w:val="24"/>
        </w:rPr>
        <w:t xml:space="preserve">Примечание: В случае отсутствия члена межведомственной комиссии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C2D85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D85">
        <w:rPr>
          <w:rFonts w:ascii="Times New Roman" w:hAnsi="Times New Roman" w:cs="Times New Roman"/>
          <w:sz w:val="24"/>
          <w:szCs w:val="24"/>
        </w:rPr>
        <w:t>принимает участие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D85">
        <w:rPr>
          <w:rFonts w:ascii="Times New Roman" w:hAnsi="Times New Roman" w:cs="Times New Roman"/>
          <w:sz w:val="24"/>
          <w:szCs w:val="24"/>
        </w:rPr>
        <w:t>его замещающее.</w:t>
      </w:r>
    </w:p>
    <w:p w:rsidR="000C53CF" w:rsidRDefault="000C53CF" w:rsidP="000C53CF">
      <w:pPr>
        <w:spacing w:after="0"/>
      </w:pPr>
    </w:p>
    <w:p w:rsidR="000C53CF" w:rsidRDefault="000C53CF" w:rsidP="000C53CF"/>
    <w:p w:rsidR="000C53CF" w:rsidRPr="009727A5" w:rsidRDefault="000C53CF" w:rsidP="000C53CF"/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ind w:left="360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977BAC">
        <w:rPr>
          <w:rFonts w:ascii="Times New Roman" w:hAnsi="Times New Roman" w:cs="Times New Roman"/>
        </w:rPr>
        <w:t xml:space="preserve">Приложение №2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</w:t>
      </w:r>
      <w:r w:rsidRPr="00CC2D85">
        <w:rPr>
          <w:rFonts w:ascii="Times New Roman" w:hAnsi="Times New Roman" w:cs="Times New Roman"/>
          <w:bCs/>
        </w:rPr>
        <w:t xml:space="preserve">к положению о </w:t>
      </w:r>
      <w:r w:rsidRPr="00CC2D85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</w:t>
      </w:r>
      <w:r w:rsidRPr="00CC2D85">
        <w:rPr>
          <w:rFonts w:ascii="Times New Roman" w:hAnsi="Times New Roman" w:cs="Times New Roman"/>
        </w:rPr>
        <w:t xml:space="preserve"> комиссии по </w:t>
      </w:r>
      <w:r w:rsidRPr="00965CB3">
        <w:rPr>
          <w:rFonts w:ascii="Times New Roman" w:hAnsi="Times New Roman" w:cs="Times New Roman"/>
        </w:rPr>
        <w:t xml:space="preserve">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65CB3">
        <w:rPr>
          <w:rFonts w:ascii="Times New Roman" w:hAnsi="Times New Roman" w:cs="Times New Roman"/>
        </w:rPr>
        <w:t xml:space="preserve">и признанию помещений жилыми помещениями, жилых помещений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965CB3">
        <w:rPr>
          <w:rFonts w:ascii="Times New Roman" w:hAnsi="Times New Roman" w:cs="Times New Roman"/>
        </w:rPr>
        <w:t xml:space="preserve">пригодными (непригодными) для проживания </w:t>
      </w:r>
      <w:proofErr w:type="gramStart"/>
      <w:r w:rsidRPr="00965CB3">
        <w:rPr>
          <w:rFonts w:ascii="Times New Roman" w:hAnsi="Times New Roman" w:cs="Times New Roman"/>
        </w:rPr>
        <w:t>и  многоквартирных</w:t>
      </w:r>
      <w:proofErr w:type="gramEnd"/>
      <w:r w:rsidRPr="00965CB3">
        <w:rPr>
          <w:rFonts w:ascii="Times New Roman" w:hAnsi="Times New Roman" w:cs="Times New Roman"/>
        </w:rPr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5CB3">
        <w:rPr>
          <w:rFonts w:ascii="Times New Roman" w:hAnsi="Times New Roman" w:cs="Times New Roman"/>
        </w:rPr>
        <w:t xml:space="preserve">домов аварийными и подлежащими сносу или реконструкции,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965CB3">
        <w:rPr>
          <w:rFonts w:ascii="Times New Roman" w:hAnsi="Times New Roman" w:cs="Times New Roman"/>
        </w:rPr>
        <w:t>расположенных  на</w:t>
      </w:r>
      <w:proofErr w:type="gramEnd"/>
      <w:r w:rsidRPr="00965CB3">
        <w:rPr>
          <w:rFonts w:ascii="Times New Roman" w:hAnsi="Times New Roman" w:cs="Times New Roman"/>
        </w:rPr>
        <w:t xml:space="preserve"> межселенной территории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Березняковского  сельского  поселения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77BAC">
        <w:rPr>
          <w:rFonts w:ascii="Times New Roman" w:hAnsi="Times New Roman" w:cs="Times New Roman"/>
        </w:rPr>
        <w:t xml:space="preserve">                          </w:t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A0058A">
        <w:rPr>
          <w:rFonts w:ascii="Times New Roman" w:hAnsi="Times New Roman" w:cs="Times New Roman"/>
          <w:b/>
          <w:bCs/>
          <w:color w:val="000000"/>
        </w:rPr>
        <w:t xml:space="preserve">              В межведомственную комиссию по</w:t>
      </w:r>
      <w:r w:rsidRPr="00A0058A">
        <w:rPr>
          <w:rFonts w:ascii="Times New Roman" w:hAnsi="Times New Roman" w:cs="Times New Roman"/>
          <w:b/>
        </w:rPr>
        <w:t xml:space="preserve"> 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A0058A">
        <w:rPr>
          <w:rFonts w:ascii="Times New Roman" w:hAnsi="Times New Roman" w:cs="Times New Roman"/>
          <w:b/>
        </w:rPr>
        <w:t>и признанию помещений жилыми помещениями, жилых</w:t>
      </w:r>
      <w:r>
        <w:rPr>
          <w:rFonts w:ascii="Times New Roman" w:hAnsi="Times New Roman" w:cs="Times New Roman"/>
          <w:b/>
        </w:rPr>
        <w:t xml:space="preserve"> </w:t>
      </w:r>
      <w:r w:rsidRPr="00A0058A">
        <w:rPr>
          <w:rFonts w:ascii="Times New Roman" w:hAnsi="Times New Roman" w:cs="Times New Roman"/>
          <w:b/>
        </w:rPr>
        <w:t xml:space="preserve">помещений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A0058A">
        <w:rPr>
          <w:rFonts w:ascii="Times New Roman" w:hAnsi="Times New Roman" w:cs="Times New Roman"/>
          <w:b/>
        </w:rPr>
        <w:t xml:space="preserve">пригодными (непригодными) для проживания </w:t>
      </w:r>
      <w:proofErr w:type="gramStart"/>
      <w:r w:rsidRPr="00A0058A">
        <w:rPr>
          <w:rFonts w:ascii="Times New Roman" w:hAnsi="Times New Roman" w:cs="Times New Roman"/>
          <w:b/>
        </w:rPr>
        <w:t>и  многоквартирных</w:t>
      </w:r>
      <w:proofErr w:type="gramEnd"/>
      <w:r w:rsidRPr="00A0058A">
        <w:rPr>
          <w:rFonts w:ascii="Times New Roman" w:hAnsi="Times New Roman" w:cs="Times New Roman"/>
          <w:b/>
        </w:rPr>
        <w:t xml:space="preserve">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A0058A">
        <w:rPr>
          <w:rFonts w:ascii="Times New Roman" w:hAnsi="Times New Roman" w:cs="Times New Roman"/>
          <w:b/>
        </w:rPr>
        <w:t xml:space="preserve"> домов аварийными и подлежащими сносу или реконструкции,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A005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proofErr w:type="gramStart"/>
      <w:r w:rsidRPr="00A0058A">
        <w:rPr>
          <w:rFonts w:ascii="Times New Roman" w:hAnsi="Times New Roman" w:cs="Times New Roman"/>
          <w:b/>
        </w:rPr>
        <w:t>расположенных  на</w:t>
      </w:r>
      <w:proofErr w:type="gramEnd"/>
      <w:r w:rsidRPr="00A0058A">
        <w:rPr>
          <w:rFonts w:ascii="Times New Roman" w:hAnsi="Times New Roman" w:cs="Times New Roman"/>
          <w:b/>
        </w:rPr>
        <w:t xml:space="preserve"> межселенной территории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58A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Березняковского  сельского  поселения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bCs/>
        </w:rPr>
      </w:pPr>
      <w:r w:rsidRPr="00977BAC">
        <w:rPr>
          <w:rFonts w:ascii="Times New Roman" w:hAnsi="Times New Roman" w:cs="Times New Roman"/>
          <w:bCs/>
        </w:rPr>
        <w:t xml:space="preserve">                 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от____________________________________________________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                         (указать статус заявителя - собственник </w:t>
      </w:r>
      <w:bookmarkStart w:id="1" w:name="YANDEX_257"/>
      <w:bookmarkEnd w:id="1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://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/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?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6%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1%89%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9%20%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6%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1%81%20210-%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%3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=63&amp;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10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865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2641745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786&amp;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=0" \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_256" 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</w:rPr>
        <w:t>помещения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hyperlink r:id="rId5" w:anchor="YANDEX_258" w:history="1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, наниматель)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_____________________________________________________________________________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(фамилия, имя, отчество гражданина)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(паспортные данные)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  (адрес </w:t>
      </w:r>
      <w:bookmarkStart w:id="2" w:name="YANDEX_258"/>
      <w:bookmarkEnd w:id="2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://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/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?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6%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1%89%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9%20%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3%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6%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8%20%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1%81%20210-%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1%84%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0%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%3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%2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.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=63&amp;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10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0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865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8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2641745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15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5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786&amp;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>=0" \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instrText xml:space="preserve">_257" </w:instrText>
      </w: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</w:rPr>
        <w:t>проживания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hyperlink r:id="rId6" w:anchor="YANDEX_259" w:history="1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и регистрации)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(контактный телефон)</w:t>
      </w:r>
    </w:p>
    <w:p w:rsidR="000C53CF" w:rsidRPr="00977BAC" w:rsidRDefault="000C53CF" w:rsidP="000C53CF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7B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977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77BAC">
        <w:rPr>
          <w:rFonts w:ascii="Times New Roman" w:hAnsi="Times New Roman" w:cs="Times New Roman"/>
          <w:color w:val="000000"/>
        </w:rPr>
        <w:t xml:space="preserve">Прошу провести оценку </w:t>
      </w:r>
      <w:bookmarkStart w:id="3" w:name="YANDEX_259"/>
      <w:bookmarkEnd w:id="3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_258"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соответствия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7" w:anchor="YANDEX_260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4" w:name="YANDEX_260"/>
      <w:bookmarkEnd w:id="4"/>
      <w:r w:rsidRPr="00977BAC">
        <w:rPr>
          <w:rFonts w:ascii="Times New Roman" w:hAnsi="Times New Roman" w:cs="Times New Roman"/>
          <w:color w:val="000000"/>
        </w:rPr>
        <w:t xml:space="preserve">жилого </w:t>
      </w:r>
      <w:hyperlink r:id="rId8" w:anchor="YANDEX_259" w:history="1"/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помещения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9" w:anchor="YANDEX_261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расположенного </w:t>
      </w:r>
      <w:r w:rsidRPr="00977BAC">
        <w:rPr>
          <w:rFonts w:ascii="Times New Roman" w:hAnsi="Times New Roman" w:cs="Times New Roman"/>
          <w:color w:val="000000"/>
        </w:rPr>
        <w:t xml:space="preserve">по адресу: 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color w:val="000000"/>
        </w:rPr>
        <w:t>Нижнеилимский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</w:t>
      </w:r>
    </w:p>
    <w:p w:rsidR="000C53CF" w:rsidRPr="00977BAC" w:rsidRDefault="000C53CF" w:rsidP="000C53CF">
      <w:pPr>
        <w:spacing w:after="0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требовани</w:t>
      </w:r>
      <w:r>
        <w:rPr>
          <w:rFonts w:ascii="Times New Roman" w:hAnsi="Times New Roman" w:cs="Times New Roman"/>
          <w:color w:val="000000"/>
        </w:rPr>
        <w:t xml:space="preserve">ям,  установленным в «Положением </w:t>
      </w:r>
      <w:r w:rsidRPr="00977BAC">
        <w:rPr>
          <w:rFonts w:ascii="Times New Roman" w:hAnsi="Times New Roman" w:cs="Times New Roman"/>
          <w:color w:val="000000"/>
        </w:rPr>
        <w:t xml:space="preserve">о </w:t>
      </w:r>
      <w:bookmarkStart w:id="5" w:name="YANDEX_261"/>
      <w:bookmarkEnd w:id="5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_260"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признании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0" w:anchor="YANDEX_262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6" w:name="YANDEX_262"/>
      <w:bookmarkEnd w:id="6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_261"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помещения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1" w:anchor="YANDEX_263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7" w:name="YANDEX_263"/>
      <w:bookmarkEnd w:id="7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_262"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жилым</w:t>
      </w:r>
      <w:r w:rsidRPr="00815020">
        <w:rPr>
          <w:rFonts w:ascii="Times New Roman" w:hAnsi="Times New Roman" w:cs="Times New Roman"/>
          <w:color w:val="000000"/>
        </w:rPr>
        <w:t xml:space="preserve"> </w:t>
      </w:r>
      <w:r w:rsidRPr="00977BAC">
        <w:rPr>
          <w:rFonts w:ascii="Times New Roman" w:hAnsi="Times New Roman" w:cs="Times New Roman"/>
          <w:color w:val="000000"/>
        </w:rPr>
        <w:t>помещением</w:t>
      </w:r>
      <w:hyperlink r:id="rId12" w:anchor="YANDEX_265" w:history="1"/>
      <w:r w:rsidRPr="00977BAC">
        <w:rPr>
          <w:rFonts w:ascii="Times New Roman" w:hAnsi="Times New Roman" w:cs="Times New Roman"/>
          <w:color w:val="000000"/>
        </w:rPr>
        <w:t>,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3" w:anchor="YANDEX_264" w:history="1"/>
      <w:bookmarkStart w:id="8" w:name="YANDEX_264"/>
      <w:bookmarkEnd w:id="8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_263"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bookmarkStart w:id="9" w:name="YANDEX_265"/>
      <w:bookmarkEnd w:id="9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_264"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</w:rPr>
        <w:t>жилого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4" w:anchor="YANDEX_266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10" w:name="YANDEX_266"/>
      <w:bookmarkEnd w:id="10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_265"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помещения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5" w:anchor="YANDEX_267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11" w:name="YANDEX_267"/>
      <w:bookmarkEnd w:id="11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_266"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непригодным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6" w:anchor="YANDEX_268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12" w:name="YANDEX_268"/>
      <w:bookmarkEnd w:id="12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_267"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для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7" w:anchor="YANDEX_269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bookmarkStart w:id="13" w:name="YANDEX_269"/>
      <w:bookmarkEnd w:id="13"/>
      <w:r w:rsidRPr="00977BAC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977BAC">
        <w:rPr>
          <w:rFonts w:ascii="Times New Roman" w:hAnsi="Times New Roman" w:cs="Times New Roman"/>
          <w:color w:val="000000"/>
        </w:rPr>
        <w:instrText xml:space="preserve"> 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HYPERLINK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://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hghltd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net</w:instrText>
      </w:r>
      <w:r w:rsidRPr="00977BAC">
        <w:rPr>
          <w:rFonts w:ascii="Times New Roman" w:hAnsi="Times New Roman" w:cs="Times New Roman"/>
          <w:color w:val="000000"/>
        </w:rPr>
        <w:instrText>/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yandbtm</w:instrText>
      </w:r>
      <w:r w:rsidRPr="00977BAC">
        <w:rPr>
          <w:rFonts w:ascii="Times New Roman" w:hAnsi="Times New Roman" w:cs="Times New Roman"/>
          <w:color w:val="000000"/>
        </w:rPr>
        <w:instrText>?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text</w:instrText>
      </w:r>
      <w:r w:rsidRPr="00977BAC">
        <w:rPr>
          <w:rFonts w:ascii="Times New Roman" w:hAnsi="Times New Roman" w:cs="Times New Roman"/>
          <w:color w:val="000000"/>
        </w:rPr>
        <w:instrText>=%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1%89%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9%20%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3%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BC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BB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BF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6%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BD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BE</w:instrText>
      </w:r>
      <w:r w:rsidRPr="00977BAC">
        <w:rPr>
          <w:rFonts w:ascii="Times New Roman" w:hAnsi="Times New Roman" w:cs="Times New Roman"/>
          <w:color w:val="000000"/>
        </w:rPr>
        <w:instrText>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5%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2%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8%20%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1%81%20210-%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1%84%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</w:instrText>
      </w:r>
      <w:r w:rsidRPr="00977BAC">
        <w:rPr>
          <w:rFonts w:ascii="Times New Roman" w:hAnsi="Times New Roman" w:cs="Times New Roman"/>
          <w:color w:val="000000"/>
        </w:rPr>
        <w:instrText>0%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B</w:instrText>
      </w:r>
      <w:r w:rsidRPr="00977BAC">
        <w:rPr>
          <w:rFonts w:ascii="Times New Roman" w:hAnsi="Times New Roman" w:cs="Times New Roman"/>
          <w:color w:val="000000"/>
        </w:rPr>
        <w:instrText>7&amp;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url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http</w:instrText>
      </w:r>
      <w:r w:rsidRPr="00977BAC">
        <w:rPr>
          <w:rFonts w:ascii="Times New Roman" w:hAnsi="Times New Roman" w:cs="Times New Roman"/>
          <w:color w:val="000000"/>
        </w:rPr>
        <w:instrText>%3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A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Fmolvoticiadm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Ftinybrowser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Ffiles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Freglam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Fproj</w:instrText>
      </w:r>
      <w:r w:rsidRPr="00977BAC">
        <w:rPr>
          <w:rFonts w:ascii="Times New Roman" w:hAnsi="Times New Roman" w:cs="Times New Roman"/>
          <w:color w:val="000000"/>
        </w:rPr>
        <w:instrText>%2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Fjiloenejiloepomeschenie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nie</w:instrText>
      </w:r>
      <w:r w:rsidRPr="00977BAC">
        <w:rPr>
          <w:rFonts w:ascii="Times New Roman" w:hAnsi="Times New Roman" w:cs="Times New Roman"/>
          <w:color w:val="000000"/>
        </w:rPr>
        <w:instrText>.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fmode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envelope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lr</w:instrText>
      </w:r>
      <w:r w:rsidRPr="00977BAC">
        <w:rPr>
          <w:rFonts w:ascii="Times New Roman" w:hAnsi="Times New Roman" w:cs="Times New Roman"/>
          <w:color w:val="000000"/>
        </w:rPr>
        <w:instrText>=63&amp;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>10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ru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mime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doc</w:instrText>
      </w:r>
      <w:r w:rsidRPr="00977BAC">
        <w:rPr>
          <w:rFonts w:ascii="Times New Roman" w:hAnsi="Times New Roman" w:cs="Times New Roman"/>
          <w:color w:val="000000"/>
        </w:rPr>
        <w:instrText>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sign</w:instrText>
      </w:r>
      <w:r w:rsidRPr="00977BAC">
        <w:rPr>
          <w:rFonts w:ascii="Times New Roman" w:hAnsi="Times New Roman" w:cs="Times New Roman"/>
          <w:color w:val="000000"/>
        </w:rPr>
        <w:instrText>=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fc</w:instrText>
      </w:r>
      <w:r w:rsidRPr="00977BAC">
        <w:rPr>
          <w:rFonts w:ascii="Times New Roman" w:hAnsi="Times New Roman" w:cs="Times New Roman"/>
          <w:color w:val="000000"/>
        </w:rPr>
        <w:instrText>0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dd</w:instrText>
      </w:r>
      <w:r w:rsidRPr="00977BAC">
        <w:rPr>
          <w:rFonts w:ascii="Times New Roman" w:hAnsi="Times New Roman" w:cs="Times New Roman"/>
          <w:color w:val="000000"/>
        </w:rPr>
        <w:instrText>865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</w:instrText>
      </w:r>
      <w:r w:rsidRPr="00977BAC">
        <w:rPr>
          <w:rFonts w:ascii="Times New Roman" w:hAnsi="Times New Roman" w:cs="Times New Roman"/>
          <w:color w:val="000000"/>
        </w:rPr>
        <w:instrText>8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edcd</w:instrText>
      </w:r>
      <w:r w:rsidRPr="00977BAC">
        <w:rPr>
          <w:rFonts w:ascii="Times New Roman" w:hAnsi="Times New Roman" w:cs="Times New Roman"/>
          <w:color w:val="000000"/>
        </w:rPr>
        <w:instrText>2641745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ef</w:instrText>
      </w:r>
      <w:r w:rsidRPr="00977BAC">
        <w:rPr>
          <w:rFonts w:ascii="Times New Roman" w:hAnsi="Times New Roman" w:cs="Times New Roman"/>
          <w:color w:val="000000"/>
        </w:rPr>
        <w:instrText>15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</w:instrText>
      </w:r>
      <w:r w:rsidRPr="00977BAC">
        <w:rPr>
          <w:rFonts w:ascii="Times New Roman" w:hAnsi="Times New Roman" w:cs="Times New Roman"/>
          <w:color w:val="000000"/>
        </w:rPr>
        <w:instrText>5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fe</w:instrText>
      </w:r>
      <w:r w:rsidRPr="00977BAC">
        <w:rPr>
          <w:rFonts w:ascii="Times New Roman" w:hAnsi="Times New Roman" w:cs="Times New Roman"/>
          <w:color w:val="000000"/>
        </w:rPr>
        <w:instrText>786&amp;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keyno</w:instrText>
      </w:r>
      <w:r w:rsidRPr="00977BAC">
        <w:rPr>
          <w:rFonts w:ascii="Times New Roman" w:hAnsi="Times New Roman" w:cs="Times New Roman"/>
          <w:color w:val="000000"/>
        </w:rPr>
        <w:instrText>=0" \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l</w:instrText>
      </w:r>
      <w:r w:rsidRPr="00977BAC">
        <w:rPr>
          <w:rFonts w:ascii="Times New Roman" w:hAnsi="Times New Roman" w:cs="Times New Roman"/>
          <w:color w:val="000000"/>
        </w:rPr>
        <w:instrText xml:space="preserve"> "</w:instrText>
      </w:r>
      <w:r w:rsidRPr="00977BAC">
        <w:rPr>
          <w:rFonts w:ascii="Times New Roman" w:hAnsi="Times New Roman" w:cs="Times New Roman"/>
          <w:color w:val="000000"/>
          <w:lang w:val="en-US"/>
        </w:rPr>
        <w:instrText>YANDEX</w:instrText>
      </w:r>
      <w:r w:rsidRPr="00977BAC">
        <w:rPr>
          <w:rFonts w:ascii="Times New Roman" w:hAnsi="Times New Roman" w:cs="Times New Roman"/>
          <w:color w:val="000000"/>
        </w:rPr>
        <w:instrText xml:space="preserve">_268" </w:instrText>
      </w:r>
      <w:r w:rsidRPr="00977BAC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проживания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18" w:anchor="YANDEX_270" w:history="1"/>
      <w:r w:rsidRPr="00977BAC">
        <w:rPr>
          <w:rFonts w:ascii="Times New Roman" w:hAnsi="Times New Roman" w:cs="Times New Roman"/>
          <w:color w:val="000000"/>
        </w:rPr>
        <w:t xml:space="preserve">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К заявлению прилагаются следующие документы: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                                                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vertAlign w:val="superscript"/>
        </w:rPr>
        <w:t xml:space="preserve">                (дата)                                                                                                                                (подпись)                                                                                                                    </w:t>
      </w:r>
    </w:p>
    <w:p w:rsidR="000C53CF" w:rsidRDefault="000C53CF" w:rsidP="000C53CF">
      <w:pPr>
        <w:spacing w:after="0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spacing w:after="0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jc w:val="both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ab/>
        <w:t>Даю согласие на обработку моих персональных данных посредством их получения в государственных и иных органов, органов местного самоуправления муниципальных образований Иркутской области и иных организаций.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 xml:space="preserve"> 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77BAC">
        <w:rPr>
          <w:rFonts w:ascii="Times New Roman" w:hAnsi="Times New Roman" w:cs="Times New Roman"/>
        </w:rPr>
        <w:t>Заявитель:______________________                             _____________________</w:t>
      </w:r>
    </w:p>
    <w:p w:rsidR="000C53CF" w:rsidRPr="00977BAC" w:rsidRDefault="000C53CF" w:rsidP="000C53CF">
      <w:pPr>
        <w:spacing w:after="0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0C53CF" w:rsidRPr="00977BAC" w:rsidRDefault="000C53CF" w:rsidP="000C53CF">
      <w:pPr>
        <w:jc w:val="both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ab/>
        <w:t>Сведения, указанные в заявлении и представленные документы достоверны.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77BAC">
        <w:rPr>
          <w:rFonts w:ascii="Times New Roman" w:hAnsi="Times New Roman" w:cs="Times New Roman"/>
        </w:rPr>
        <w:t>Заявитель:______________________                             _____________________</w:t>
      </w:r>
    </w:p>
    <w:p w:rsidR="000C53CF" w:rsidRPr="00977BAC" w:rsidRDefault="000C53CF" w:rsidP="000C53CF">
      <w:pPr>
        <w:spacing w:after="0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0C53CF" w:rsidRDefault="000C53CF" w:rsidP="000C53CF">
      <w:pPr>
        <w:pStyle w:val="a3"/>
        <w:ind w:left="0"/>
      </w:pPr>
      <w:r w:rsidRPr="00977BAC">
        <w:t>«____»_________ 20___г</w:t>
      </w:r>
      <w:r w:rsidRPr="00977BAC">
        <w:rPr>
          <w:sz w:val="24"/>
          <w:szCs w:val="24"/>
        </w:rPr>
        <w:t xml:space="preserve">. </w:t>
      </w:r>
      <w:r>
        <w:t xml:space="preserve">                   </w:t>
      </w:r>
    </w:p>
    <w:p w:rsidR="000C53CF" w:rsidRPr="00983D3D" w:rsidRDefault="000C53CF" w:rsidP="000C53CF">
      <w:pPr>
        <w:pStyle w:val="a3"/>
        <w:ind w:left="0"/>
        <w:jc w:val="right"/>
        <w:rPr>
          <w:sz w:val="24"/>
          <w:szCs w:val="24"/>
        </w:rPr>
      </w:pPr>
      <w:r>
        <w:t xml:space="preserve">             </w:t>
      </w:r>
      <w:r w:rsidRPr="00977BAC">
        <w:t>Приложение №</w:t>
      </w:r>
      <w:r>
        <w:t>3</w:t>
      </w:r>
      <w:r w:rsidRPr="00977BAC"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</w:t>
      </w:r>
      <w:r w:rsidRPr="00CC2D85">
        <w:rPr>
          <w:rFonts w:ascii="Times New Roman" w:hAnsi="Times New Roman" w:cs="Times New Roman"/>
          <w:bCs/>
        </w:rPr>
        <w:t xml:space="preserve">к положению о </w:t>
      </w:r>
      <w:r w:rsidRPr="00CC2D85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</w:t>
      </w:r>
      <w:r w:rsidRPr="00CC2D85">
        <w:rPr>
          <w:rFonts w:ascii="Times New Roman" w:hAnsi="Times New Roman" w:cs="Times New Roman"/>
        </w:rPr>
        <w:t xml:space="preserve"> комиссии по </w:t>
      </w:r>
      <w:r w:rsidRPr="00965CB3">
        <w:rPr>
          <w:rFonts w:ascii="Times New Roman" w:hAnsi="Times New Roman" w:cs="Times New Roman"/>
        </w:rPr>
        <w:t xml:space="preserve">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65CB3">
        <w:rPr>
          <w:rFonts w:ascii="Times New Roman" w:hAnsi="Times New Roman" w:cs="Times New Roman"/>
        </w:rPr>
        <w:t xml:space="preserve">и признанию помещений жилыми помещениями, жилых помещений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965CB3">
        <w:rPr>
          <w:rFonts w:ascii="Times New Roman" w:hAnsi="Times New Roman" w:cs="Times New Roman"/>
        </w:rPr>
        <w:t xml:space="preserve">пригодными (непригодными) для проживания </w:t>
      </w:r>
      <w:proofErr w:type="gramStart"/>
      <w:r w:rsidRPr="00965CB3">
        <w:rPr>
          <w:rFonts w:ascii="Times New Roman" w:hAnsi="Times New Roman" w:cs="Times New Roman"/>
        </w:rPr>
        <w:t>и  многоквартирных</w:t>
      </w:r>
      <w:proofErr w:type="gramEnd"/>
      <w:r w:rsidRPr="00965CB3">
        <w:rPr>
          <w:rFonts w:ascii="Times New Roman" w:hAnsi="Times New Roman" w:cs="Times New Roman"/>
        </w:rPr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5CB3">
        <w:rPr>
          <w:rFonts w:ascii="Times New Roman" w:hAnsi="Times New Roman" w:cs="Times New Roman"/>
        </w:rPr>
        <w:t xml:space="preserve">домов аварийными и подлежащими сносу или реконструкции,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965CB3">
        <w:rPr>
          <w:rFonts w:ascii="Times New Roman" w:hAnsi="Times New Roman" w:cs="Times New Roman"/>
        </w:rPr>
        <w:t>расположенных  на</w:t>
      </w:r>
      <w:proofErr w:type="gramEnd"/>
      <w:r w:rsidRPr="00965CB3">
        <w:rPr>
          <w:rFonts w:ascii="Times New Roman" w:hAnsi="Times New Roman" w:cs="Times New Roman"/>
        </w:rPr>
        <w:t xml:space="preserve"> межселенной территории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Березняковского  сельского  поселения</w:t>
      </w: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Pr="00A0058A" w:rsidRDefault="000C53CF" w:rsidP="000C53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977BAC">
        <w:rPr>
          <w:rFonts w:ascii="Times New Roman" w:hAnsi="Times New Roman" w:cs="Times New Roman"/>
        </w:rPr>
        <w:t xml:space="preserve">                          </w:t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A0058A">
        <w:rPr>
          <w:rFonts w:ascii="Times New Roman" w:hAnsi="Times New Roman" w:cs="Times New Roman"/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A0058A">
        <w:rPr>
          <w:rFonts w:ascii="Times New Roman" w:hAnsi="Times New Roman" w:cs="Times New Roman"/>
          <w:b/>
          <w:bCs/>
          <w:color w:val="000000"/>
        </w:rPr>
        <w:t xml:space="preserve">         В межведомственную комиссию по</w:t>
      </w:r>
      <w:r w:rsidRPr="00A0058A">
        <w:rPr>
          <w:rFonts w:ascii="Times New Roman" w:hAnsi="Times New Roman" w:cs="Times New Roman"/>
          <w:b/>
        </w:rPr>
        <w:t xml:space="preserve"> 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A0058A">
        <w:rPr>
          <w:rFonts w:ascii="Times New Roman" w:hAnsi="Times New Roman" w:cs="Times New Roman"/>
          <w:b/>
        </w:rPr>
        <w:t>и признанию помещений жилыми помещениями, жилых</w:t>
      </w:r>
      <w:r>
        <w:rPr>
          <w:rFonts w:ascii="Times New Roman" w:hAnsi="Times New Roman" w:cs="Times New Roman"/>
          <w:b/>
        </w:rPr>
        <w:t xml:space="preserve"> </w:t>
      </w:r>
      <w:r w:rsidRPr="00A0058A">
        <w:rPr>
          <w:rFonts w:ascii="Times New Roman" w:hAnsi="Times New Roman" w:cs="Times New Roman"/>
          <w:b/>
        </w:rPr>
        <w:t xml:space="preserve">помещений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A0058A">
        <w:rPr>
          <w:rFonts w:ascii="Times New Roman" w:hAnsi="Times New Roman" w:cs="Times New Roman"/>
          <w:b/>
        </w:rPr>
        <w:t xml:space="preserve">пригодными (непригодными) для проживания </w:t>
      </w:r>
      <w:proofErr w:type="gramStart"/>
      <w:r w:rsidRPr="00A0058A">
        <w:rPr>
          <w:rFonts w:ascii="Times New Roman" w:hAnsi="Times New Roman" w:cs="Times New Roman"/>
          <w:b/>
        </w:rPr>
        <w:t>и  многоквартирных</w:t>
      </w:r>
      <w:proofErr w:type="gramEnd"/>
      <w:r w:rsidRPr="00A0058A">
        <w:rPr>
          <w:rFonts w:ascii="Times New Roman" w:hAnsi="Times New Roman" w:cs="Times New Roman"/>
          <w:b/>
        </w:rPr>
        <w:t xml:space="preserve">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A0058A">
        <w:rPr>
          <w:rFonts w:ascii="Times New Roman" w:hAnsi="Times New Roman" w:cs="Times New Roman"/>
          <w:b/>
        </w:rPr>
        <w:t xml:space="preserve"> домов аварийными и подлежащими сносу или реконструкции, </w:t>
      </w:r>
    </w:p>
    <w:p w:rsidR="000C53CF" w:rsidRPr="00A0058A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A005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proofErr w:type="gramStart"/>
      <w:r w:rsidRPr="00A0058A">
        <w:rPr>
          <w:rFonts w:ascii="Times New Roman" w:hAnsi="Times New Roman" w:cs="Times New Roman"/>
          <w:b/>
        </w:rPr>
        <w:t>расположенных  на</w:t>
      </w:r>
      <w:proofErr w:type="gramEnd"/>
      <w:r w:rsidRPr="00A0058A">
        <w:rPr>
          <w:rFonts w:ascii="Times New Roman" w:hAnsi="Times New Roman" w:cs="Times New Roman"/>
          <w:b/>
        </w:rPr>
        <w:t xml:space="preserve"> межселенной территории </w:t>
      </w:r>
    </w:p>
    <w:p w:rsidR="000C53CF" w:rsidRPr="00977BAC" w:rsidRDefault="000C53CF" w:rsidP="000C53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0058A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Березняковского  сельского  поселения</w:t>
      </w:r>
      <w:r w:rsidRPr="00977BAC">
        <w:rPr>
          <w:rFonts w:ascii="Times New Roman" w:hAnsi="Times New Roman" w:cs="Times New Roman"/>
          <w:bCs/>
        </w:rPr>
        <w:t xml:space="preserve">                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от____________________________________________________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                         (указать статус заявителя - собственник </w:t>
      </w:r>
      <w:hyperlink r:id="rId19" w:anchor="YANDEX_256" w:history="1"/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</w:rPr>
        <w:t>помещения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hyperlink r:id="rId20" w:anchor="YANDEX_258" w:history="1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, наниматель)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_____________________________________________________________________________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(фамилия, имя, отчество гражданина)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(паспортные данные)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  (адрес </w:t>
      </w:r>
      <w:hyperlink r:id="rId21" w:anchor="YANDEX_257" w:history="1"/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</w:rPr>
        <w:t>проживания</w:t>
      </w:r>
      <w:r w:rsidRPr="00977BAC">
        <w:rPr>
          <w:rFonts w:ascii="Times New Roman" w:hAnsi="Times New Roman" w:cs="Times New Roman"/>
          <w:color w:val="000000"/>
          <w:sz w:val="27"/>
          <w:vertAlign w:val="superscript"/>
          <w:lang w:val="en-US"/>
        </w:rPr>
        <w:t> </w:t>
      </w:r>
      <w:hyperlink r:id="rId22" w:anchor="YANDEX_259" w:history="1"/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и регистрации)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</w:t>
      </w:r>
    </w:p>
    <w:p w:rsidR="000C53CF" w:rsidRPr="00977BAC" w:rsidRDefault="000C53CF" w:rsidP="000C53CF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(контактный телефон)</w:t>
      </w:r>
    </w:p>
    <w:p w:rsidR="000C53CF" w:rsidRPr="00977BAC" w:rsidRDefault="000C53CF" w:rsidP="000C53CF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7B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977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C53CF" w:rsidRPr="00977BAC" w:rsidRDefault="000C53CF" w:rsidP="000C53CF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77BAC">
        <w:rPr>
          <w:rFonts w:ascii="Times New Roman" w:hAnsi="Times New Roman" w:cs="Times New Roman"/>
          <w:color w:val="000000"/>
        </w:rPr>
        <w:t xml:space="preserve">Прошу провести оценку </w:t>
      </w:r>
      <w:hyperlink r:id="rId23" w:anchor="YANDEX_258" w:history="1"/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соответствия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24" w:anchor="YANDEX_260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многоквартирного жилого дома, расположенного  </w:t>
      </w:r>
      <w:r w:rsidRPr="00977BAC">
        <w:rPr>
          <w:rFonts w:ascii="Times New Roman" w:hAnsi="Times New Roman" w:cs="Times New Roman"/>
          <w:color w:val="000000"/>
        </w:rPr>
        <w:t xml:space="preserve">по адресу: </w:t>
      </w:r>
      <w:r>
        <w:rPr>
          <w:rFonts w:ascii="Times New Roman" w:hAnsi="Times New Roman" w:cs="Times New Roman"/>
          <w:color w:val="000000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color w:val="000000"/>
        </w:rPr>
        <w:t>Нижнеилимский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</w:t>
      </w:r>
    </w:p>
    <w:p w:rsidR="000C53CF" w:rsidRDefault="000C53CF" w:rsidP="000C53CF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0C53CF" w:rsidRDefault="000C53CF" w:rsidP="000C53CF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требовани</w:t>
      </w:r>
      <w:r>
        <w:rPr>
          <w:rFonts w:ascii="Times New Roman" w:hAnsi="Times New Roman" w:cs="Times New Roman"/>
          <w:color w:val="000000"/>
        </w:rPr>
        <w:t xml:space="preserve">ям,  установленным в «Положением  </w:t>
      </w:r>
      <w:r w:rsidRPr="00977BAC">
        <w:rPr>
          <w:rFonts w:ascii="Times New Roman" w:hAnsi="Times New Roman" w:cs="Times New Roman"/>
          <w:color w:val="000000"/>
        </w:rPr>
        <w:t xml:space="preserve">о </w:t>
      </w:r>
      <w:hyperlink r:id="rId25" w:anchor="YANDEX_260" w:history="1"/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признании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26" w:anchor="YANDEX_262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hyperlink r:id="rId27" w:anchor="YANDEX_261" w:history="1"/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помещения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28" w:anchor="YANDEX_263" w:history="1"/>
      <w:r w:rsidRPr="00977BAC">
        <w:rPr>
          <w:rFonts w:ascii="Times New Roman" w:hAnsi="Times New Roman" w:cs="Times New Roman"/>
          <w:color w:val="000000"/>
        </w:rPr>
        <w:t xml:space="preserve"> 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жилым</w:t>
      </w:r>
      <w:r w:rsidRPr="00977BAC">
        <w:rPr>
          <w:rFonts w:ascii="Times New Roman" w:hAnsi="Times New Roman" w:cs="Times New Roman"/>
          <w:color w:val="000000"/>
          <w:lang w:val="en-US"/>
        </w:rPr>
        <w:t> </w:t>
      </w:r>
      <w:r w:rsidRPr="00977BAC">
        <w:rPr>
          <w:rFonts w:ascii="Times New Roman" w:hAnsi="Times New Roman" w:cs="Times New Roman"/>
          <w:color w:val="000000"/>
        </w:rPr>
        <w:t>помещением</w:t>
      </w:r>
      <w:hyperlink r:id="rId29" w:anchor="YANDEX_265" w:history="1"/>
      <w:r w:rsidRPr="00977BAC">
        <w:rPr>
          <w:rFonts w:ascii="Times New Roman" w:hAnsi="Times New Roman" w:cs="Times New Roman"/>
          <w:color w:val="000000"/>
        </w:rPr>
        <w:t xml:space="preserve">, </w:t>
      </w:r>
      <w:hyperlink r:id="rId30" w:anchor="YANDEX_264" w:history="1"/>
      <w:r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31" w:anchor="YANDEX_264" w:history="1"/>
    </w:p>
    <w:p w:rsidR="000C53CF" w:rsidRPr="00977BAC" w:rsidRDefault="00225CE0" w:rsidP="000C53CF">
      <w:pPr>
        <w:spacing w:after="0" w:line="240" w:lineRule="auto"/>
        <w:rPr>
          <w:rFonts w:ascii="Times New Roman" w:hAnsi="Times New Roman" w:cs="Times New Roman"/>
          <w:color w:val="000000"/>
        </w:rPr>
      </w:pPr>
      <w:hyperlink r:id="rId32" w:anchor="YANDEX_262" w:history="1"/>
      <w:r w:rsidR="000C53CF" w:rsidRPr="00977BAC">
        <w:rPr>
          <w:rFonts w:ascii="Times New Roman" w:hAnsi="Times New Roman" w:cs="Times New Roman"/>
          <w:color w:val="000000"/>
        </w:rPr>
        <w:t xml:space="preserve"> </w:t>
      </w:r>
      <w:hyperlink r:id="rId33" w:anchor="YANDEX_263" w:history="1"/>
      <w:r w:rsidR="000C53CF" w:rsidRPr="00977BAC">
        <w:rPr>
          <w:rFonts w:ascii="Times New Roman" w:hAnsi="Times New Roman" w:cs="Times New Roman"/>
          <w:color w:val="000000"/>
        </w:rPr>
        <w:t>жилого</w:t>
      </w:r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34" w:anchor="YANDEX_266" w:history="1"/>
      <w:r w:rsidR="000C53CF" w:rsidRPr="00977BAC">
        <w:rPr>
          <w:rFonts w:ascii="Times New Roman" w:hAnsi="Times New Roman" w:cs="Times New Roman"/>
          <w:color w:val="000000"/>
        </w:rPr>
        <w:t xml:space="preserve"> </w:t>
      </w:r>
      <w:hyperlink r:id="rId35" w:anchor="YANDEX_265" w:history="1"/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r w:rsidR="000C53CF" w:rsidRPr="00977BAC">
        <w:rPr>
          <w:rFonts w:ascii="Times New Roman" w:hAnsi="Times New Roman" w:cs="Times New Roman"/>
          <w:color w:val="000000"/>
        </w:rPr>
        <w:t>помещения</w:t>
      </w:r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36" w:anchor="YANDEX_267" w:history="1"/>
      <w:r w:rsidR="000C53CF" w:rsidRPr="00977BAC">
        <w:rPr>
          <w:rFonts w:ascii="Times New Roman" w:hAnsi="Times New Roman" w:cs="Times New Roman"/>
          <w:color w:val="000000"/>
        </w:rPr>
        <w:t xml:space="preserve"> </w:t>
      </w:r>
      <w:hyperlink r:id="rId37" w:anchor="YANDEX_266" w:history="1"/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r w:rsidR="000C53CF" w:rsidRPr="00977BAC">
        <w:rPr>
          <w:rFonts w:ascii="Times New Roman" w:hAnsi="Times New Roman" w:cs="Times New Roman"/>
          <w:color w:val="000000"/>
        </w:rPr>
        <w:t>непригодным</w:t>
      </w:r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38" w:anchor="YANDEX_268" w:history="1"/>
      <w:r w:rsidR="000C53CF" w:rsidRPr="00977BAC">
        <w:rPr>
          <w:rFonts w:ascii="Times New Roman" w:hAnsi="Times New Roman" w:cs="Times New Roman"/>
          <w:color w:val="000000"/>
        </w:rPr>
        <w:t xml:space="preserve"> </w:t>
      </w:r>
      <w:hyperlink r:id="rId39" w:anchor="YANDEX_267" w:history="1"/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r w:rsidR="000C53CF" w:rsidRPr="00977BAC">
        <w:rPr>
          <w:rFonts w:ascii="Times New Roman" w:hAnsi="Times New Roman" w:cs="Times New Roman"/>
          <w:color w:val="000000"/>
        </w:rPr>
        <w:t>для</w:t>
      </w:r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40" w:anchor="YANDEX_269" w:history="1"/>
      <w:r w:rsidR="000C53CF" w:rsidRPr="00977BAC">
        <w:rPr>
          <w:rFonts w:ascii="Times New Roman" w:hAnsi="Times New Roman" w:cs="Times New Roman"/>
          <w:color w:val="000000"/>
        </w:rPr>
        <w:t xml:space="preserve"> </w:t>
      </w:r>
      <w:hyperlink r:id="rId41" w:anchor="YANDEX_268" w:history="1"/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r w:rsidR="000C53CF" w:rsidRPr="00977BAC">
        <w:rPr>
          <w:rFonts w:ascii="Times New Roman" w:hAnsi="Times New Roman" w:cs="Times New Roman"/>
          <w:color w:val="000000"/>
        </w:rPr>
        <w:t>проживания</w:t>
      </w:r>
      <w:r w:rsidR="000C53CF" w:rsidRPr="00977BAC">
        <w:rPr>
          <w:rFonts w:ascii="Times New Roman" w:hAnsi="Times New Roman" w:cs="Times New Roman"/>
          <w:color w:val="000000"/>
          <w:lang w:val="en-US"/>
        </w:rPr>
        <w:t> </w:t>
      </w:r>
      <w:hyperlink r:id="rId42" w:anchor="YANDEX_270" w:history="1"/>
      <w:r w:rsidR="000C53CF" w:rsidRPr="00977BAC">
        <w:rPr>
          <w:rFonts w:ascii="Times New Roman" w:hAnsi="Times New Roman" w:cs="Times New Roman"/>
          <w:color w:val="000000"/>
        </w:rPr>
        <w:t xml:space="preserve">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0C53CF" w:rsidRPr="00977BAC" w:rsidRDefault="000C53CF" w:rsidP="000C53CF">
      <w:pPr>
        <w:spacing w:before="100" w:beforeAutospacing="1" w:after="0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К заявлению прилагаются следующие документы:</w:t>
      </w:r>
    </w:p>
    <w:p w:rsidR="000C53CF" w:rsidRPr="00977BAC" w:rsidRDefault="000C53CF" w:rsidP="000C53CF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0C53CF" w:rsidRPr="00977BAC" w:rsidRDefault="000C53CF" w:rsidP="000C53CF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977BAC">
        <w:rPr>
          <w:rFonts w:ascii="Times New Roman" w:hAnsi="Times New Roman" w:cs="Times New Roman"/>
          <w:color w:val="000000"/>
        </w:rPr>
        <w:t>___________________                                                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977BAC">
        <w:rPr>
          <w:rFonts w:ascii="Times New Roman" w:hAnsi="Times New Roman" w:cs="Times New Roman"/>
          <w:color w:val="000000"/>
          <w:vertAlign w:val="superscript"/>
        </w:rPr>
        <w:t xml:space="preserve">                (дата)                                                                                                                                (подпись)                                                                                                                    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ab/>
        <w:t>Даю согласие на обработку моих персональных данных посредством их получения в государственных и иных органов, органов местного самоуправления муниципальных образований Иркутской области и иных организаций.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 xml:space="preserve"> 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77BAC">
        <w:rPr>
          <w:rFonts w:ascii="Times New Roman" w:hAnsi="Times New Roman" w:cs="Times New Roman"/>
        </w:rPr>
        <w:t>Заявитель:______________________                             _____________________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0C53CF" w:rsidRPr="00977BAC" w:rsidRDefault="000C53CF" w:rsidP="000C5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ab/>
        <w:t>Сведения, указанные в заявлении и представленные документы достоверны.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77BAC">
        <w:rPr>
          <w:rFonts w:ascii="Times New Roman" w:hAnsi="Times New Roman" w:cs="Times New Roman"/>
        </w:rPr>
        <w:t>Заявитель:______________________                             _____________________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0C53CF" w:rsidRPr="00977BAC" w:rsidRDefault="000C53CF" w:rsidP="000C53CF">
      <w:pPr>
        <w:pStyle w:val="a3"/>
        <w:ind w:left="0"/>
        <w:rPr>
          <w:sz w:val="24"/>
          <w:szCs w:val="24"/>
        </w:rPr>
      </w:pPr>
      <w:r w:rsidRPr="00977BAC">
        <w:lastRenderedPageBreak/>
        <w:t>«____»_________ 20___г</w:t>
      </w:r>
      <w:r w:rsidRPr="00977BAC">
        <w:rPr>
          <w:sz w:val="24"/>
          <w:szCs w:val="24"/>
        </w:rPr>
        <w:t xml:space="preserve">. </w:t>
      </w:r>
    </w:p>
    <w:p w:rsidR="000C53CF" w:rsidRPr="00BB24D8" w:rsidRDefault="000C53CF" w:rsidP="000C5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B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rPr>
          <w:rFonts w:ascii="Times New Roman" w:hAnsi="Times New Roman" w:cs="Times New Roman"/>
        </w:rPr>
      </w:pPr>
    </w:p>
    <w:p w:rsidR="000C53CF" w:rsidRDefault="000C53CF" w:rsidP="000C53CF">
      <w:pPr>
        <w:spacing w:after="0"/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Default="000C53CF" w:rsidP="000C53CF">
      <w:pPr>
        <w:rPr>
          <w:rFonts w:ascii="Times New Roman" w:hAnsi="Times New Roman" w:cs="Times New Roman"/>
        </w:rPr>
      </w:pPr>
    </w:p>
    <w:p w:rsidR="000C53CF" w:rsidRPr="00977BAC" w:rsidRDefault="000C53CF" w:rsidP="000C53CF">
      <w:pPr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77BAC">
        <w:rPr>
          <w:rFonts w:ascii="Times New Roman" w:hAnsi="Times New Roman" w:cs="Times New Roman"/>
        </w:rPr>
        <w:t xml:space="preserve">                            </w:t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</w:r>
      <w:r w:rsidRPr="00977BAC">
        <w:rPr>
          <w:rFonts w:ascii="Times New Roman" w:hAnsi="Times New Roman" w:cs="Times New Roman"/>
        </w:rPr>
        <w:tab/>
        <w:t xml:space="preserve">                                         </w:t>
      </w:r>
      <w:r w:rsidRPr="00977BAC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C53CF" w:rsidRDefault="000C53CF" w:rsidP="000C53C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  </w:t>
      </w:r>
      <w:r w:rsidRPr="00CC2D85">
        <w:rPr>
          <w:rFonts w:ascii="Times New Roman" w:hAnsi="Times New Roman" w:cs="Times New Roman"/>
          <w:bCs/>
        </w:rPr>
        <w:t xml:space="preserve">к положению о </w:t>
      </w:r>
      <w:r w:rsidRPr="00CC2D85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</w:t>
      </w:r>
      <w:r w:rsidRPr="00CC2D85">
        <w:rPr>
          <w:rFonts w:ascii="Times New Roman" w:hAnsi="Times New Roman" w:cs="Times New Roman"/>
        </w:rPr>
        <w:t xml:space="preserve"> комиссии по </w:t>
      </w:r>
      <w:r w:rsidRPr="00965CB3">
        <w:rPr>
          <w:rFonts w:ascii="Times New Roman" w:hAnsi="Times New Roman" w:cs="Times New Roman"/>
        </w:rPr>
        <w:t xml:space="preserve">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65CB3">
        <w:rPr>
          <w:rFonts w:ascii="Times New Roman" w:hAnsi="Times New Roman" w:cs="Times New Roman"/>
        </w:rPr>
        <w:t xml:space="preserve">и признанию помещений жилыми помещениями, жилых помещений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965CB3">
        <w:rPr>
          <w:rFonts w:ascii="Times New Roman" w:hAnsi="Times New Roman" w:cs="Times New Roman"/>
        </w:rPr>
        <w:t xml:space="preserve">пригодными (непригодными) для проживания </w:t>
      </w:r>
      <w:proofErr w:type="gramStart"/>
      <w:r w:rsidRPr="00965CB3">
        <w:rPr>
          <w:rFonts w:ascii="Times New Roman" w:hAnsi="Times New Roman" w:cs="Times New Roman"/>
        </w:rPr>
        <w:t>и  многоквартирных</w:t>
      </w:r>
      <w:proofErr w:type="gramEnd"/>
      <w:r w:rsidRPr="00965CB3">
        <w:rPr>
          <w:rFonts w:ascii="Times New Roman" w:hAnsi="Times New Roman" w:cs="Times New Roman"/>
        </w:rPr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5CB3">
        <w:rPr>
          <w:rFonts w:ascii="Times New Roman" w:hAnsi="Times New Roman" w:cs="Times New Roman"/>
        </w:rPr>
        <w:t xml:space="preserve">домов аварийными и подлежащими сносу или реконструкции,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965CB3">
        <w:rPr>
          <w:rFonts w:ascii="Times New Roman" w:hAnsi="Times New Roman" w:cs="Times New Roman"/>
        </w:rPr>
        <w:t>расположенных  на</w:t>
      </w:r>
      <w:proofErr w:type="gramEnd"/>
      <w:r w:rsidRPr="00965CB3">
        <w:rPr>
          <w:rFonts w:ascii="Times New Roman" w:hAnsi="Times New Roman" w:cs="Times New Roman"/>
        </w:rPr>
        <w:t xml:space="preserve"> межселенной территории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Березняковского  сельского  поселения</w:t>
      </w:r>
    </w:p>
    <w:p w:rsidR="000C53CF" w:rsidRDefault="000C53CF" w:rsidP="000C53C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53CF" w:rsidRPr="00977BAC" w:rsidRDefault="000C53CF" w:rsidP="000C53CF">
      <w:pPr>
        <w:pStyle w:val="ConsPlusNormal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3CF" w:rsidRPr="00977BAC" w:rsidRDefault="000C53CF" w:rsidP="000C5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BAC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0C53CF" w:rsidRPr="00977BAC" w:rsidRDefault="000C53CF" w:rsidP="000C5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BAC">
        <w:rPr>
          <w:rFonts w:ascii="Times New Roman" w:hAnsi="Times New Roman" w:cs="Times New Roman"/>
          <w:b/>
          <w:bCs/>
          <w:sz w:val="28"/>
          <w:szCs w:val="28"/>
        </w:rPr>
        <w:t>обследования помещения</w:t>
      </w:r>
    </w:p>
    <w:p w:rsidR="000C53CF" w:rsidRPr="00977BAC" w:rsidRDefault="000C53CF" w:rsidP="000C53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3CF" w:rsidRPr="00977BAC" w:rsidRDefault="000C53CF" w:rsidP="000C53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BAC">
        <w:rPr>
          <w:rFonts w:ascii="Times New Roman" w:hAnsi="Times New Roman" w:cs="Times New Roman"/>
          <w:bCs/>
          <w:sz w:val="28"/>
          <w:szCs w:val="28"/>
        </w:rPr>
        <w:t>№ ________________________              ___________________20____г.</w:t>
      </w:r>
    </w:p>
    <w:p w:rsidR="000C53CF" w:rsidRPr="00BB24D8" w:rsidRDefault="000C53CF" w:rsidP="000C53CF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(дата)</w:t>
      </w:r>
    </w:p>
    <w:p w:rsidR="000C53CF" w:rsidRPr="00977BAC" w:rsidRDefault="000C53CF" w:rsidP="000C5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BA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7BAC">
        <w:rPr>
          <w:rFonts w:ascii="Times New Roman" w:hAnsi="Times New Roman" w:cs="Times New Roman"/>
          <w:bCs/>
          <w:vertAlign w:val="superscript"/>
        </w:rPr>
        <w:t xml:space="preserve">                                        (месторасположение помещения, в том числе наименования</w:t>
      </w:r>
      <w:r w:rsidRPr="00977BAC">
        <w:rPr>
          <w:rFonts w:ascii="Times New Roman" w:hAnsi="Times New Roman" w:cs="Times New Roman"/>
          <w:b/>
          <w:bCs/>
        </w:rPr>
        <w:t xml:space="preserve"> </w:t>
      </w:r>
      <w:r w:rsidRPr="00977BAC">
        <w:rPr>
          <w:rFonts w:ascii="Times New Roman" w:hAnsi="Times New Roman" w:cs="Times New Roman"/>
          <w:bCs/>
          <w:vertAlign w:val="superscript"/>
        </w:rPr>
        <w:t>населенного пункта и улицы, номера дома и квартиры)</w:t>
      </w:r>
    </w:p>
    <w:p w:rsidR="000C53CF" w:rsidRPr="00977BAC" w:rsidRDefault="000C53CF" w:rsidP="000C53C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7BAC">
        <w:rPr>
          <w:rFonts w:ascii="Times New Roman" w:hAnsi="Times New Roman" w:cs="Times New Roman"/>
          <w:bCs/>
          <w:sz w:val="28"/>
          <w:szCs w:val="28"/>
        </w:rPr>
        <w:t>Межведомственная            комиссия,              назначенная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7BA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_________________________________________________________________,</w:t>
      </w:r>
    </w:p>
    <w:p w:rsidR="000C53CF" w:rsidRPr="00977BAC" w:rsidRDefault="000C53CF" w:rsidP="000C53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7BAC">
        <w:rPr>
          <w:rFonts w:ascii="Times New Roman" w:hAnsi="Times New Roman" w:cs="Times New Roman"/>
          <w:vertAlign w:val="superscript"/>
        </w:rPr>
        <w:t>(кем назначена, наименование федерального органа исполнительной</w:t>
      </w:r>
      <w:r w:rsidRPr="00977BAC">
        <w:rPr>
          <w:rFonts w:ascii="Times New Roman" w:hAnsi="Times New Roman" w:cs="Times New Roman"/>
          <w:b/>
        </w:rPr>
        <w:t xml:space="preserve"> </w:t>
      </w:r>
      <w:r w:rsidRPr="00977BAC">
        <w:rPr>
          <w:rFonts w:ascii="Times New Roman" w:hAnsi="Times New Roman" w:cs="Times New Roman"/>
          <w:vertAlign w:val="superscript"/>
        </w:rPr>
        <w:t>власти, органа исполнительной власти субъекта Российской</w:t>
      </w:r>
      <w:r w:rsidRPr="00977BAC">
        <w:rPr>
          <w:rFonts w:ascii="Times New Roman" w:hAnsi="Times New Roman" w:cs="Times New Roman"/>
          <w:b/>
        </w:rPr>
        <w:t xml:space="preserve"> </w:t>
      </w:r>
      <w:r w:rsidRPr="00977BAC">
        <w:rPr>
          <w:rFonts w:ascii="Times New Roman" w:hAnsi="Times New Roman" w:cs="Times New Roman"/>
          <w:vertAlign w:val="superscript"/>
        </w:rPr>
        <w:t>Федерации, органа местного самоуправления, дата, номер решения  о созыве комиссии)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7BAC">
        <w:rPr>
          <w:rFonts w:ascii="Times New Roman" w:hAnsi="Times New Roman" w:cs="Times New Roman"/>
          <w:sz w:val="28"/>
          <w:szCs w:val="28"/>
        </w:rPr>
        <w:t>_______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7BAC">
        <w:rPr>
          <w:rFonts w:ascii="Times New Roman" w:hAnsi="Times New Roman" w:cs="Times New Roman"/>
          <w:sz w:val="28"/>
          <w:szCs w:val="28"/>
        </w:rPr>
        <w:t>__________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>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7BAC">
        <w:rPr>
          <w:rFonts w:ascii="Times New Roman" w:hAnsi="Times New Roman" w:cs="Times New Roman"/>
          <w:sz w:val="28"/>
          <w:szCs w:val="28"/>
        </w:rPr>
        <w:t>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7BAC">
        <w:rPr>
          <w:rFonts w:ascii="Times New Roman" w:hAnsi="Times New Roman" w:cs="Times New Roman"/>
          <w:sz w:val="28"/>
          <w:szCs w:val="28"/>
        </w:rPr>
        <w:t>________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7BAC">
        <w:rPr>
          <w:rFonts w:ascii="Times New Roman" w:hAnsi="Times New Roman" w:cs="Times New Roman"/>
          <w:sz w:val="28"/>
          <w:szCs w:val="28"/>
        </w:rPr>
        <w:t>_________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77BAC">
        <w:rPr>
          <w:rFonts w:ascii="Times New Roman" w:hAnsi="Times New Roman" w:cs="Times New Roman"/>
          <w:sz w:val="28"/>
          <w:szCs w:val="28"/>
        </w:rPr>
        <w:t>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77BAC">
        <w:rPr>
          <w:rFonts w:ascii="Times New Roman" w:hAnsi="Times New Roman" w:cs="Times New Roman"/>
          <w:sz w:val="28"/>
          <w:szCs w:val="28"/>
        </w:rPr>
        <w:t>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C53CF" w:rsidRPr="00CF2CD9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F2CD9">
        <w:rPr>
          <w:rFonts w:ascii="Times New Roman" w:hAnsi="Times New Roman" w:cs="Times New Roman"/>
          <w:sz w:val="22"/>
          <w:szCs w:val="22"/>
          <w:vertAlign w:val="superscript"/>
        </w:rPr>
        <w:t>(адрес, принадлежность помещения, кадастровый номер, год ввода в эксплуатацию)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Краткое описание состояния жилого помещения, инженерных систем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BAC">
        <w:rPr>
          <w:rFonts w:ascii="Times New Roman" w:hAnsi="Times New Roman" w:cs="Times New Roman"/>
          <w:sz w:val="28"/>
          <w:szCs w:val="28"/>
        </w:rPr>
        <w:t xml:space="preserve">здания,   </w:t>
      </w:r>
      <w:proofErr w:type="gramEnd"/>
      <w:r w:rsidRPr="00977BAC">
        <w:rPr>
          <w:rFonts w:ascii="Times New Roman" w:hAnsi="Times New Roman" w:cs="Times New Roman"/>
          <w:sz w:val="28"/>
          <w:szCs w:val="28"/>
        </w:rPr>
        <w:t>оборудования   и   механизмов   и   прилегающей к зданию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ind w:left="-1701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Оценка результатов проведенного   инструментального контроля и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lastRenderedPageBreak/>
        <w:t>других видов контроля и исследований 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(кем проведен контроль (испытание), по каким показателям, какие фактические значения получены)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Рекомендации  межведомственной комиссии и  предлагаемые  меры,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Заключение    межведомственной    комиссии    по   результатам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Приложение к акту: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а) результаты инструментального контроля;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б) результаты лабораторных испытаний;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в) результаты исследований;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г) заключения       экспертов     проектно-изыскательских    и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д) другие материалы по решению межведомственной комиссии.</w:t>
      </w:r>
    </w:p>
    <w:p w:rsidR="000C53CF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         ________________________________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                                                                                                    (ф.и.о.)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         ________________________________</w:t>
      </w:r>
    </w:p>
    <w:p w:rsidR="000C53CF" w:rsidRPr="007B6591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vertAlign w:val="superscript"/>
        </w:rPr>
      </w:pPr>
      <w:r w:rsidRPr="007B6591">
        <w:rPr>
          <w:rFonts w:ascii="Times New Roman" w:hAnsi="Times New Roman" w:cs="Times New Roman"/>
          <w:vertAlign w:val="superscript"/>
        </w:rPr>
        <w:t xml:space="preserve">             (подпись)                                                                                                       (ф.и.о.)</w:t>
      </w:r>
    </w:p>
    <w:p w:rsidR="000C53CF" w:rsidRPr="00977BAC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         ________________________________</w:t>
      </w:r>
    </w:p>
    <w:p w:rsidR="000C53CF" w:rsidRPr="00BB24D8" w:rsidRDefault="000C53CF" w:rsidP="000C53CF">
      <w:pPr>
        <w:pStyle w:val="ConsPlusNonformat"/>
        <w:widowControl/>
        <w:tabs>
          <w:tab w:val="left" w:pos="342"/>
        </w:tabs>
        <w:jc w:val="both"/>
        <w:rPr>
          <w:rFonts w:ascii="Times New Roman" w:hAnsi="Times New Roman" w:cs="Times New Roman"/>
          <w:vertAlign w:val="superscript"/>
        </w:rPr>
      </w:pPr>
      <w:r w:rsidRPr="007B6591">
        <w:rPr>
          <w:rFonts w:ascii="Times New Roman" w:hAnsi="Times New Roman" w:cs="Times New Roman"/>
          <w:vertAlign w:val="superscript"/>
        </w:rPr>
        <w:t xml:space="preserve">          (подпись)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(ф.и.о.)</w:t>
      </w: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7BAC">
        <w:rPr>
          <w:rFonts w:ascii="Times New Roman" w:hAnsi="Times New Roman" w:cs="Times New Roman"/>
        </w:rPr>
        <w:t xml:space="preserve">                   Приложение №</w:t>
      </w:r>
      <w:r>
        <w:rPr>
          <w:rFonts w:ascii="Times New Roman" w:hAnsi="Times New Roman" w:cs="Times New Roman"/>
        </w:rPr>
        <w:t>5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Pr="00CC2D85">
        <w:rPr>
          <w:rFonts w:ascii="Times New Roman" w:hAnsi="Times New Roman" w:cs="Times New Roman"/>
          <w:bCs/>
        </w:rPr>
        <w:t xml:space="preserve">к положению о </w:t>
      </w:r>
      <w:r w:rsidRPr="00CC2D85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</w:t>
      </w:r>
      <w:r w:rsidRPr="00CC2D85">
        <w:rPr>
          <w:rFonts w:ascii="Times New Roman" w:hAnsi="Times New Roman" w:cs="Times New Roman"/>
        </w:rPr>
        <w:t xml:space="preserve"> комиссии по </w:t>
      </w:r>
      <w:r w:rsidRPr="00965CB3">
        <w:rPr>
          <w:rFonts w:ascii="Times New Roman" w:hAnsi="Times New Roman" w:cs="Times New Roman"/>
        </w:rPr>
        <w:t xml:space="preserve"> оценке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65CB3">
        <w:rPr>
          <w:rFonts w:ascii="Times New Roman" w:hAnsi="Times New Roman" w:cs="Times New Roman"/>
        </w:rPr>
        <w:t xml:space="preserve">и признанию помещений жилыми помещениями, жилых помещений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965CB3">
        <w:rPr>
          <w:rFonts w:ascii="Times New Roman" w:hAnsi="Times New Roman" w:cs="Times New Roman"/>
        </w:rPr>
        <w:t xml:space="preserve">пригодными (непригодными) для проживания </w:t>
      </w:r>
      <w:proofErr w:type="gramStart"/>
      <w:r w:rsidRPr="00965CB3">
        <w:rPr>
          <w:rFonts w:ascii="Times New Roman" w:hAnsi="Times New Roman" w:cs="Times New Roman"/>
        </w:rPr>
        <w:t>и  многоквартирных</w:t>
      </w:r>
      <w:proofErr w:type="gramEnd"/>
      <w:r w:rsidRPr="00965CB3">
        <w:rPr>
          <w:rFonts w:ascii="Times New Roman" w:hAnsi="Times New Roman" w:cs="Times New Roman"/>
        </w:rPr>
        <w:t xml:space="preserve">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5CB3">
        <w:rPr>
          <w:rFonts w:ascii="Times New Roman" w:hAnsi="Times New Roman" w:cs="Times New Roman"/>
        </w:rPr>
        <w:t xml:space="preserve">домов аварийными и подлежащими сносу или реконструкции,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  <w:proofErr w:type="gramStart"/>
      <w:r w:rsidRPr="00965CB3">
        <w:rPr>
          <w:rFonts w:ascii="Times New Roman" w:hAnsi="Times New Roman" w:cs="Times New Roman"/>
        </w:rPr>
        <w:t>расположенных  на</w:t>
      </w:r>
      <w:proofErr w:type="gramEnd"/>
      <w:r w:rsidRPr="00965CB3">
        <w:rPr>
          <w:rFonts w:ascii="Times New Roman" w:hAnsi="Times New Roman" w:cs="Times New Roman"/>
        </w:rPr>
        <w:t xml:space="preserve"> межселенной территории </w:t>
      </w:r>
    </w:p>
    <w:p w:rsidR="000C53CF" w:rsidRDefault="000C53CF" w:rsidP="000C5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Березняковского  сельского  поселения</w:t>
      </w:r>
    </w:p>
    <w:p w:rsidR="000C53CF" w:rsidRPr="008602B7" w:rsidRDefault="000C53CF" w:rsidP="000C53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53CF" w:rsidRPr="008602B7" w:rsidRDefault="000C53CF" w:rsidP="000C53CF">
      <w:pPr>
        <w:pStyle w:val="ConsPlusNonformat"/>
        <w:widowControl/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CF" w:rsidRPr="008602B7" w:rsidRDefault="000C53CF" w:rsidP="000C53CF">
      <w:pPr>
        <w:pStyle w:val="ConsPlusNonformat"/>
        <w:widowControl/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A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53CF" w:rsidRPr="008602B7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о</w:t>
      </w:r>
      <w:r w:rsidRPr="008602B7">
        <w:rPr>
          <w:rFonts w:ascii="Times New Roman" w:hAnsi="Times New Roman" w:cs="Times New Roman"/>
          <w:sz w:val="28"/>
          <w:szCs w:val="28"/>
        </w:rPr>
        <w:t xml:space="preserve"> </w:t>
      </w:r>
      <w:r w:rsidRPr="00977BAC">
        <w:rPr>
          <w:rFonts w:ascii="Times New Roman" w:hAnsi="Times New Roman" w:cs="Times New Roman"/>
          <w:sz w:val="28"/>
          <w:szCs w:val="28"/>
        </w:rPr>
        <w:t>признании</w:t>
      </w:r>
      <w:r w:rsidRPr="008602B7">
        <w:rPr>
          <w:rFonts w:ascii="Times New Roman" w:hAnsi="Times New Roman" w:cs="Times New Roman"/>
          <w:sz w:val="28"/>
          <w:szCs w:val="28"/>
        </w:rPr>
        <w:t xml:space="preserve"> </w:t>
      </w:r>
      <w:r w:rsidRPr="00977BAC">
        <w:rPr>
          <w:rFonts w:ascii="Times New Roman" w:hAnsi="Times New Roman" w:cs="Times New Roman"/>
          <w:sz w:val="28"/>
          <w:szCs w:val="28"/>
        </w:rPr>
        <w:t>жилого</w:t>
      </w:r>
      <w:r w:rsidRPr="008602B7">
        <w:rPr>
          <w:rFonts w:ascii="Times New Roman" w:hAnsi="Times New Roman" w:cs="Times New Roman"/>
          <w:sz w:val="28"/>
          <w:szCs w:val="28"/>
        </w:rPr>
        <w:t xml:space="preserve"> </w:t>
      </w:r>
      <w:r w:rsidRPr="00977BAC">
        <w:rPr>
          <w:rFonts w:ascii="Times New Roman" w:hAnsi="Times New Roman" w:cs="Times New Roman"/>
          <w:sz w:val="28"/>
          <w:szCs w:val="28"/>
        </w:rPr>
        <w:t>помещения</w:t>
      </w:r>
      <w:r w:rsidRPr="008602B7">
        <w:rPr>
          <w:rFonts w:ascii="Times New Roman" w:hAnsi="Times New Roman" w:cs="Times New Roman"/>
          <w:sz w:val="28"/>
          <w:szCs w:val="28"/>
        </w:rPr>
        <w:t xml:space="preserve"> </w:t>
      </w:r>
      <w:r w:rsidRPr="00977BAC">
        <w:rPr>
          <w:rFonts w:ascii="Times New Roman" w:hAnsi="Times New Roman" w:cs="Times New Roman"/>
          <w:sz w:val="28"/>
          <w:szCs w:val="28"/>
        </w:rPr>
        <w:t>пригодным</w:t>
      </w:r>
      <w:r w:rsidRPr="008602B7">
        <w:rPr>
          <w:rFonts w:ascii="Times New Roman" w:hAnsi="Times New Roman" w:cs="Times New Roman"/>
          <w:sz w:val="28"/>
          <w:szCs w:val="28"/>
        </w:rPr>
        <w:t xml:space="preserve"> (</w:t>
      </w:r>
      <w:r w:rsidRPr="00977BAC">
        <w:rPr>
          <w:rFonts w:ascii="Times New Roman" w:hAnsi="Times New Roman" w:cs="Times New Roman"/>
          <w:sz w:val="28"/>
          <w:szCs w:val="28"/>
        </w:rPr>
        <w:t>непригодным</w:t>
      </w:r>
      <w:r w:rsidRPr="008602B7">
        <w:rPr>
          <w:rFonts w:ascii="Times New Roman" w:hAnsi="Times New Roman" w:cs="Times New Roman"/>
          <w:sz w:val="28"/>
          <w:szCs w:val="28"/>
        </w:rPr>
        <w:t>)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для постоянного проживания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№______________                            _____________________20__г.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(дата)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      (месторасположение помещения, в том числе наименования  населенного пункта и улицы, номера дома и квартиры)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    Межведомственная комиссия,  назначенная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 (кем назначена, наименование федерального органа </w:t>
      </w:r>
      <w:proofErr w:type="gramStart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исполнительной  власти</w:t>
      </w:r>
      <w:proofErr w:type="gramEnd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, органа исполнительной власти субъекта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Российской Федерации, органа местного самоуправления, дата, номер решения   о созыве комиссии</w:t>
      </w: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в составе председателя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членов комиссии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при участии приглашенных экспертов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 и место работы)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по результатам рассмотренных документов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(приводится перечень документов)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и на основании акта межведомственной комиссии, составленного по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результатам обследования, ____________________________________               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(приводится заключение, взятое из акта обследования (в </w:t>
      </w:r>
      <w:proofErr w:type="gramStart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случае  проведения</w:t>
      </w:r>
      <w:proofErr w:type="gramEnd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 обследования), или указывается,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что на основании решения межведомственной комиссии обследование не проводилось)</w:t>
      </w:r>
    </w:p>
    <w:p w:rsidR="000C53CF" w:rsidRPr="00977BAC" w:rsidRDefault="000C53CF" w:rsidP="000C53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(приводится обоснование принятого межведомственной </w:t>
      </w:r>
      <w:proofErr w:type="gramStart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комиссией  заключения</w:t>
      </w:r>
      <w:proofErr w:type="gramEnd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 об оценке</w:t>
      </w: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соответствия</w:t>
      </w: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помещения</w:t>
      </w: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ab/>
        <w:t>требованиям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 xml:space="preserve">предъявляемым к жилому помещению, и о его </w:t>
      </w:r>
      <w:proofErr w:type="gramStart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пригодности  (</w:t>
      </w:r>
      <w:proofErr w:type="gramEnd"/>
      <w:r w:rsidRPr="00977BAC">
        <w:rPr>
          <w:rFonts w:ascii="Times New Roman" w:hAnsi="Times New Roman" w:cs="Times New Roman"/>
          <w:sz w:val="22"/>
          <w:szCs w:val="22"/>
          <w:vertAlign w:val="superscript"/>
        </w:rPr>
        <w:t>непригодности) для постоянного проживания)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(подпись)                                                                                            (ф.и.о.)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(подпись)                                                                                       (ф.и.о.)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BA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0C53CF" w:rsidRPr="00977BAC" w:rsidRDefault="000C53CF" w:rsidP="000C53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BA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(подпись)                                                                                         (ф.и.о.)</w:t>
      </w: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Pr="00977BAC" w:rsidRDefault="000C53CF" w:rsidP="000C53CF">
      <w:pPr>
        <w:pStyle w:val="ConsPlusNormal"/>
        <w:jc w:val="both"/>
        <w:rPr>
          <w:rFonts w:ascii="Times New Roman" w:hAnsi="Times New Roman" w:cs="Times New Roman"/>
        </w:rPr>
      </w:pPr>
    </w:p>
    <w:p w:rsidR="000C53CF" w:rsidRDefault="000C53CF" w:rsidP="000C53CF"/>
    <w:p w:rsidR="000C53CF" w:rsidRPr="00326A40" w:rsidRDefault="000C53CF" w:rsidP="00326A40">
      <w:pPr>
        <w:pStyle w:val="a3"/>
        <w:ind w:left="0"/>
        <w:jc w:val="left"/>
        <w:rPr>
          <w:sz w:val="22"/>
          <w:szCs w:val="22"/>
        </w:rPr>
      </w:pPr>
    </w:p>
    <w:sectPr w:rsidR="000C53CF" w:rsidRPr="00326A40" w:rsidSect="0078580F">
      <w:pgSz w:w="11906" w:h="16838"/>
      <w:pgMar w:top="993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13F9"/>
    <w:multiLevelType w:val="hybridMultilevel"/>
    <w:tmpl w:val="5656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7"/>
    <w:rsid w:val="000C53CF"/>
    <w:rsid w:val="00113238"/>
    <w:rsid w:val="001400F7"/>
    <w:rsid w:val="001407A8"/>
    <w:rsid w:val="00225CE0"/>
    <w:rsid w:val="00326A40"/>
    <w:rsid w:val="004A2CE9"/>
    <w:rsid w:val="00562C93"/>
    <w:rsid w:val="005E4D54"/>
    <w:rsid w:val="006478D2"/>
    <w:rsid w:val="0065275B"/>
    <w:rsid w:val="0078580F"/>
    <w:rsid w:val="007B5BFE"/>
    <w:rsid w:val="0082217A"/>
    <w:rsid w:val="008301F8"/>
    <w:rsid w:val="00A777B7"/>
    <w:rsid w:val="00E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1E61-F1ED-CE4F-9C52-6C1D244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00F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00F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C53C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0C53CF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C5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0C53CF"/>
  </w:style>
  <w:style w:type="character" w:customStyle="1" w:styleId="a6">
    <w:name w:val="Заголовок Знак"/>
    <w:basedOn w:val="a0"/>
    <w:link w:val="a7"/>
    <w:rsid w:val="000C53C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6"/>
    <w:qFormat/>
    <w:rsid w:val="000C53CF"/>
    <w:pPr>
      <w:spacing w:after="0" w:line="240" w:lineRule="auto"/>
      <w:ind w:firstLine="696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Название Знак1"/>
    <w:basedOn w:val="a0"/>
    <w:uiPriority w:val="10"/>
    <w:rsid w:val="000C5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0C5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C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53CF"/>
  </w:style>
  <w:style w:type="paragraph" w:styleId="aa">
    <w:name w:val="footer"/>
    <w:basedOn w:val="a"/>
    <w:link w:val="ab"/>
    <w:uiPriority w:val="99"/>
    <w:unhideWhenUsed/>
    <w:rsid w:val="000C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CF"/>
  </w:style>
  <w:style w:type="paragraph" w:styleId="ac">
    <w:name w:val="Balloon Text"/>
    <w:basedOn w:val="a"/>
    <w:link w:val="ad"/>
    <w:uiPriority w:val="99"/>
    <w:semiHidden/>
    <w:unhideWhenUsed/>
    <w:rsid w:val="000C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8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6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9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1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4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42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7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0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9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41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1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4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2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7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40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5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5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3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8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6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0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9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1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4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2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7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0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5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17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25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3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Relationship Id="rId38" Type="http://schemas.openxmlformats.org/officeDocument/2006/relationships/hyperlink" Target="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Microsoft Office User</cp:lastModifiedBy>
  <cp:revision>2</cp:revision>
  <cp:lastPrinted>2013-04-08T03:03:00Z</cp:lastPrinted>
  <dcterms:created xsi:type="dcterms:W3CDTF">2019-09-26T08:48:00Z</dcterms:created>
  <dcterms:modified xsi:type="dcterms:W3CDTF">2019-09-26T08:48:00Z</dcterms:modified>
</cp:coreProperties>
</file>