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51" w:rsidRDefault="005E6651" w:rsidP="00703C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5E6651" w:rsidRDefault="005E6651" w:rsidP="005E665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Иркутская область </w:t>
      </w:r>
    </w:p>
    <w:p w:rsidR="005E6651" w:rsidRDefault="005E6651" w:rsidP="005E665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Нижнеилимского района</w:t>
      </w:r>
    </w:p>
    <w:p w:rsidR="005E6651" w:rsidRDefault="005E6651" w:rsidP="005E6651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АДМИНИСТРАЦИЯ</w:t>
      </w:r>
    </w:p>
    <w:p w:rsidR="005E6651" w:rsidRDefault="005E6651" w:rsidP="005E6651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Березняковского сельского поселения</w:t>
      </w:r>
    </w:p>
    <w:p w:rsidR="005E6651" w:rsidRDefault="005E6651" w:rsidP="005E6651">
      <w:pPr>
        <w:rPr>
          <w:sz w:val="32"/>
          <w:szCs w:val="32"/>
        </w:rPr>
      </w:pPr>
    </w:p>
    <w:p w:rsidR="005E6651" w:rsidRDefault="005E6651" w:rsidP="005E665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E6651" w:rsidRDefault="005E6651" w:rsidP="005E6651">
      <w:pPr>
        <w:pStyle w:val="a8"/>
        <w:rPr>
          <w:b/>
          <w:bCs/>
          <w:sz w:val="28"/>
          <w:szCs w:val="28"/>
        </w:rPr>
      </w:pPr>
    </w:p>
    <w:p w:rsidR="005E6651" w:rsidRDefault="005E6651" w:rsidP="005E665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        От  </w:t>
      </w:r>
      <w:r w:rsidR="00703CF8" w:rsidRPr="00703CF8">
        <w:rPr>
          <w:sz w:val="28"/>
          <w:szCs w:val="28"/>
          <w:u w:val="single"/>
        </w:rPr>
        <w:t>29.08</w:t>
      </w:r>
      <w:r w:rsidRPr="00703CF8">
        <w:rPr>
          <w:sz w:val="28"/>
          <w:szCs w:val="28"/>
          <w:u w:val="single"/>
        </w:rPr>
        <w:t>.2014</w:t>
      </w:r>
      <w:r>
        <w:rPr>
          <w:sz w:val="28"/>
          <w:szCs w:val="28"/>
        </w:rPr>
        <w:t xml:space="preserve"> года  №</w:t>
      </w:r>
      <w:r>
        <w:rPr>
          <w:sz w:val="28"/>
          <w:szCs w:val="28"/>
          <w:u w:val="single"/>
        </w:rPr>
        <w:t xml:space="preserve"> </w:t>
      </w:r>
      <w:r w:rsidR="00703CF8">
        <w:rPr>
          <w:sz w:val="28"/>
          <w:szCs w:val="28"/>
          <w:u w:val="single"/>
        </w:rPr>
        <w:t>135</w:t>
      </w:r>
      <w:r>
        <w:rPr>
          <w:sz w:val="28"/>
          <w:szCs w:val="28"/>
        </w:rPr>
        <w:t xml:space="preserve">              </w:t>
      </w:r>
    </w:p>
    <w:p w:rsidR="005E6651" w:rsidRDefault="005E6651" w:rsidP="005E665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п. Березняки</w:t>
      </w:r>
    </w:p>
    <w:p w:rsidR="005E6651" w:rsidRDefault="005E6651" w:rsidP="005E6651">
      <w:pPr>
        <w:pStyle w:val="a8"/>
        <w:rPr>
          <w:sz w:val="28"/>
          <w:szCs w:val="28"/>
        </w:rPr>
      </w:pPr>
    </w:p>
    <w:p w:rsidR="005E6651" w:rsidRDefault="005E6651" w:rsidP="005E665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Об утверждении административного регламента</w:t>
      </w:r>
    </w:p>
    <w:p w:rsidR="005E6651" w:rsidRDefault="005E6651" w:rsidP="005E665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«Согласование </w:t>
      </w:r>
      <w:r w:rsidRPr="005E6651">
        <w:rPr>
          <w:sz w:val="28"/>
          <w:szCs w:val="28"/>
        </w:rPr>
        <w:t xml:space="preserve">инвестиционных программ организаций, </w:t>
      </w:r>
    </w:p>
    <w:p w:rsidR="005E6651" w:rsidRDefault="005E6651" w:rsidP="005E6651">
      <w:pPr>
        <w:pStyle w:val="a8"/>
        <w:rPr>
          <w:sz w:val="28"/>
          <w:szCs w:val="28"/>
        </w:rPr>
      </w:pPr>
      <w:r w:rsidRPr="005E6651">
        <w:rPr>
          <w:sz w:val="28"/>
          <w:szCs w:val="28"/>
        </w:rPr>
        <w:t xml:space="preserve"> </w:t>
      </w:r>
      <w:proofErr w:type="gramStart"/>
      <w:r w:rsidRPr="005E6651">
        <w:rPr>
          <w:sz w:val="28"/>
          <w:szCs w:val="28"/>
        </w:rPr>
        <w:t>осуществляющих</w:t>
      </w:r>
      <w:proofErr w:type="gramEnd"/>
      <w:r w:rsidRPr="005E6651">
        <w:rPr>
          <w:sz w:val="28"/>
          <w:szCs w:val="28"/>
        </w:rPr>
        <w:t xml:space="preserve"> регулируемые виды деятельности в </w:t>
      </w:r>
    </w:p>
    <w:p w:rsidR="005E6651" w:rsidRDefault="005E6651" w:rsidP="005E6651">
      <w:pPr>
        <w:pStyle w:val="a8"/>
        <w:rPr>
          <w:sz w:val="28"/>
          <w:szCs w:val="28"/>
        </w:rPr>
      </w:pPr>
      <w:r w:rsidRPr="005E6651">
        <w:rPr>
          <w:sz w:val="28"/>
          <w:szCs w:val="28"/>
        </w:rPr>
        <w:t>сфере теплоснабжения</w:t>
      </w:r>
      <w:r>
        <w:rPr>
          <w:sz w:val="28"/>
          <w:szCs w:val="28"/>
        </w:rPr>
        <w:t>».</w:t>
      </w:r>
    </w:p>
    <w:p w:rsidR="009D08EE" w:rsidRDefault="009D08EE">
      <w:pPr>
        <w:rPr>
          <w:sz w:val="28"/>
          <w:szCs w:val="28"/>
        </w:rPr>
      </w:pPr>
    </w:p>
    <w:p w:rsidR="00641838" w:rsidRPr="009D08EE" w:rsidRDefault="00641838">
      <w:pPr>
        <w:rPr>
          <w:sz w:val="28"/>
          <w:szCs w:val="28"/>
        </w:rPr>
      </w:pPr>
    </w:p>
    <w:p w:rsidR="005E6651" w:rsidRDefault="005E6651" w:rsidP="005E66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27.07.2010 г. № 210-ФЗ «</w:t>
      </w:r>
      <w:proofErr w:type="gramStart"/>
      <w:r>
        <w:rPr>
          <w:sz w:val="28"/>
          <w:szCs w:val="28"/>
        </w:rPr>
        <w:t>Об</w:t>
      </w:r>
      <w:proofErr w:type="gramEnd"/>
    </w:p>
    <w:p w:rsidR="005E6651" w:rsidRDefault="005E6651" w:rsidP="005E6651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предоставления государственных и муниципальных услуг»,                             постановлением администрации Березняковского сельского поселения от 01.03.2012 года  № 14 «Об утверждении положения о порядке разработки и утверждения административных регламентов  муниципальных услуг», Уставом муниципального образования «Березняковское сельское поселение»,  администрация Березняковского сельского поселения</w:t>
      </w:r>
    </w:p>
    <w:p w:rsidR="005E6651" w:rsidRDefault="005E6651" w:rsidP="005E6651">
      <w:pPr>
        <w:jc w:val="both"/>
        <w:rPr>
          <w:b/>
          <w:noProof/>
          <w:sz w:val="28"/>
          <w:szCs w:val="28"/>
        </w:rPr>
      </w:pPr>
    </w:p>
    <w:p w:rsidR="009D08EE" w:rsidRDefault="009D08EE" w:rsidP="005E665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E6651" w:rsidRDefault="005E6651" w:rsidP="005E6651">
      <w:pPr>
        <w:ind w:firstLine="708"/>
        <w:jc w:val="center"/>
        <w:rPr>
          <w:b/>
          <w:sz w:val="28"/>
          <w:szCs w:val="28"/>
        </w:rPr>
      </w:pPr>
    </w:p>
    <w:p w:rsidR="00E51D5E" w:rsidRDefault="00641838" w:rsidP="00D1523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D08EE">
        <w:rPr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 xml:space="preserve"> прилагаемый</w:t>
      </w:r>
      <w:r w:rsidR="00E04014" w:rsidRPr="00E04014">
        <w:rPr>
          <w:color w:val="000000"/>
          <w:sz w:val="28"/>
          <w:szCs w:val="28"/>
        </w:rPr>
        <w:t xml:space="preserve"> </w:t>
      </w:r>
      <w:r w:rsidR="00E04014">
        <w:rPr>
          <w:color w:val="000000"/>
          <w:sz w:val="28"/>
          <w:szCs w:val="28"/>
        </w:rPr>
        <w:t>Административн</w:t>
      </w:r>
      <w:r>
        <w:rPr>
          <w:color w:val="000000"/>
          <w:sz w:val="28"/>
          <w:szCs w:val="28"/>
        </w:rPr>
        <w:t>ый</w:t>
      </w:r>
      <w:r w:rsidR="00E04014">
        <w:rPr>
          <w:color w:val="000000"/>
          <w:sz w:val="28"/>
          <w:szCs w:val="28"/>
        </w:rPr>
        <w:t xml:space="preserve"> регламент</w:t>
      </w:r>
      <w:r w:rsidR="00E04014" w:rsidRPr="009D08EE">
        <w:rPr>
          <w:b/>
          <w:bCs/>
          <w:sz w:val="28"/>
          <w:szCs w:val="28"/>
        </w:rPr>
        <w:t xml:space="preserve"> </w:t>
      </w:r>
      <w:r w:rsidR="00E04014" w:rsidRPr="009D08EE">
        <w:rPr>
          <w:bCs/>
          <w:sz w:val="28"/>
          <w:szCs w:val="28"/>
        </w:rPr>
        <w:t xml:space="preserve">предоставления </w:t>
      </w:r>
      <w:r w:rsidR="00D15238">
        <w:rPr>
          <w:bCs/>
          <w:sz w:val="28"/>
          <w:szCs w:val="28"/>
        </w:rPr>
        <w:t xml:space="preserve"> нетиповых (уникальных) </w:t>
      </w:r>
      <w:r w:rsidR="00F95028" w:rsidRPr="00D15238">
        <w:rPr>
          <w:bCs/>
          <w:sz w:val="28"/>
          <w:szCs w:val="28"/>
        </w:rPr>
        <w:t>м</w:t>
      </w:r>
      <w:r w:rsidR="00E04014" w:rsidRPr="00D15238">
        <w:rPr>
          <w:bCs/>
          <w:sz w:val="28"/>
          <w:szCs w:val="28"/>
        </w:rPr>
        <w:t>униципальных услуг</w:t>
      </w:r>
      <w:r w:rsidR="00F95028" w:rsidRPr="00D15238">
        <w:rPr>
          <w:bCs/>
          <w:sz w:val="28"/>
          <w:szCs w:val="28"/>
        </w:rPr>
        <w:t xml:space="preserve"> </w:t>
      </w:r>
      <w:r w:rsidR="005E6651">
        <w:rPr>
          <w:bCs/>
          <w:sz w:val="28"/>
          <w:szCs w:val="28"/>
        </w:rPr>
        <w:t>Березняковского сельского</w:t>
      </w:r>
      <w:r w:rsidR="00D15238">
        <w:rPr>
          <w:bCs/>
          <w:sz w:val="28"/>
          <w:szCs w:val="28"/>
        </w:rPr>
        <w:t xml:space="preserve"> поселения</w:t>
      </w:r>
      <w:r w:rsidR="005E6651">
        <w:rPr>
          <w:bCs/>
          <w:sz w:val="28"/>
          <w:szCs w:val="28"/>
        </w:rPr>
        <w:t xml:space="preserve"> Нижнеилимского района</w:t>
      </w:r>
      <w:r w:rsidR="00D15238">
        <w:rPr>
          <w:bCs/>
          <w:sz w:val="28"/>
          <w:szCs w:val="28"/>
        </w:rPr>
        <w:t xml:space="preserve"> </w:t>
      </w:r>
      <w:r w:rsidR="00F95028" w:rsidRPr="00D15238">
        <w:rPr>
          <w:bCs/>
          <w:sz w:val="28"/>
          <w:szCs w:val="28"/>
        </w:rPr>
        <w:t xml:space="preserve">в сфере </w:t>
      </w:r>
      <w:r w:rsidR="00C27B31">
        <w:rPr>
          <w:bCs/>
          <w:sz w:val="28"/>
          <w:szCs w:val="28"/>
        </w:rPr>
        <w:t>жилищно-коммунального хозяйства «</w:t>
      </w:r>
      <w:r w:rsidR="00C27B31" w:rsidRPr="00C27B31">
        <w:rPr>
          <w:sz w:val="28"/>
          <w:szCs w:val="28"/>
        </w:rPr>
        <w:t>Согласование инвестиционных программ организаций,  осуществляющих регулируемые виды деятельности в сфере теплоснабжения</w:t>
      </w:r>
      <w:r w:rsidR="00C27B31" w:rsidRPr="00C27B31">
        <w:rPr>
          <w:bCs/>
          <w:sz w:val="28"/>
          <w:szCs w:val="28"/>
        </w:rPr>
        <w:t>»</w:t>
      </w:r>
      <w:r w:rsidR="00D15238" w:rsidRPr="00C27B31">
        <w:rPr>
          <w:sz w:val="28"/>
          <w:szCs w:val="28"/>
        </w:rPr>
        <w:t>.</w:t>
      </w:r>
    </w:p>
    <w:p w:rsidR="005E6651" w:rsidRDefault="005E6651" w:rsidP="005E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Опубликовать настоящее постановление в периодическом издании «Вестник Березняковского сельского поселения» и разместить на официальном сайте администрации Березняковского сельского поселения.</w:t>
      </w:r>
    </w:p>
    <w:p w:rsidR="005E6651" w:rsidRDefault="005E6651" w:rsidP="005E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Настоящее постановление вступает в силу со дня его официального опубликования.</w:t>
      </w:r>
    </w:p>
    <w:p w:rsidR="005E6651" w:rsidRDefault="005E6651" w:rsidP="005E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E6651" w:rsidRDefault="005E6651" w:rsidP="005E6651">
      <w:pPr>
        <w:rPr>
          <w:sz w:val="28"/>
          <w:szCs w:val="28"/>
        </w:rPr>
      </w:pPr>
    </w:p>
    <w:p w:rsidR="005E6651" w:rsidRDefault="005E6651" w:rsidP="005E6651">
      <w:pPr>
        <w:rPr>
          <w:sz w:val="28"/>
          <w:szCs w:val="28"/>
        </w:rPr>
      </w:pPr>
      <w:r>
        <w:rPr>
          <w:sz w:val="28"/>
          <w:szCs w:val="28"/>
        </w:rPr>
        <w:t>Глава Березняковского</w:t>
      </w:r>
    </w:p>
    <w:p w:rsidR="005E6651" w:rsidRDefault="005E6651" w:rsidP="005E665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А.П.Ефимова</w:t>
      </w:r>
    </w:p>
    <w:p w:rsidR="00D11C7F" w:rsidRDefault="001A3CA7" w:rsidP="005E6651">
      <w:r>
        <w:t>Рассылка: дело-2,</w:t>
      </w:r>
      <w:r w:rsidR="007F4541">
        <w:t xml:space="preserve"> прокуратура, экономический отдел</w:t>
      </w:r>
      <w:r w:rsidR="005E6651">
        <w:t>.</w:t>
      </w:r>
    </w:p>
    <w:p w:rsidR="005E6651" w:rsidRDefault="005E6651" w:rsidP="005E6651">
      <w:r>
        <w:t>Путилина В.П. 60-2-10</w:t>
      </w:r>
    </w:p>
    <w:p w:rsidR="00703CF8" w:rsidRDefault="00703CF8" w:rsidP="00405698">
      <w:pPr>
        <w:pStyle w:val="a8"/>
        <w:jc w:val="right"/>
      </w:pPr>
    </w:p>
    <w:p w:rsidR="00703CF8" w:rsidRDefault="00703CF8" w:rsidP="00405698">
      <w:pPr>
        <w:pStyle w:val="a8"/>
        <w:jc w:val="right"/>
      </w:pPr>
    </w:p>
    <w:p w:rsidR="00405698" w:rsidRDefault="00D11C7F" w:rsidP="00405698">
      <w:pPr>
        <w:pStyle w:val="a8"/>
        <w:jc w:val="right"/>
      </w:pPr>
      <w:r>
        <w:t xml:space="preserve"> </w:t>
      </w:r>
    </w:p>
    <w:p w:rsidR="00405698" w:rsidRDefault="00405698" w:rsidP="00405698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Утверждено:</w:t>
      </w:r>
    </w:p>
    <w:p w:rsidR="00405698" w:rsidRDefault="00405698" w:rsidP="00405698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администрации </w:t>
      </w:r>
    </w:p>
    <w:p w:rsidR="00405698" w:rsidRDefault="00405698" w:rsidP="00405698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t>Березняковского сельского поселения</w:t>
      </w:r>
    </w:p>
    <w:p w:rsidR="00405698" w:rsidRDefault="00405698" w:rsidP="00405698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t>Нижнеилимского района</w:t>
      </w:r>
    </w:p>
    <w:p w:rsidR="00405698" w:rsidRDefault="00405698" w:rsidP="00405698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03CF8">
        <w:rPr>
          <w:sz w:val="24"/>
          <w:szCs w:val="24"/>
          <w:u w:val="single"/>
        </w:rPr>
        <w:t>29.08.2014</w:t>
      </w:r>
      <w:r>
        <w:rPr>
          <w:sz w:val="24"/>
          <w:szCs w:val="24"/>
        </w:rPr>
        <w:t xml:space="preserve"> года. №  </w:t>
      </w:r>
      <w:r w:rsidR="00703CF8" w:rsidRPr="00703CF8">
        <w:rPr>
          <w:sz w:val="24"/>
          <w:szCs w:val="24"/>
          <w:u w:val="single"/>
        </w:rPr>
        <w:t>135</w:t>
      </w:r>
    </w:p>
    <w:p w:rsidR="00E53029" w:rsidRPr="00217E16" w:rsidRDefault="00E53029" w:rsidP="00E53029">
      <w:pPr>
        <w:jc w:val="right"/>
        <w:outlineLvl w:val="0"/>
      </w:pPr>
    </w:p>
    <w:p w:rsidR="00D11C7F" w:rsidRDefault="00D11C7F" w:rsidP="00E53029">
      <w:pPr>
        <w:jc w:val="center"/>
        <w:outlineLvl w:val="0"/>
        <w:rPr>
          <w:b/>
          <w:bCs/>
        </w:rPr>
      </w:pPr>
    </w:p>
    <w:p w:rsidR="00E53029" w:rsidRPr="00217E16" w:rsidRDefault="00E53029" w:rsidP="00E53029">
      <w:pPr>
        <w:jc w:val="center"/>
        <w:outlineLvl w:val="0"/>
        <w:rPr>
          <w:b/>
          <w:bCs/>
        </w:rPr>
      </w:pPr>
      <w:r w:rsidRPr="00217E16">
        <w:rPr>
          <w:b/>
          <w:bCs/>
        </w:rPr>
        <w:t>АДМИНИСТРАТИВНЫЙ РЕГЛАМЕНТ</w:t>
      </w:r>
    </w:p>
    <w:p w:rsidR="00E53029" w:rsidRPr="005E6651" w:rsidRDefault="00E53029" w:rsidP="00E530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6651">
        <w:rPr>
          <w:rFonts w:ascii="Times New Roman" w:hAnsi="Times New Roman" w:cs="Times New Roman"/>
          <w:sz w:val="28"/>
          <w:szCs w:val="28"/>
        </w:rPr>
        <w:t xml:space="preserve">муниципальной услуги «Согласование </w:t>
      </w:r>
      <w:proofErr w:type="gramStart"/>
      <w:r w:rsidRPr="005E6651">
        <w:rPr>
          <w:rFonts w:ascii="Times New Roman" w:hAnsi="Times New Roman" w:cs="Times New Roman"/>
          <w:sz w:val="28"/>
          <w:szCs w:val="28"/>
        </w:rPr>
        <w:t>инвестиционных</w:t>
      </w:r>
      <w:proofErr w:type="gramEnd"/>
      <w:r w:rsidRPr="005E6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29" w:rsidRPr="005E6651" w:rsidRDefault="00E53029" w:rsidP="00E530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6651">
        <w:rPr>
          <w:rFonts w:ascii="Times New Roman" w:hAnsi="Times New Roman" w:cs="Times New Roman"/>
          <w:sz w:val="28"/>
          <w:szCs w:val="28"/>
        </w:rPr>
        <w:t xml:space="preserve">программ организаций,  осуществляющих </w:t>
      </w:r>
      <w:proofErr w:type="gramStart"/>
      <w:r w:rsidRPr="005E6651">
        <w:rPr>
          <w:rFonts w:ascii="Times New Roman" w:hAnsi="Times New Roman" w:cs="Times New Roman"/>
          <w:sz w:val="28"/>
          <w:szCs w:val="28"/>
        </w:rPr>
        <w:t>регулируемые</w:t>
      </w:r>
      <w:proofErr w:type="gramEnd"/>
      <w:r w:rsidRPr="005E6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29" w:rsidRPr="005E6651" w:rsidRDefault="00E53029" w:rsidP="00E530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6651">
        <w:rPr>
          <w:rFonts w:ascii="Times New Roman" w:hAnsi="Times New Roman" w:cs="Times New Roman"/>
          <w:sz w:val="28"/>
          <w:szCs w:val="28"/>
        </w:rPr>
        <w:t>виды деятельности в сфере теплоснабжения»</w:t>
      </w:r>
    </w:p>
    <w:p w:rsidR="00E53029" w:rsidRPr="00217E16" w:rsidRDefault="00E53029" w:rsidP="00E53029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E53029" w:rsidRPr="00217E16" w:rsidRDefault="00E53029" w:rsidP="00E53029">
      <w:pPr>
        <w:pStyle w:val="ConsPlusTitle"/>
        <w:widowControl/>
        <w:jc w:val="center"/>
        <w:rPr>
          <w:sz w:val="24"/>
          <w:szCs w:val="24"/>
        </w:rPr>
      </w:pPr>
      <w:r w:rsidRPr="00217E16">
        <w:rPr>
          <w:b w:val="0"/>
          <w:sz w:val="24"/>
          <w:szCs w:val="24"/>
        </w:rPr>
        <w:t xml:space="preserve"> </w:t>
      </w:r>
    </w:p>
    <w:p w:rsidR="00E53029" w:rsidRPr="00217E16" w:rsidRDefault="00E53029" w:rsidP="00E53029">
      <w:pPr>
        <w:jc w:val="center"/>
        <w:outlineLvl w:val="1"/>
        <w:rPr>
          <w:b/>
        </w:rPr>
      </w:pPr>
      <w:r w:rsidRPr="00217E16">
        <w:rPr>
          <w:b/>
        </w:rPr>
        <w:t>1. Общие положения</w:t>
      </w:r>
    </w:p>
    <w:p w:rsidR="00E53029" w:rsidRPr="00217E16" w:rsidRDefault="00E53029" w:rsidP="00E53029">
      <w:pPr>
        <w:jc w:val="center"/>
        <w:outlineLvl w:val="1"/>
      </w:pP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1.1. Наименование муниципальной услуги.</w:t>
      </w:r>
    </w:p>
    <w:p w:rsidR="00E53029" w:rsidRPr="005E6651" w:rsidRDefault="00E53029" w:rsidP="00E530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6651">
        <w:rPr>
          <w:rFonts w:ascii="Times New Roman" w:hAnsi="Times New Roman" w:cs="Times New Roman"/>
          <w:b w:val="0"/>
          <w:sz w:val="24"/>
          <w:szCs w:val="24"/>
        </w:rPr>
        <w:t xml:space="preserve">        Муниципальная услуга «Согласование инвестиционных программ организаций, осуществляющих регулируемые виды деятельности в сфере теплоснабжения».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1.2.Перечень нормативных правовых актов, непосредственно регулирующих предоставление муниципальной услуги: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Федеральный закон от 27.07.2010 № 190-ФЗ «О теплоснабжении»;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Нормативно-правовые акты органов местного сам</w:t>
      </w:r>
      <w:r w:rsidR="008E0770">
        <w:t>оуправления Березняковского сельского</w:t>
      </w:r>
      <w:r w:rsidRPr="00217E16">
        <w:t xml:space="preserve"> поселения.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1.3.Наименование органа исполнительной власти, предоставляющего муниципальную услугу.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Муниципальная услуга п</w:t>
      </w:r>
      <w:r w:rsidR="008E0770">
        <w:t>редоставляется администрацией Березняковского сельского</w:t>
      </w:r>
      <w:r w:rsidRPr="00217E16">
        <w:t xml:space="preserve"> поселения (далее Исполнитель).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1.4.Назначение административного регламента.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Настоящий Административный регламент (далее - Регламент) определяет сроки и последовательность действий (административных процедур) ад</w:t>
      </w:r>
      <w:r w:rsidR="008E0770">
        <w:t>министрации Березняковского сельского</w:t>
      </w:r>
      <w:r w:rsidRPr="00217E16">
        <w:t xml:space="preserve"> поселения при предоставлении муниципальной услуги по согласованию инвестиционных программ организаций, осуществляющих регулируемые виды деятельности в сфере теплоснабжения в порядке, установленном Правительством РФ.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1.5. Категории получателей муниципальной услуги: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Муниципальная услуга предоставляется в отношении организаций, осуществляющих регулируемые виды деятельности в сфере теплоснабжения (далее - Заявители).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1.6. Порядок информирования о правилах предоставления муниципальной  услуги.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1.6.1. Направление документов по вопросам, связанным с предоставлением муниципальной услуги, а также выдача документов, подтверждающих предоставление муниципальной услуги в случаях, предусмотренных настоящим Регламентом</w:t>
      </w:r>
      <w:r w:rsidR="00933AF9">
        <w:t>, производится по адресу: 665696  Иркутская область, Нижнеилимский район, п. Березняки, ул. Янгеля, дом 25.</w:t>
      </w:r>
    </w:p>
    <w:p w:rsidR="00E53029" w:rsidRPr="00217E16" w:rsidRDefault="00E53029" w:rsidP="00E530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E16">
        <w:rPr>
          <w:rFonts w:ascii="Times New Roman" w:hAnsi="Times New Roman" w:cs="Times New Roman"/>
          <w:sz w:val="24"/>
          <w:szCs w:val="24"/>
        </w:rPr>
        <w:t xml:space="preserve">        1.6.2. Исполнитель: Режим работы: понедельник</w:t>
      </w:r>
      <w:r w:rsidR="00933AF9">
        <w:rPr>
          <w:rFonts w:ascii="Times New Roman" w:hAnsi="Times New Roman" w:cs="Times New Roman"/>
          <w:sz w:val="24"/>
          <w:szCs w:val="24"/>
        </w:rPr>
        <w:t xml:space="preserve"> – пятница – с 9-00 до 17-00</w:t>
      </w:r>
      <w:r w:rsidRPr="00217E16">
        <w:rPr>
          <w:rFonts w:ascii="Times New Roman" w:hAnsi="Times New Roman" w:cs="Times New Roman"/>
          <w:sz w:val="24"/>
          <w:szCs w:val="24"/>
        </w:rPr>
        <w:t xml:space="preserve">, </w:t>
      </w:r>
      <w:r w:rsidR="00933AF9">
        <w:rPr>
          <w:rFonts w:ascii="Times New Roman" w:hAnsi="Times New Roman" w:cs="Times New Roman"/>
          <w:sz w:val="24"/>
          <w:szCs w:val="24"/>
        </w:rPr>
        <w:t>перерыв- с 13-00 до 14-0</w:t>
      </w:r>
      <w:r w:rsidRPr="00217E16">
        <w:rPr>
          <w:rFonts w:ascii="Times New Roman" w:hAnsi="Times New Roman" w:cs="Times New Roman"/>
          <w:sz w:val="24"/>
          <w:szCs w:val="24"/>
        </w:rPr>
        <w:t>0, выходные дни: суббота, воскресен</w:t>
      </w:r>
      <w:r w:rsidR="00933AF9">
        <w:rPr>
          <w:rFonts w:ascii="Times New Roman" w:hAnsi="Times New Roman" w:cs="Times New Roman"/>
          <w:sz w:val="24"/>
          <w:szCs w:val="24"/>
        </w:rPr>
        <w:t>ье. Контактный телефон: (8-39566) 60-2-10</w:t>
      </w:r>
      <w:r w:rsidRPr="00217E16">
        <w:rPr>
          <w:rFonts w:ascii="Times New Roman" w:hAnsi="Times New Roman" w:cs="Times New Roman"/>
          <w:sz w:val="24"/>
          <w:szCs w:val="24"/>
        </w:rPr>
        <w:t>.</w:t>
      </w:r>
    </w:p>
    <w:p w:rsidR="00E53029" w:rsidRPr="00933AF9" w:rsidRDefault="00E53029" w:rsidP="00E530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E16">
        <w:rPr>
          <w:rFonts w:ascii="Times New Roman" w:hAnsi="Times New Roman" w:cs="Times New Roman"/>
          <w:sz w:val="24"/>
          <w:szCs w:val="24"/>
        </w:rPr>
        <w:t>Официальный сайт Админист</w:t>
      </w:r>
      <w:r w:rsidR="00933AF9">
        <w:rPr>
          <w:rFonts w:ascii="Times New Roman" w:hAnsi="Times New Roman" w:cs="Times New Roman"/>
          <w:sz w:val="24"/>
          <w:szCs w:val="24"/>
        </w:rPr>
        <w:t>рации: //</w:t>
      </w:r>
      <w:r w:rsidR="00933AF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33AF9" w:rsidRPr="00933AF9">
        <w:rPr>
          <w:rFonts w:ascii="Times New Roman" w:hAnsi="Times New Roman" w:cs="Times New Roman"/>
          <w:sz w:val="24"/>
          <w:szCs w:val="24"/>
        </w:rPr>
        <w:t>.</w:t>
      </w:r>
      <w:r w:rsidR="00933AF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33AF9" w:rsidRPr="00933AF9">
        <w:rPr>
          <w:rFonts w:ascii="Times New Roman" w:hAnsi="Times New Roman" w:cs="Times New Roman"/>
          <w:sz w:val="24"/>
          <w:szCs w:val="24"/>
        </w:rPr>
        <w:t>-</w:t>
      </w:r>
      <w:r w:rsidR="00933AF9">
        <w:rPr>
          <w:rFonts w:ascii="Times New Roman" w:hAnsi="Times New Roman" w:cs="Times New Roman"/>
          <w:sz w:val="24"/>
          <w:szCs w:val="24"/>
          <w:lang w:val="en-US"/>
        </w:rPr>
        <w:t>bsp</w:t>
      </w:r>
      <w:r w:rsidR="00933AF9" w:rsidRPr="00933AF9">
        <w:rPr>
          <w:rFonts w:ascii="Times New Roman" w:hAnsi="Times New Roman" w:cs="Times New Roman"/>
          <w:sz w:val="24"/>
          <w:szCs w:val="24"/>
        </w:rPr>
        <w:t>.</w:t>
      </w:r>
      <w:r w:rsidR="00933AF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33AF9" w:rsidRPr="00933AF9">
        <w:rPr>
          <w:rFonts w:ascii="Times New Roman" w:hAnsi="Times New Roman" w:cs="Times New Roman"/>
          <w:sz w:val="24"/>
          <w:szCs w:val="24"/>
        </w:rPr>
        <w:t>//</w:t>
      </w:r>
    </w:p>
    <w:p w:rsidR="00E53029" w:rsidRPr="00217E16" w:rsidRDefault="00E53029" w:rsidP="00E53029">
      <w:pPr>
        <w:jc w:val="both"/>
      </w:pPr>
      <w:r w:rsidRPr="00217E16">
        <w:t>Контакт</w:t>
      </w:r>
      <w:r w:rsidR="00933AF9">
        <w:t>ны</w:t>
      </w:r>
      <w:proofErr w:type="gramStart"/>
      <w:r w:rsidR="00933AF9">
        <w:rPr>
          <w:lang w:val="en-US"/>
        </w:rPr>
        <w:t>q</w:t>
      </w:r>
      <w:proofErr w:type="gramEnd"/>
      <w:r w:rsidR="00933AF9">
        <w:t xml:space="preserve"> адрес электронной почты</w:t>
      </w:r>
      <w:r w:rsidRPr="00217E16">
        <w:t xml:space="preserve">: </w:t>
      </w:r>
      <w:r w:rsidR="00933AF9">
        <w:rPr>
          <w:lang w:val="en-US"/>
        </w:rPr>
        <w:t>a</w:t>
      </w:r>
      <w:r w:rsidR="00933AF9" w:rsidRPr="00933AF9">
        <w:t>-</w:t>
      </w:r>
      <w:r w:rsidR="00933AF9">
        <w:rPr>
          <w:lang w:val="en-US"/>
        </w:rPr>
        <w:t>bsp</w:t>
      </w:r>
      <w:hyperlink r:id="rId5" w:history="1">
        <w:r w:rsidRPr="00217E16">
          <w:rPr>
            <w:rStyle w:val="a7"/>
          </w:rPr>
          <w:t>@</w:t>
        </w:r>
        <w:r w:rsidRPr="00217E16">
          <w:rPr>
            <w:rStyle w:val="a7"/>
            <w:lang w:val="en-US"/>
          </w:rPr>
          <w:t>yandex</w:t>
        </w:r>
        <w:r w:rsidRPr="00217E16">
          <w:rPr>
            <w:rStyle w:val="a7"/>
          </w:rPr>
          <w:t>.</w:t>
        </w:r>
        <w:r w:rsidRPr="00217E16">
          <w:rPr>
            <w:rStyle w:val="a7"/>
            <w:lang w:val="en-US"/>
          </w:rPr>
          <w:t>ru</w:t>
        </w:r>
      </w:hyperlink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1.6.3.Порядок получения информации Заявителями по вопросам предоставления муниципальной услуги.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Для получения разъяснений по вопросам предоставления муниципальной услуги Заявители или их уполномоченные представители о</w:t>
      </w:r>
      <w:r w:rsidR="00933AF9">
        <w:t>бращаются в Администрацию Березняковского</w:t>
      </w:r>
      <w:r w:rsidR="00933AF9" w:rsidRPr="00933AF9">
        <w:t xml:space="preserve"> </w:t>
      </w:r>
      <w:r w:rsidR="00933AF9">
        <w:t>сельского поселения</w:t>
      </w:r>
      <w:r w:rsidRPr="00217E16">
        <w:t xml:space="preserve"> в устной форме (по телефону или при личном приеме) и (или) в письменной форме (почтовым отправлением или посредством электронной связи).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lastRenderedPageBreak/>
        <w:t>Консультирование проводится в устной и (или) письменной форме, в зависимости от формы обращения.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Потребители муниципальной услуги имеют право на обжалование действий или бездействия ответственных лиц в несудебном и судебном порядке.</w:t>
      </w:r>
    </w:p>
    <w:p w:rsidR="00E53029" w:rsidRPr="00217E16" w:rsidRDefault="00E53029" w:rsidP="00E53029">
      <w:pPr>
        <w:ind w:firstLine="540"/>
        <w:jc w:val="both"/>
        <w:outlineLvl w:val="1"/>
      </w:pPr>
    </w:p>
    <w:p w:rsidR="00E53029" w:rsidRPr="00217E16" w:rsidRDefault="00E53029" w:rsidP="00E53029">
      <w:pPr>
        <w:ind w:firstLine="540"/>
        <w:jc w:val="center"/>
        <w:outlineLvl w:val="1"/>
        <w:rPr>
          <w:b/>
        </w:rPr>
      </w:pPr>
      <w:r w:rsidRPr="00217E16">
        <w:rPr>
          <w:b/>
        </w:rPr>
        <w:t>2. Стандарт предоставления муниципальной услуги</w:t>
      </w:r>
    </w:p>
    <w:p w:rsidR="00E53029" w:rsidRPr="00217E16" w:rsidRDefault="00E53029" w:rsidP="00E53029">
      <w:pPr>
        <w:ind w:firstLine="540"/>
        <w:jc w:val="center"/>
        <w:outlineLvl w:val="1"/>
        <w:rPr>
          <w:b/>
        </w:rPr>
      </w:pP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2.1. Основание предоставления муниципальной услуги.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Основанием для предоставления муниципальной услуги является письменное заявление, принятое от Заявителя или его уполномоченного представителя.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 xml:space="preserve">Заявители или их уполномоченные представители направляют в </w:t>
      </w:r>
      <w:bookmarkStart w:id="0" w:name="OLE_LINK1"/>
      <w:r w:rsidRPr="00217E16">
        <w:t>админис</w:t>
      </w:r>
      <w:r w:rsidR="00933AF9">
        <w:t>трацию Березняковского сельского</w:t>
      </w:r>
      <w:r w:rsidRPr="00217E16">
        <w:t xml:space="preserve"> поселения </w:t>
      </w:r>
      <w:bookmarkEnd w:id="0"/>
      <w:r w:rsidRPr="00217E16">
        <w:t>обоснованные предложения (заявление с прилагаемыми обосновывающими материалами) о согласовании инвестиционной программы организации, осуществляющей регулируемые виды деятельности в сфере теплоснабжения.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2.2.Перечень документов, необходимых для предоставления муниципальной услуги, представляемых Заявителем или его уполномоченным представителем: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2.2.1. заявление о согласовании инвестиционных программ организаций, осуществляющих регулируемые услуги в сфере теплоснабжения;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2.2.2. обосновывающие документы: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2.2.2.1. копии учредительных документов организации с изменениями и дополнениями, заверенные Заявителем;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2.2.2.2. копии свидетельств о внесении записи в Единый государственный реестр юридических лиц и о постановке на учет в налоговом органе Заявителя - юридического лица, заверенные Заявителем;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2.2.2.3. выписка из Единого государственного реестра юридических лиц;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2.2.2.4. бухгалтерская отчетность Заявителя за 2 (два) предшествующих года и на последнюю отчетную дату с приложениями, заверенная Заявителем;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2.2.2.5. копия приказа об учетной политике организации, заверенная Заявителем;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2.2.2.6. бухгалтерский баланс за отчетный год с приложениями;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2.2.2.8.копия технического задания на разработку инвестиционной программы;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2.2.2.9. копия утвержденной схемы теплоснабжения муниципального образования;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2.2.2.10. лицензии;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2.2.2.11. правоустанавливающие документы на имущество, используемое для осуществления регулируемых видов деятельности (копии договоров с приложениями, копии свидетельств о праве  собственности на недвижимое имущество);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2.2.2.12. копия производственной программы, согласованной регулирующим органом при установлении тарифа, действующего на момент рассмотрения инвестиционной программы;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2.2.2.13. копия экспертного заключения, выписка из экспертного заключения, расшифровка статей затрат и прибыли, учтенных регулирующим органом при установлении тарифов, действующих на момент рассмотрения инвестиционной программы;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2.2.2.14. копии иных инвестиционных программ, действующих на момент рассмотрения инвестиционной программы;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2.2.2.15. проект инвестиционной программы;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2.2.2.15. основные показатели, учитываемые  при разработке инвестиционной программы в сфере систем теплоснабжения:</w:t>
      </w:r>
    </w:p>
    <w:p w:rsidR="00E53029" w:rsidRPr="00217E16" w:rsidRDefault="00E53029" w:rsidP="00E53029">
      <w:pPr>
        <w:jc w:val="both"/>
      </w:pPr>
      <w:r w:rsidRPr="00217E16">
        <w:t>-краткое описание системы теплоснабжения, производственных мощностей, технологии предоставления услуги;</w:t>
      </w:r>
    </w:p>
    <w:p w:rsidR="00E53029" w:rsidRPr="00217E16" w:rsidRDefault="00E53029" w:rsidP="00E53029">
      <w:pPr>
        <w:jc w:val="both"/>
        <w:outlineLvl w:val="0"/>
      </w:pPr>
      <w:r w:rsidRPr="00217E16">
        <w:t>-краткую характеристику абонентов и потребителей;</w:t>
      </w:r>
    </w:p>
    <w:p w:rsidR="00E53029" w:rsidRPr="00217E16" w:rsidRDefault="00E53029" w:rsidP="00E53029">
      <w:pPr>
        <w:jc w:val="both"/>
        <w:outlineLvl w:val="0"/>
      </w:pPr>
      <w:r w:rsidRPr="00217E16">
        <w:t xml:space="preserve">-анализ динамики изменения объемов потребления услуг организации, осуществляющей  виды деятельности в сфере теплоснабжения за </w:t>
      </w:r>
      <w:proofErr w:type="gramStart"/>
      <w:r w:rsidRPr="00217E16">
        <w:t>три последние года</w:t>
      </w:r>
      <w:proofErr w:type="gramEnd"/>
      <w:r w:rsidRPr="00217E16">
        <w:t xml:space="preserve"> с анализом состояния и организации учета объемов потребления услуг;</w:t>
      </w:r>
    </w:p>
    <w:p w:rsidR="00E53029" w:rsidRPr="00217E16" w:rsidRDefault="00E53029" w:rsidP="00E53029">
      <w:pPr>
        <w:jc w:val="both"/>
        <w:outlineLvl w:val="0"/>
      </w:pPr>
      <w:r w:rsidRPr="00217E16">
        <w:t>-оценку влияния различных факторов на объемы потребления услуг Заявителя, прогноз изменения объемов потребления услуг на срок реализации инвестиционной программы;</w:t>
      </w:r>
    </w:p>
    <w:p w:rsidR="00E53029" w:rsidRPr="00217E16" w:rsidRDefault="00E53029" w:rsidP="00E53029">
      <w:pPr>
        <w:jc w:val="both"/>
        <w:outlineLvl w:val="0"/>
      </w:pPr>
      <w:r w:rsidRPr="00217E16">
        <w:lastRenderedPageBreak/>
        <w:t>-оценку существующего состояния системы теплоснабжения;</w:t>
      </w:r>
    </w:p>
    <w:p w:rsidR="00E53029" w:rsidRPr="00217E16" w:rsidRDefault="00E53029" w:rsidP="00E53029">
      <w:pPr>
        <w:jc w:val="both"/>
        <w:outlineLvl w:val="0"/>
      </w:pPr>
      <w:r w:rsidRPr="00217E16">
        <w:t>-оценку потребности в инвестициях, источниках финансирования;</w:t>
      </w:r>
    </w:p>
    <w:p w:rsidR="00E53029" w:rsidRPr="00217E16" w:rsidRDefault="00E53029" w:rsidP="00E53029">
      <w:pPr>
        <w:jc w:val="both"/>
        <w:outlineLvl w:val="0"/>
      </w:pPr>
      <w:r w:rsidRPr="00217E16">
        <w:t>-определение финансовых источников для реализации инвестиционной программы;</w:t>
      </w:r>
    </w:p>
    <w:p w:rsidR="00E53029" w:rsidRPr="00217E16" w:rsidRDefault="00E53029" w:rsidP="00E53029">
      <w:pPr>
        <w:jc w:val="both"/>
        <w:outlineLvl w:val="0"/>
      </w:pPr>
      <w:r w:rsidRPr="00217E16">
        <w:t>-ожидаемые результаты реализации инвестиционной программы, ее эффективность;</w:t>
      </w:r>
    </w:p>
    <w:p w:rsidR="00E53029" w:rsidRPr="00217E16" w:rsidRDefault="00E53029" w:rsidP="00E53029">
      <w:pPr>
        <w:jc w:val="both"/>
        <w:outlineLvl w:val="1"/>
      </w:pPr>
      <w:r w:rsidRPr="00217E16">
        <w:t>-сроки подготовки, согласования, утверждения и реализации инвестиционной программ.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2.2.2.16.расходы на текущий и капитальный ремонт, техническое обслуживание, принятые регулирующим органом при установлении тарифов на услуги систем теплоснабжения на регулируемый период;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 xml:space="preserve">2.2.2.17. документы, подтверждающие плановые и фактические расходы на ремонт: планы-графики проведения ремонтов, дефектные ведомости, сметы, схемы участков объектов теплоснабжения, которые будут подвергаться ремонту в регулируемом периоде, акты выполненных работ, счета-фактуры и т.д. 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2.2.2.18. опись представленных документов.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2.3. Требования к предоставлению муниципальной услуги.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Предоставление муниципальной услуги является бесплатным для Заявителей.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2.4. Срок регистрации запроса о предоставлении муниципальной услуги.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Максимальный срок рассмотрения заявления составляет 7 (семь) рабочих дней со дня регистрации заявления у секретаря ад</w:t>
      </w:r>
      <w:r w:rsidR="00612F44">
        <w:t xml:space="preserve">министрацию Березняковского сельского </w:t>
      </w:r>
      <w:r w:rsidRPr="00217E16">
        <w:t xml:space="preserve"> поселения.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2.5.Срок предоставления муниципальной услуги и получения результата предоставления муниципальной услуги.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Максимальный срок направления (вручения) Исполнителем Заявителю или его представителю копии нормативного правового акта ад</w:t>
      </w:r>
      <w:r w:rsidR="00612F44">
        <w:t xml:space="preserve">министрацию Березняковского сельского </w:t>
      </w:r>
      <w:r w:rsidRPr="00217E16">
        <w:t xml:space="preserve"> поселения составляет 10 (десять) рабочих дней со дня его вынесения.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2.6.Требования к помещениям, в которых предоставляются муниципальные услуги.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Рабочее место специалиста в помещении для приема заявителей должно быть оборудовано персональным компьютером с обеспеченным доступом к электронным справочно-правовым системам.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2.7. Показатели доступности и качества муниципальной услуги.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2.7.1.Показателем доступности является информационная открытость порядка и правил предоставления муниципальных услуг.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2.7.1.1.наличие административного регламента предоставления муниципальной услуги;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2.7.1.2.наличие информации об оказании муниципальных услуг в средствах массовой информации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2.7.2.Показателями качества предоставления муниципальной услуги является: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2.7.2.1.соответствие предоставления услуг требованиям настоящего административного регламента;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2.7.2.2. соблюдение сроков предоставления услуг согласно регламенту.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 xml:space="preserve">2.8. Результат предоставления муниципальной услуги. 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Результатом предоставления муниципальной услуги является согласование инвестиционных программ организаций, осуществляющих регулируемые виды деятельности в сфере теплоснабжения в порядке, установленном  Правительством РФ.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 xml:space="preserve">Предоставление муниципальной услуги заканчивается следующим  фактом: 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- согласов</w:t>
      </w:r>
      <w:r w:rsidR="00612F44">
        <w:t>ание главой Березняковского сельского</w:t>
      </w:r>
      <w:r w:rsidRPr="00217E16">
        <w:t xml:space="preserve"> поселения инвестиционных программ организаций, осуществляющих регулируемые виды деятельности в сфере теплоснабжения.</w:t>
      </w:r>
    </w:p>
    <w:p w:rsidR="00E53029" w:rsidRPr="00217E16" w:rsidRDefault="00E53029" w:rsidP="00E53029">
      <w:pPr>
        <w:jc w:val="center"/>
        <w:outlineLvl w:val="1"/>
      </w:pPr>
    </w:p>
    <w:p w:rsidR="00E53029" w:rsidRPr="00217E16" w:rsidRDefault="00E53029" w:rsidP="00E53029">
      <w:pPr>
        <w:jc w:val="center"/>
        <w:outlineLvl w:val="1"/>
        <w:rPr>
          <w:b/>
        </w:rPr>
      </w:pPr>
      <w:r w:rsidRPr="00217E16">
        <w:rPr>
          <w:b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E53029" w:rsidRPr="00217E16" w:rsidRDefault="00E53029" w:rsidP="00E53029">
      <w:pPr>
        <w:ind w:firstLine="540"/>
        <w:jc w:val="both"/>
        <w:outlineLvl w:val="1"/>
      </w:pP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3.1. Состав и последовательность административных процедур: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-прием заявления и пакета документов от Заявителя;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-открытие дела по рассмотрению материалов по согласованию инвестиционной программы;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-рассмотрение Исполнителем материалов, предоставленных Заявителем;</w:t>
      </w:r>
    </w:p>
    <w:p w:rsidR="00E53029" w:rsidRPr="00217E16" w:rsidRDefault="00E53029" w:rsidP="00E53029">
      <w:pPr>
        <w:pStyle w:val="ConsPlusTitle"/>
        <w:widowControl/>
        <w:jc w:val="both"/>
        <w:rPr>
          <w:b w:val="0"/>
          <w:sz w:val="24"/>
          <w:szCs w:val="24"/>
        </w:rPr>
      </w:pPr>
      <w:r w:rsidRPr="00217E16">
        <w:rPr>
          <w:b w:val="0"/>
          <w:sz w:val="24"/>
          <w:szCs w:val="24"/>
        </w:rPr>
        <w:lastRenderedPageBreak/>
        <w:t xml:space="preserve">        -</w:t>
      </w:r>
      <w:r w:rsidRPr="00612F44">
        <w:rPr>
          <w:rFonts w:ascii="Times New Roman" w:hAnsi="Times New Roman" w:cs="Times New Roman"/>
          <w:b w:val="0"/>
          <w:sz w:val="24"/>
          <w:szCs w:val="24"/>
        </w:rPr>
        <w:t>подготовка предлож</w:t>
      </w:r>
      <w:r w:rsidR="00612F44">
        <w:rPr>
          <w:rFonts w:ascii="Times New Roman" w:hAnsi="Times New Roman" w:cs="Times New Roman"/>
          <w:b w:val="0"/>
          <w:sz w:val="24"/>
          <w:szCs w:val="24"/>
        </w:rPr>
        <w:t>ений  главе Березняковского сельского</w:t>
      </w:r>
      <w:r w:rsidRPr="00612F44">
        <w:rPr>
          <w:rFonts w:ascii="Times New Roman" w:hAnsi="Times New Roman" w:cs="Times New Roman"/>
          <w:b w:val="0"/>
          <w:sz w:val="24"/>
          <w:szCs w:val="24"/>
        </w:rPr>
        <w:t xml:space="preserve"> поселения по согласованию предоставленной инвестиционной программы.</w:t>
      </w:r>
      <w:r w:rsidRPr="00217E16">
        <w:rPr>
          <w:b w:val="0"/>
          <w:sz w:val="24"/>
          <w:szCs w:val="24"/>
        </w:rPr>
        <w:t xml:space="preserve"> 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Порядок подачи заявления.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Заявление, подписанное Заявителем либо его уполномоченным представителем, в количестве 2 (двух) экземпляров вместе с прилагаемыми документами подается в ад</w:t>
      </w:r>
      <w:r w:rsidR="00612F44">
        <w:t>министрацию Березняковского сельского</w:t>
      </w:r>
      <w:r w:rsidRPr="00217E16">
        <w:t xml:space="preserve"> поселения лично либо почтовым отправлением.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Все документы, представляемые Заявителем или его уполномоченным представителем на бумажных носителях, насчитывающие более одного листа, должны быть пронумерованы и заверены подписью заявителя или его уполномоченного представителя.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3.2. Требования к порядку выполнения административных процедур.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3.2.1.Прием заявления.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3.2.1.1.Прием заявления от Заявителя или его уполномоченного представителя при личном обращении осуществляется секретарем а</w:t>
      </w:r>
      <w:r w:rsidR="00650B32">
        <w:t>дминистрации Березняковского сельского</w:t>
      </w:r>
      <w:r w:rsidRPr="00217E16">
        <w:t xml:space="preserve"> поселения.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Предварительно Заявитель или его уполномоченный представитель вправе получить консультацию должностного лица уполномочен</w:t>
      </w:r>
      <w:r w:rsidR="00650B32">
        <w:t xml:space="preserve">ного органа Администрации </w:t>
      </w:r>
      <w:r w:rsidRPr="00217E16">
        <w:t xml:space="preserve"> в сфере ценообразования в отношении комплектности и правильности оформления представляемых документов.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В случае если представлен неполный комплект документов или документы не соответствуют предъявляемым к ним требованиям, то должностное лицо, осуществляющее консультацию, возвращает комплект документов Заявителю или его уполномоченному представителю с объяснением о выявленном несоответствии.</w:t>
      </w:r>
    </w:p>
    <w:p w:rsidR="00E53029" w:rsidRPr="00217E16" w:rsidRDefault="00E53029" w:rsidP="00E53029">
      <w:pPr>
        <w:ind w:firstLine="540"/>
        <w:jc w:val="both"/>
        <w:outlineLvl w:val="0"/>
      </w:pPr>
      <w:r w:rsidRPr="00217E16">
        <w:t xml:space="preserve">В случае представления организацией не всех документов, предусмотренных Перечнем, Исполнитель отказывает этой организации в рассмотрении представленных документов и в течение 10 рабочих дней </w:t>
      </w:r>
      <w:proofErr w:type="gramStart"/>
      <w:r w:rsidRPr="00217E16">
        <w:t>с даты окончания</w:t>
      </w:r>
      <w:proofErr w:type="gramEnd"/>
      <w:r w:rsidRPr="00217E16">
        <w:t xml:space="preserve"> указанного срока направляет ей копию своего решения.</w:t>
      </w:r>
    </w:p>
    <w:p w:rsidR="00E53029" w:rsidRPr="00217E16" w:rsidRDefault="00E53029" w:rsidP="00E53029">
      <w:pPr>
        <w:ind w:firstLine="540"/>
        <w:jc w:val="both"/>
        <w:outlineLvl w:val="0"/>
      </w:pPr>
      <w:r w:rsidRPr="00217E16">
        <w:t xml:space="preserve">В случае представления организацией  всех документов, предусмотренных Перечнем, Исполнитель  открывает соответственно дело о согласовании инвестиционной программы. Исполнитель в течение 10 рабочих дней </w:t>
      </w:r>
      <w:proofErr w:type="gramStart"/>
      <w:r w:rsidRPr="00217E16">
        <w:t>с даты  регистрации</w:t>
      </w:r>
      <w:proofErr w:type="gramEnd"/>
      <w:r w:rsidRPr="00217E16">
        <w:t xml:space="preserve"> поступивших документов направляет организации  извещение о принятии указанных документов к рассмотрению и открытии соответствующего дела.</w:t>
      </w:r>
    </w:p>
    <w:p w:rsidR="00E53029" w:rsidRPr="00217E16" w:rsidRDefault="00E53029" w:rsidP="00E53029">
      <w:pPr>
        <w:ind w:firstLine="540"/>
        <w:jc w:val="both"/>
        <w:outlineLvl w:val="0"/>
      </w:pPr>
      <w:r w:rsidRPr="00217E16">
        <w:t xml:space="preserve">Исполнитель в течение 5 рабочих дней </w:t>
      </w:r>
      <w:proofErr w:type="gramStart"/>
      <w:r w:rsidRPr="00217E16">
        <w:t>с даты получения</w:t>
      </w:r>
      <w:proofErr w:type="gramEnd"/>
      <w:r w:rsidRPr="00217E16">
        <w:t xml:space="preserve"> документов, предусмотренных Перечнем, вправе направить организации коммунального комплекса мотивированный запрос о представлении дополнительно документов с обоснованием расчетов, содержащихся в представленных документах, и (или) обоснованием необходимости реализации мероприятий  инвестиционной программ с указанием формы представления документов. Организация коммунального комплекса обязана представить указанные документы в течение 10 рабочих дней </w:t>
      </w:r>
      <w:proofErr w:type="gramStart"/>
      <w:r w:rsidRPr="00217E16">
        <w:t>с даты  поступления</w:t>
      </w:r>
      <w:proofErr w:type="gramEnd"/>
      <w:r w:rsidRPr="00217E16">
        <w:t xml:space="preserve"> запроса, при этом общий срок рассмотрения дела соответственно продлевается. В случае предоставления дополнительных документов организацией позднее установленного срока, общий срок рассмотрения дела также увеличивается соответственно периоду предоставления документов.   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3.2.1.2. Прием при получении заявления по почте.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Прием заявления, его регистрация и доведение до Исполнителя осуществляется в течение 1 дня.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3.2.2. Рассмотрение заявления.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После регистрации заявления его рассмотрение осуществляется Исполнителем, к основным функциям которого относится предоставление муниципальной услуги.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Заявление с прилагаемыми документами подлежит проверке на предмет соответствия требованиям настоящего Регламента.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В случае несоответствия заявления с прилагаемыми к нему документами требованиям настоящего Регламента Исполнитель осуществляет подготовку проекта письма о возврате заявления с указанием причин возврата.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lastRenderedPageBreak/>
        <w:t>Максимальный срок рассмотрения заявления составляет 7 (семь) рабочих дней со дня р</w:t>
      </w:r>
      <w:r w:rsidR="003D05F1">
        <w:t>егистрации заявления секретарем администрации Березняковского сельского поселения</w:t>
      </w:r>
      <w:r w:rsidRPr="00217E16">
        <w:t>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3.2.3.Рассмотрение дела и принятие решения о согласовании инвестиционной программы.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Со дня вынесения решения об открытии дела о согласовании инвестиционной программы Исполнитель обеспечивает организацию его рассмотрения с формированием конкретных выводов и предложений.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Для этого Исполнитель: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1) проводит анализ доводов Заявителя согласно заявлению и прилагаемых документов;</w:t>
      </w:r>
    </w:p>
    <w:p w:rsidR="00E53029" w:rsidRPr="00217E16" w:rsidRDefault="00E53029" w:rsidP="00E53029">
      <w:pPr>
        <w:ind w:firstLine="540"/>
        <w:jc w:val="both"/>
        <w:outlineLvl w:val="0"/>
      </w:pPr>
      <w:r w:rsidRPr="00217E16">
        <w:t xml:space="preserve">2) оценивает полноту, достоверность и достаточность представленных Заявителем сведений и документов на предмет всестороннего и полного исследования вопросов, являющихся предметом исполнения муниципальной функции; </w:t>
      </w:r>
    </w:p>
    <w:p w:rsidR="00E53029" w:rsidRPr="00217E16" w:rsidRDefault="00E53029" w:rsidP="00E53029">
      <w:pPr>
        <w:ind w:firstLine="540"/>
        <w:jc w:val="both"/>
        <w:outlineLvl w:val="0"/>
      </w:pPr>
      <w:r w:rsidRPr="00217E16">
        <w:t>3) проверяет соответствие инвестиционной программы требованиям законодательства Российской Федерации;</w:t>
      </w:r>
    </w:p>
    <w:p w:rsidR="00E53029" w:rsidRPr="00217E16" w:rsidRDefault="00E53029" w:rsidP="00E53029">
      <w:pPr>
        <w:ind w:firstLine="540"/>
        <w:jc w:val="both"/>
        <w:outlineLvl w:val="0"/>
      </w:pPr>
      <w:r w:rsidRPr="00217E16">
        <w:t>4) проверяет соответствие мероприятий инвестиционной программы целям, задачам и условиям технического задания на разработку инвестиционной программы;</w:t>
      </w:r>
    </w:p>
    <w:p w:rsidR="00E53029" w:rsidRPr="00217E16" w:rsidRDefault="00E53029" w:rsidP="00E53029">
      <w:pPr>
        <w:ind w:firstLine="540"/>
        <w:jc w:val="both"/>
        <w:outlineLvl w:val="0"/>
      </w:pPr>
      <w:r w:rsidRPr="00217E16">
        <w:t>5) проверяет обоснованность расчета финансовых потребностей организации, необходимых для реализации ее инвестиционной программы в рамках мероприятий, указанных в данной программе;</w:t>
      </w:r>
    </w:p>
    <w:p w:rsidR="00E53029" w:rsidRPr="00217E16" w:rsidRDefault="00E53029" w:rsidP="00E53029">
      <w:pPr>
        <w:ind w:firstLine="540"/>
        <w:jc w:val="both"/>
        <w:outlineLvl w:val="0"/>
      </w:pPr>
      <w:r w:rsidRPr="00217E16">
        <w:t>6) проверяет соответствие указанных мероприятий нормам, правилам и стандартам деятельности, установленных законодательством Российской Федерации, отраслевым нормам, правилам и стандартам, а также иным требованиям, установленным органом регулирования;</w:t>
      </w:r>
    </w:p>
    <w:p w:rsidR="00E53029" w:rsidRPr="003D05F1" w:rsidRDefault="00E53029" w:rsidP="00E530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5F1">
        <w:rPr>
          <w:rFonts w:ascii="Times New Roman" w:hAnsi="Times New Roman" w:cs="Times New Roman"/>
          <w:b w:val="0"/>
          <w:sz w:val="24"/>
          <w:szCs w:val="24"/>
        </w:rPr>
        <w:t xml:space="preserve">       7)  осуществляет подготовку предлож</w:t>
      </w:r>
      <w:r w:rsidR="003D05F1">
        <w:rPr>
          <w:rFonts w:ascii="Times New Roman" w:hAnsi="Times New Roman" w:cs="Times New Roman"/>
          <w:b w:val="0"/>
          <w:sz w:val="24"/>
          <w:szCs w:val="24"/>
        </w:rPr>
        <w:t>ений  главе Березняковского сельского</w:t>
      </w:r>
      <w:r w:rsidRPr="003D05F1">
        <w:rPr>
          <w:rFonts w:ascii="Times New Roman" w:hAnsi="Times New Roman" w:cs="Times New Roman"/>
          <w:b w:val="0"/>
          <w:sz w:val="24"/>
          <w:szCs w:val="24"/>
        </w:rPr>
        <w:t xml:space="preserve"> поселения, по согласованию предоставленной инвестиционной программы. </w:t>
      </w:r>
    </w:p>
    <w:p w:rsidR="00E53029" w:rsidRPr="00217E16" w:rsidRDefault="00E53029" w:rsidP="00E53029">
      <w:pPr>
        <w:ind w:firstLine="540"/>
        <w:jc w:val="both"/>
        <w:outlineLvl w:val="0"/>
      </w:pPr>
      <w:r w:rsidRPr="00217E16">
        <w:t>Для проведения проверки обоснованности проекта инвестиционной программы, а также расчета финансовых потребностей Исполнитель вправе привлечь сторонние организации.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3.2.4. Информирование Заявителя о результатах рассмотрения дела.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Копия предложений, принятых по результатам рассмотрения дела, передается на отправку Заявителю или его уполномоченному представителю в порядке общего делопроизводства либо вручается лично.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Максимальный срок направления (вручения) Исполнителем Заявителю или его представителю копии принятого решения составляет 10 (десять) рабочих дней со дня его вынесения.</w:t>
      </w:r>
    </w:p>
    <w:p w:rsidR="00E53029" w:rsidRPr="00217E16" w:rsidRDefault="00E53029" w:rsidP="00E53029">
      <w:pPr>
        <w:ind w:firstLine="540"/>
        <w:jc w:val="both"/>
        <w:outlineLvl w:val="1"/>
        <w:rPr>
          <w:b/>
        </w:rPr>
      </w:pPr>
    </w:p>
    <w:p w:rsidR="00E53029" w:rsidRPr="00217E16" w:rsidRDefault="00E53029" w:rsidP="00E53029">
      <w:pPr>
        <w:jc w:val="center"/>
        <w:outlineLvl w:val="1"/>
        <w:rPr>
          <w:b/>
        </w:rPr>
      </w:pPr>
      <w:r w:rsidRPr="00217E16">
        <w:rPr>
          <w:b/>
        </w:rPr>
        <w:t>4. Формы контроля над исполнением</w:t>
      </w:r>
    </w:p>
    <w:p w:rsidR="00E53029" w:rsidRPr="00217E16" w:rsidRDefault="00E53029" w:rsidP="00E53029">
      <w:pPr>
        <w:jc w:val="center"/>
        <w:outlineLvl w:val="1"/>
        <w:rPr>
          <w:b/>
        </w:rPr>
      </w:pPr>
      <w:r w:rsidRPr="00217E16">
        <w:rPr>
          <w:b/>
        </w:rPr>
        <w:t>муниципальной услуги</w:t>
      </w:r>
    </w:p>
    <w:p w:rsidR="00E53029" w:rsidRPr="00217E16" w:rsidRDefault="00E53029" w:rsidP="00E53029">
      <w:pPr>
        <w:ind w:firstLine="540"/>
        <w:jc w:val="both"/>
        <w:outlineLvl w:val="1"/>
      </w:pP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4.1.Формы контроля над исполнением положений настоящего административного регламента: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-плановые проверки исполнен</w:t>
      </w:r>
      <w:r w:rsidR="003D05F1">
        <w:t xml:space="preserve">ия административного регламента </w:t>
      </w:r>
      <w:r w:rsidRPr="00217E16">
        <w:t xml:space="preserve"> по предоставлению муниципальной услуги;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-проверки по жалобам Заявителей.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 xml:space="preserve">4.2.Порядок и периодичность плановых и внеплановых проверок при осуществлении контроля над исполнением положений административного регламента. 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4.2.1.Текущий контроль над соблюдением и исполнением Исполнителем положений настоящего Регламента и иных нормативных правовых актов, устанавливающих требования к исполнению муниципальной услуги, а также принятием решений ответственными должностными лицами осуществляется на постоянной основе должностными лицами ад</w:t>
      </w:r>
      <w:r w:rsidR="003D05F1">
        <w:t>министрации Березняковского сельского</w:t>
      </w:r>
      <w:r w:rsidRPr="00217E16">
        <w:t xml:space="preserve"> поселения в соответствии с распределением обязанностей.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 xml:space="preserve">4.2.2.В целях осуществления контроля над соблюдением последовательности действий, определенных административными процедурами по исполнению </w:t>
      </w:r>
      <w:r w:rsidRPr="00217E16">
        <w:lastRenderedPageBreak/>
        <w:t>муниципальной услуги, и принятием решений ад</w:t>
      </w:r>
      <w:r w:rsidR="003D05F1">
        <w:t>министрации Березняковского сельского</w:t>
      </w:r>
      <w:r w:rsidRPr="00217E16">
        <w:t xml:space="preserve"> поселения может проводить плановые и внеплановые проверки по полноте и качеству обеспечения исполнения муниципальной услуги ответственными должностными лицами.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Проверки проводятся с целью выявления и устранения нарушений прав Заявителей или их уполномоченных представителей, рассмотрения, принятия решений и подготовки ответов по жалобам сторон на действие (бездействие) или решение уполномоченного должностного лица, выразившееся в исполнении муниципальной услуги.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При проверке могут рассматриваться все вопросы, связанные с исполнением муниципальной услуги (комплексные проверки), или отдельный вопрос, связанный с исполнением муниципальной услуги (тематические проверки).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Проверка может проводиться</w:t>
      </w:r>
      <w:r w:rsidR="003D05F1">
        <w:t>,</w:t>
      </w:r>
      <w:r w:rsidRPr="00217E16">
        <w:t xml:space="preserve"> в том числе по конкретному обращению Заявителя или его уполномоченного представителя.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4.2.3.Периодичность проведения проверок выполнения Исполнителем положений настоящего Регламента и иных законодательных и нормативных правовых актов, устанавливающих требования к исполнению муниципальной услуги, определяется в соответствии с планом работы на текущий год.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По результатам проведенных проверок в случае выявления нарушений положений настоящего Регламента осуществляется привлечение виновных лиц к ответственности в соответствии с законодательством Российской Федерации.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4.3. Ответственные должностные лица, указанные в настоящем Регламенте, несут персональную ответственность за решения и действия (бездействие), принимаемые (осуществляемые) в ходе исполнения муниципальной услуги.</w:t>
      </w:r>
    </w:p>
    <w:p w:rsidR="00E53029" w:rsidRPr="00217E16" w:rsidRDefault="00E53029" w:rsidP="00E53029">
      <w:pPr>
        <w:ind w:firstLine="540"/>
        <w:jc w:val="both"/>
        <w:outlineLvl w:val="1"/>
      </w:pPr>
    </w:p>
    <w:p w:rsidR="00E53029" w:rsidRPr="00217E16" w:rsidRDefault="00E53029" w:rsidP="00E53029">
      <w:pPr>
        <w:jc w:val="center"/>
        <w:outlineLvl w:val="1"/>
        <w:rPr>
          <w:b/>
        </w:rPr>
      </w:pPr>
      <w:r w:rsidRPr="00217E16">
        <w:rPr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служащих, участвующих в предоставлении муниципальной услуги</w:t>
      </w:r>
    </w:p>
    <w:p w:rsidR="00E53029" w:rsidRPr="00217E16" w:rsidRDefault="00E53029" w:rsidP="00E53029">
      <w:pPr>
        <w:ind w:firstLine="540"/>
        <w:jc w:val="both"/>
        <w:outlineLvl w:val="1"/>
      </w:pP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 xml:space="preserve"> Потребители муниципальной услуги имеют право на обжалование действий или бездействия ответственных лиц в несудебном и судебном порядке.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5.2. Потребители муниципальной услуги имеют право обратиться с жалобой лично (устно) в ад</w:t>
      </w:r>
      <w:r w:rsidR="00ED5974">
        <w:t>министрацию Березняковского сельского</w:t>
      </w:r>
      <w:r w:rsidRPr="00217E16">
        <w:t xml:space="preserve"> поселения или направить письменное предложение, заявление или жалобу (далее - письменное обращение) как непосредственно к Исполнителю муниципальной услуги, так и н</w:t>
      </w:r>
      <w:r w:rsidR="00ED5974">
        <w:t>а имя главы Березняковского сельского</w:t>
      </w:r>
      <w:r w:rsidRPr="00217E16">
        <w:t xml:space="preserve"> поселения.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5.3. Предмет досудебного (внесудебного) обжалования.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Предметом досудебного обжалования могут являться действия (бездействие) и решения, осуществляемые (принятые) должностным лицом в ходе исполнения муниципальной услуги на основании настоящего Регламента.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Заявитель или его уполномоченный представитель вправе обжаловать действия (бездействие) и решения, осуществляемые (принятые) в ходе предоставления муниципальной услуги Исполни</w:t>
      </w:r>
      <w:r w:rsidR="00ED5974">
        <w:t>телем главе Березняковского сельского</w:t>
      </w:r>
      <w:r w:rsidRPr="00217E16">
        <w:t xml:space="preserve"> поселения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Поданная в письменной форме жалоба должна быть подписана лицом, обратившимся с жалобой, и должна содержать: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- полное наименование заинтересованного лица, подающего жалобу, его местонахождение, контактный почтовый адрес;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- предмет жалобы;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- дату и личную подпись заинтересованного лица.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5.4. Перечень оснований для отказа в рассмотрении жалобы либо приостановлении ее рассмотрении.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Ответ на письменную жалобу не дается в следующих случаях: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- в жалобе не указаны фамилия Заявителя, направившего обращение, и почтовый адрес, по которому должен быть направлен ответ;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lastRenderedPageBreak/>
        <w:t>- 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- 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- жалоба повторяет те</w:t>
      </w:r>
      <w:proofErr w:type="gramStart"/>
      <w:r w:rsidRPr="00217E16">
        <w:t>кст пр</w:t>
      </w:r>
      <w:proofErr w:type="gramEnd"/>
      <w:r w:rsidRPr="00217E16">
        <w:t>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Обращения Заявителей или их уполномоченных представителей,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5.5.Основания для начала процедуры досудебного (внесудебного) обжалования.</w:t>
      </w:r>
    </w:p>
    <w:p w:rsidR="00E53029" w:rsidRPr="00217E16" w:rsidRDefault="00E53029" w:rsidP="00E53029">
      <w:pPr>
        <w:ind w:firstLine="540"/>
        <w:jc w:val="both"/>
        <w:outlineLvl w:val="1"/>
      </w:pPr>
      <w:proofErr w:type="gramStart"/>
      <w:r w:rsidRPr="00217E16">
        <w:t>Если в результате рассмотрения жалоба признана обоснованной, то принимается решение о проведении мероприятий по устранению нарушений по действию (бездействию) и (или) применении административных мер ответственности к должностному лицу, ответственному за действие (бездействие) и решения, осуществляемые (принятые) в ходе исполнения муниципальной функции на основании настоящего Регламента и повлекшие за собой жалобу Заявителя или его представителя.</w:t>
      </w:r>
      <w:proofErr w:type="gramEnd"/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5.6.Права заявителя на получение информации и документов, необходимых для обоснования и рассмотрения жалобы.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Заявитель имеет право получать информацию и документы, необходимые для обоснования и рассмотрения жалобы.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5.7. Сроки рассмотрения жалобы.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 xml:space="preserve">Жалоба на действие или решение уполномоченного должностного лица, выразившееся в исполнении муниципальной функции не в полном объеме или несвоевременно, подается в течение 3 (трех) месяцев со дня совершения такого действия или принятия такого решения. 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Жалоба должна быть рассмотрена в течение 30 (тридцати) дней со дня ее регистрации.</w:t>
      </w:r>
    </w:p>
    <w:p w:rsidR="00E53029" w:rsidRPr="00217E16" w:rsidRDefault="00E53029" w:rsidP="00E53029">
      <w:pPr>
        <w:ind w:firstLine="540"/>
        <w:jc w:val="both"/>
        <w:outlineLvl w:val="1"/>
      </w:pPr>
      <w:proofErr w:type="gramStart"/>
      <w:r w:rsidRPr="00217E16">
        <w:t>В исключительных случаях, а также в случаях, требующих для рассмотрения жалобы истребования дополнительных документов и материалов в других государственных органах, органах местного самоуправления и у должностных лиц, срок рассмотрения указанной жалобы может быть продлен, но не более чем на 30 (тридцать) дней, о чем сообщается лицу, подавшему эту жалобу, в письменной форме с указанием причин продления.</w:t>
      </w:r>
      <w:proofErr w:type="gramEnd"/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Жалоба на бездействие уполномоченного должностного лица, выразившееся в неисполнении муниципальной услуги, подается в течение 3 (трех) месяцев со дня истечения указанных настоящим Регламентом сроков для исполнения.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5.8. Результат досудебного (внесудебного) обжалования.</w:t>
      </w:r>
    </w:p>
    <w:p w:rsidR="00E53029" w:rsidRPr="00217E16" w:rsidRDefault="00E53029" w:rsidP="00E53029">
      <w:pPr>
        <w:ind w:firstLine="540"/>
        <w:jc w:val="both"/>
        <w:outlineLvl w:val="1"/>
      </w:pPr>
      <w:r w:rsidRPr="00217E16">
        <w:t>Письменный ответ, содержащий результаты рассмотрения письменного обращения, направляется заявителю.</w:t>
      </w:r>
    </w:p>
    <w:p w:rsidR="00E53029" w:rsidRPr="00217E16" w:rsidRDefault="00E53029" w:rsidP="006B16C4">
      <w:pPr>
        <w:jc w:val="both"/>
      </w:pPr>
    </w:p>
    <w:p w:rsidR="009D08EE" w:rsidRPr="009D08EE" w:rsidRDefault="009D08EE" w:rsidP="009D08EE"/>
    <w:sectPr w:rsidR="009D08EE" w:rsidRPr="009D08EE" w:rsidSect="00703CF8">
      <w:pgSz w:w="11906" w:h="16838"/>
      <w:pgMar w:top="71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30F"/>
    <w:multiLevelType w:val="multilevel"/>
    <w:tmpl w:val="F808EED2"/>
    <w:lvl w:ilvl="0"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80F4801"/>
    <w:multiLevelType w:val="multilevel"/>
    <w:tmpl w:val="FF2A8ABA"/>
    <w:lvl w:ilvl="0">
      <w:numFmt w:val="decimalZero"/>
      <w:lvlText w:val="%1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65"/>
        </w:tabs>
        <w:ind w:left="8565" w:hanging="856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0311F"/>
    <w:rsid w:val="000008CE"/>
    <w:rsid w:val="00003C49"/>
    <w:rsid w:val="0000646F"/>
    <w:rsid w:val="00012F18"/>
    <w:rsid w:val="00013BFC"/>
    <w:rsid w:val="00015EA8"/>
    <w:rsid w:val="00017964"/>
    <w:rsid w:val="00021ADC"/>
    <w:rsid w:val="00026656"/>
    <w:rsid w:val="000306C1"/>
    <w:rsid w:val="00040DE9"/>
    <w:rsid w:val="00041EF6"/>
    <w:rsid w:val="00054250"/>
    <w:rsid w:val="00055F00"/>
    <w:rsid w:val="00082EDF"/>
    <w:rsid w:val="000A0042"/>
    <w:rsid w:val="000B2031"/>
    <w:rsid w:val="000B4446"/>
    <w:rsid w:val="000C75BF"/>
    <w:rsid w:val="000F7B54"/>
    <w:rsid w:val="00116BAE"/>
    <w:rsid w:val="00134A15"/>
    <w:rsid w:val="001637FD"/>
    <w:rsid w:val="00164EC2"/>
    <w:rsid w:val="0018422C"/>
    <w:rsid w:val="001A3CA7"/>
    <w:rsid w:val="001A6939"/>
    <w:rsid w:val="001B4529"/>
    <w:rsid w:val="001B60DC"/>
    <w:rsid w:val="001B77BE"/>
    <w:rsid w:val="001D0F48"/>
    <w:rsid w:val="001D5F84"/>
    <w:rsid w:val="001E74E2"/>
    <w:rsid w:val="00200591"/>
    <w:rsid w:val="00205C05"/>
    <w:rsid w:val="00210F02"/>
    <w:rsid w:val="002142A0"/>
    <w:rsid w:val="00216473"/>
    <w:rsid w:val="00233C09"/>
    <w:rsid w:val="0023792E"/>
    <w:rsid w:val="0026341A"/>
    <w:rsid w:val="0026476F"/>
    <w:rsid w:val="00283E12"/>
    <w:rsid w:val="00285D1A"/>
    <w:rsid w:val="00297B17"/>
    <w:rsid w:val="002A5FD9"/>
    <w:rsid w:val="002A629F"/>
    <w:rsid w:val="002C2283"/>
    <w:rsid w:val="002C521E"/>
    <w:rsid w:val="002C6FFB"/>
    <w:rsid w:val="002D2C70"/>
    <w:rsid w:val="002E012E"/>
    <w:rsid w:val="00305C1B"/>
    <w:rsid w:val="003068E9"/>
    <w:rsid w:val="0033116B"/>
    <w:rsid w:val="0036185F"/>
    <w:rsid w:val="0036537E"/>
    <w:rsid w:val="00365DAD"/>
    <w:rsid w:val="00374505"/>
    <w:rsid w:val="003860EA"/>
    <w:rsid w:val="00394969"/>
    <w:rsid w:val="003A2BC0"/>
    <w:rsid w:val="003B0952"/>
    <w:rsid w:val="003B62F8"/>
    <w:rsid w:val="003B7CA7"/>
    <w:rsid w:val="003C36EB"/>
    <w:rsid w:val="003D05F1"/>
    <w:rsid w:val="003D2C0F"/>
    <w:rsid w:val="003E2B22"/>
    <w:rsid w:val="003E3493"/>
    <w:rsid w:val="003F06C0"/>
    <w:rsid w:val="004035C6"/>
    <w:rsid w:val="00405698"/>
    <w:rsid w:val="00407AC5"/>
    <w:rsid w:val="00411252"/>
    <w:rsid w:val="0042283A"/>
    <w:rsid w:val="00425F7A"/>
    <w:rsid w:val="00440807"/>
    <w:rsid w:val="00442D2E"/>
    <w:rsid w:val="004671D2"/>
    <w:rsid w:val="00470563"/>
    <w:rsid w:val="00474AB2"/>
    <w:rsid w:val="004B1DFB"/>
    <w:rsid w:val="004B7CDD"/>
    <w:rsid w:val="004D1940"/>
    <w:rsid w:val="004E7115"/>
    <w:rsid w:val="004F0C43"/>
    <w:rsid w:val="004F1F52"/>
    <w:rsid w:val="0050311F"/>
    <w:rsid w:val="0053718E"/>
    <w:rsid w:val="00550479"/>
    <w:rsid w:val="00556FF6"/>
    <w:rsid w:val="0057692B"/>
    <w:rsid w:val="0058311A"/>
    <w:rsid w:val="005866D9"/>
    <w:rsid w:val="005874C0"/>
    <w:rsid w:val="005B61F7"/>
    <w:rsid w:val="005C5D5A"/>
    <w:rsid w:val="005D073A"/>
    <w:rsid w:val="005E6651"/>
    <w:rsid w:val="00612F44"/>
    <w:rsid w:val="00613D10"/>
    <w:rsid w:val="00620AB6"/>
    <w:rsid w:val="00622F69"/>
    <w:rsid w:val="00624750"/>
    <w:rsid w:val="00636553"/>
    <w:rsid w:val="00637AAB"/>
    <w:rsid w:val="00641838"/>
    <w:rsid w:val="0065072D"/>
    <w:rsid w:val="00650B32"/>
    <w:rsid w:val="006521C2"/>
    <w:rsid w:val="00656A97"/>
    <w:rsid w:val="0069274D"/>
    <w:rsid w:val="006929F2"/>
    <w:rsid w:val="006A5359"/>
    <w:rsid w:val="006B16C4"/>
    <w:rsid w:val="006C0E03"/>
    <w:rsid w:val="006C1492"/>
    <w:rsid w:val="006D3E21"/>
    <w:rsid w:val="006D7266"/>
    <w:rsid w:val="006E50A7"/>
    <w:rsid w:val="00703CF8"/>
    <w:rsid w:val="00707125"/>
    <w:rsid w:val="00707819"/>
    <w:rsid w:val="007128EC"/>
    <w:rsid w:val="00715B2D"/>
    <w:rsid w:val="00731303"/>
    <w:rsid w:val="00734D88"/>
    <w:rsid w:val="007529EB"/>
    <w:rsid w:val="00760B6D"/>
    <w:rsid w:val="00771A59"/>
    <w:rsid w:val="00780BE6"/>
    <w:rsid w:val="007856D0"/>
    <w:rsid w:val="00786A3E"/>
    <w:rsid w:val="007A4F8A"/>
    <w:rsid w:val="007B49D4"/>
    <w:rsid w:val="007D356F"/>
    <w:rsid w:val="007E69DB"/>
    <w:rsid w:val="007F4541"/>
    <w:rsid w:val="00806EA0"/>
    <w:rsid w:val="0083293C"/>
    <w:rsid w:val="00832C4E"/>
    <w:rsid w:val="00842E9F"/>
    <w:rsid w:val="00855295"/>
    <w:rsid w:val="008604D1"/>
    <w:rsid w:val="00874411"/>
    <w:rsid w:val="008758BC"/>
    <w:rsid w:val="00875E3A"/>
    <w:rsid w:val="0088182E"/>
    <w:rsid w:val="00895E1F"/>
    <w:rsid w:val="008D5E76"/>
    <w:rsid w:val="008E0770"/>
    <w:rsid w:val="008E68BB"/>
    <w:rsid w:val="008F62D3"/>
    <w:rsid w:val="008F73B9"/>
    <w:rsid w:val="009154BD"/>
    <w:rsid w:val="00917CD4"/>
    <w:rsid w:val="00931CDB"/>
    <w:rsid w:val="00933AF9"/>
    <w:rsid w:val="009432F1"/>
    <w:rsid w:val="00953666"/>
    <w:rsid w:val="00972866"/>
    <w:rsid w:val="00993998"/>
    <w:rsid w:val="009A1FF0"/>
    <w:rsid w:val="009A287D"/>
    <w:rsid w:val="009C458E"/>
    <w:rsid w:val="009D08EE"/>
    <w:rsid w:val="009D4DBB"/>
    <w:rsid w:val="009D6E17"/>
    <w:rsid w:val="009F560B"/>
    <w:rsid w:val="00A43912"/>
    <w:rsid w:val="00A70E09"/>
    <w:rsid w:val="00A82777"/>
    <w:rsid w:val="00A960E2"/>
    <w:rsid w:val="00AA71AD"/>
    <w:rsid w:val="00AB2792"/>
    <w:rsid w:val="00AC66B5"/>
    <w:rsid w:val="00AD1F30"/>
    <w:rsid w:val="00AF388B"/>
    <w:rsid w:val="00AF47F0"/>
    <w:rsid w:val="00B02851"/>
    <w:rsid w:val="00B11EFC"/>
    <w:rsid w:val="00B1272A"/>
    <w:rsid w:val="00B16925"/>
    <w:rsid w:val="00B369B8"/>
    <w:rsid w:val="00B379BE"/>
    <w:rsid w:val="00B4102D"/>
    <w:rsid w:val="00B42093"/>
    <w:rsid w:val="00B60E72"/>
    <w:rsid w:val="00B6293D"/>
    <w:rsid w:val="00B76C5E"/>
    <w:rsid w:val="00B83C63"/>
    <w:rsid w:val="00B8788E"/>
    <w:rsid w:val="00B92242"/>
    <w:rsid w:val="00BB5CDB"/>
    <w:rsid w:val="00BC1C29"/>
    <w:rsid w:val="00BC2A90"/>
    <w:rsid w:val="00BD2154"/>
    <w:rsid w:val="00BD6BCD"/>
    <w:rsid w:val="00BE10D2"/>
    <w:rsid w:val="00BF0DE9"/>
    <w:rsid w:val="00BF5760"/>
    <w:rsid w:val="00C00B66"/>
    <w:rsid w:val="00C0553C"/>
    <w:rsid w:val="00C060C7"/>
    <w:rsid w:val="00C14B7E"/>
    <w:rsid w:val="00C23E0F"/>
    <w:rsid w:val="00C2587C"/>
    <w:rsid w:val="00C27B31"/>
    <w:rsid w:val="00C404BB"/>
    <w:rsid w:val="00C456B1"/>
    <w:rsid w:val="00C50387"/>
    <w:rsid w:val="00C52359"/>
    <w:rsid w:val="00C5259A"/>
    <w:rsid w:val="00C56ED1"/>
    <w:rsid w:val="00C625B7"/>
    <w:rsid w:val="00C7654B"/>
    <w:rsid w:val="00C80127"/>
    <w:rsid w:val="00C82148"/>
    <w:rsid w:val="00C85B1D"/>
    <w:rsid w:val="00C866F3"/>
    <w:rsid w:val="00CB078E"/>
    <w:rsid w:val="00CB2FDD"/>
    <w:rsid w:val="00D021F4"/>
    <w:rsid w:val="00D11C7F"/>
    <w:rsid w:val="00D15238"/>
    <w:rsid w:val="00D17C32"/>
    <w:rsid w:val="00D206B7"/>
    <w:rsid w:val="00D23B9F"/>
    <w:rsid w:val="00D53E60"/>
    <w:rsid w:val="00D543A4"/>
    <w:rsid w:val="00D600FC"/>
    <w:rsid w:val="00D72318"/>
    <w:rsid w:val="00D76FEC"/>
    <w:rsid w:val="00D96858"/>
    <w:rsid w:val="00DA5C74"/>
    <w:rsid w:val="00DB1939"/>
    <w:rsid w:val="00DC671E"/>
    <w:rsid w:val="00DD1C59"/>
    <w:rsid w:val="00DD4350"/>
    <w:rsid w:val="00DE5868"/>
    <w:rsid w:val="00DF107A"/>
    <w:rsid w:val="00E04014"/>
    <w:rsid w:val="00E2772C"/>
    <w:rsid w:val="00E32F66"/>
    <w:rsid w:val="00E36E7A"/>
    <w:rsid w:val="00E42A3E"/>
    <w:rsid w:val="00E42B81"/>
    <w:rsid w:val="00E469E5"/>
    <w:rsid w:val="00E51D5E"/>
    <w:rsid w:val="00E53029"/>
    <w:rsid w:val="00E54A96"/>
    <w:rsid w:val="00E57149"/>
    <w:rsid w:val="00E6354E"/>
    <w:rsid w:val="00E670EB"/>
    <w:rsid w:val="00E7722F"/>
    <w:rsid w:val="00E82DB0"/>
    <w:rsid w:val="00E94D95"/>
    <w:rsid w:val="00E956B4"/>
    <w:rsid w:val="00E96965"/>
    <w:rsid w:val="00E97B1E"/>
    <w:rsid w:val="00EA15DB"/>
    <w:rsid w:val="00ED5974"/>
    <w:rsid w:val="00F04D97"/>
    <w:rsid w:val="00F079BC"/>
    <w:rsid w:val="00F10266"/>
    <w:rsid w:val="00F20B90"/>
    <w:rsid w:val="00F267EC"/>
    <w:rsid w:val="00F454D3"/>
    <w:rsid w:val="00F559EE"/>
    <w:rsid w:val="00F6519D"/>
    <w:rsid w:val="00F805BC"/>
    <w:rsid w:val="00F92F8B"/>
    <w:rsid w:val="00F95028"/>
    <w:rsid w:val="00FA2134"/>
    <w:rsid w:val="00FB1690"/>
    <w:rsid w:val="00FB51C7"/>
    <w:rsid w:val="00FC4A3B"/>
    <w:rsid w:val="00FF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9D08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641838"/>
    <w:pPr>
      <w:jc w:val="center"/>
    </w:pPr>
    <w:rPr>
      <w:b/>
      <w:sz w:val="36"/>
      <w:szCs w:val="20"/>
    </w:rPr>
  </w:style>
  <w:style w:type="paragraph" w:customStyle="1" w:styleId="a4">
    <w:name w:val=" Знак Знак Знак Знак Знак Знак Знак Знак Знак Знак Знак Знак Знак Знак Знак Знак"/>
    <w:basedOn w:val="a"/>
    <w:rsid w:val="0064183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620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"/>
    <w:basedOn w:val="a"/>
    <w:rsid w:val="00DB193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 Знак"/>
    <w:basedOn w:val="a"/>
    <w:rsid w:val="00B11E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530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nhideWhenUsed/>
    <w:rsid w:val="00E53029"/>
    <w:rPr>
      <w:color w:val="0000FF"/>
      <w:u w:val="single"/>
    </w:rPr>
  </w:style>
  <w:style w:type="paragraph" w:customStyle="1" w:styleId="a8">
    <w:name w:val="обычный"/>
    <w:basedOn w:val="a"/>
    <w:rsid w:val="005E6651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och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3594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24038</CharactersWithSpaces>
  <SharedDoc>false</SharedDoc>
  <HLinks>
    <vt:vector size="6" baseType="variant">
      <vt:variant>
        <vt:i4>2555911</vt:i4>
      </vt:variant>
      <vt:variant>
        <vt:i4>0</vt:i4>
      </vt:variant>
      <vt:variant>
        <vt:i4>0</vt:i4>
      </vt:variant>
      <vt:variant>
        <vt:i4>5</vt:i4>
      </vt:variant>
      <vt:variant>
        <vt:lpwstr>mailto:admocher@yandex.ru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Вячеслав</cp:lastModifiedBy>
  <cp:revision>2</cp:revision>
  <cp:lastPrinted>2014-07-28T01:16:00Z</cp:lastPrinted>
  <dcterms:created xsi:type="dcterms:W3CDTF">2014-08-29T07:30:00Z</dcterms:created>
  <dcterms:modified xsi:type="dcterms:W3CDTF">2014-08-29T07:30:00Z</dcterms:modified>
</cp:coreProperties>
</file>