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16AAB" w:rsidRPr="0033767B" w:rsidTr="00716AAB">
        <w:tc>
          <w:tcPr>
            <w:tcW w:w="9498" w:type="dxa"/>
          </w:tcPr>
          <w:p w:rsidR="00716AAB" w:rsidRPr="0033767B" w:rsidRDefault="00716AAB" w:rsidP="00716AAB">
            <w:pPr>
              <w:jc w:val="center"/>
              <w:rPr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716AAB" w:rsidRPr="0033767B" w:rsidTr="00716AAB">
        <w:tc>
          <w:tcPr>
            <w:tcW w:w="9498" w:type="dxa"/>
          </w:tcPr>
          <w:p w:rsidR="00716AAB" w:rsidRPr="0033767B" w:rsidRDefault="00716AAB" w:rsidP="00716AAB">
            <w:pPr>
              <w:jc w:val="center"/>
              <w:rPr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Нижнеилимский муниципальный район</w:t>
            </w:r>
          </w:p>
        </w:tc>
      </w:tr>
      <w:tr w:rsidR="00716AAB" w:rsidRPr="0033767B" w:rsidTr="00716AAB">
        <w:tc>
          <w:tcPr>
            <w:tcW w:w="9498" w:type="dxa"/>
          </w:tcPr>
          <w:p w:rsidR="00716AAB" w:rsidRPr="0033767B" w:rsidRDefault="00716AAB" w:rsidP="00716AAB">
            <w:pPr>
              <w:jc w:val="center"/>
              <w:rPr>
                <w:b/>
                <w:sz w:val="36"/>
                <w:szCs w:val="36"/>
              </w:rPr>
            </w:pPr>
            <w:r w:rsidRPr="0033767B">
              <w:rPr>
                <w:b/>
                <w:sz w:val="36"/>
                <w:szCs w:val="36"/>
              </w:rPr>
              <w:t>АДМИНИСТРАЦИЯ</w:t>
            </w:r>
          </w:p>
          <w:p w:rsidR="00716AAB" w:rsidRPr="0033767B" w:rsidRDefault="00716AAB" w:rsidP="00716AAB">
            <w:pPr>
              <w:jc w:val="center"/>
              <w:rPr>
                <w:b/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Березняковского  сельского   поселения</w:t>
            </w:r>
          </w:p>
        </w:tc>
      </w:tr>
      <w:tr w:rsidR="00716AAB" w:rsidRPr="0033767B" w:rsidTr="00716AAB"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6AAB" w:rsidRPr="0033767B" w:rsidRDefault="00716AAB" w:rsidP="00716AAB">
            <w:pPr>
              <w:rPr>
                <w:sz w:val="4"/>
              </w:rPr>
            </w:pPr>
          </w:p>
        </w:tc>
      </w:tr>
      <w:tr w:rsidR="00716AAB" w:rsidRPr="0033767B" w:rsidTr="00716AAB">
        <w:tc>
          <w:tcPr>
            <w:tcW w:w="9498" w:type="dxa"/>
          </w:tcPr>
          <w:p w:rsidR="00716AAB" w:rsidRPr="0033767B" w:rsidRDefault="00716AAB" w:rsidP="00716AAB">
            <w:pPr>
              <w:jc w:val="center"/>
              <w:rPr>
                <w:b/>
                <w:sz w:val="28"/>
                <w:szCs w:val="28"/>
              </w:rPr>
            </w:pPr>
          </w:p>
          <w:p w:rsidR="00716AAB" w:rsidRPr="0033767B" w:rsidRDefault="00716AAB" w:rsidP="00716AAB">
            <w:pPr>
              <w:jc w:val="center"/>
              <w:rPr>
                <w:b/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16AAB" w:rsidRPr="00AE40B3" w:rsidTr="00716AAB">
        <w:tc>
          <w:tcPr>
            <w:tcW w:w="9498" w:type="dxa"/>
          </w:tcPr>
          <w:p w:rsidR="00716AAB" w:rsidRPr="009F5D4B" w:rsidRDefault="00716AAB" w:rsidP="00716AAB">
            <w:pPr>
              <w:rPr>
                <w:sz w:val="28"/>
                <w:szCs w:val="28"/>
              </w:rPr>
            </w:pPr>
          </w:p>
          <w:p w:rsidR="00716AAB" w:rsidRPr="0024014D" w:rsidRDefault="00716AAB" w:rsidP="00716AAB">
            <w:pPr>
              <w:rPr>
                <w:sz w:val="28"/>
                <w:szCs w:val="28"/>
                <w:u w:val="single"/>
              </w:rPr>
            </w:pPr>
            <w:r w:rsidRPr="009F5D4B">
              <w:rPr>
                <w:sz w:val="28"/>
                <w:szCs w:val="28"/>
              </w:rPr>
              <w:t xml:space="preserve">От  </w:t>
            </w:r>
            <w:r w:rsidR="0024014D">
              <w:rPr>
                <w:sz w:val="28"/>
                <w:szCs w:val="28"/>
                <w:u w:val="single"/>
              </w:rPr>
              <w:t xml:space="preserve"> 26.05.2016</w:t>
            </w:r>
            <w:r w:rsidRPr="009F5D4B">
              <w:rPr>
                <w:sz w:val="28"/>
                <w:szCs w:val="28"/>
                <w:u w:val="single"/>
              </w:rPr>
              <w:t xml:space="preserve"> </w:t>
            </w:r>
            <w:r w:rsidRPr="009F5D4B">
              <w:rPr>
                <w:sz w:val="28"/>
                <w:szCs w:val="28"/>
              </w:rPr>
              <w:t xml:space="preserve">   №  </w:t>
            </w:r>
            <w:r w:rsidR="0024014D">
              <w:rPr>
                <w:sz w:val="28"/>
                <w:szCs w:val="28"/>
                <w:u w:val="single"/>
              </w:rPr>
              <w:t>127</w:t>
            </w:r>
          </w:p>
        </w:tc>
      </w:tr>
      <w:tr w:rsidR="00716AAB" w:rsidRPr="0033767B" w:rsidTr="00716AAB">
        <w:tc>
          <w:tcPr>
            <w:tcW w:w="9498" w:type="dxa"/>
          </w:tcPr>
          <w:p w:rsidR="00716AAB" w:rsidRPr="009F5D4B" w:rsidRDefault="00716AAB" w:rsidP="00716AAB">
            <w:pPr>
              <w:rPr>
                <w:sz w:val="28"/>
                <w:szCs w:val="28"/>
              </w:rPr>
            </w:pPr>
            <w:r w:rsidRPr="009F5D4B">
              <w:rPr>
                <w:sz w:val="28"/>
                <w:szCs w:val="28"/>
              </w:rPr>
              <w:t>п. Березняки</w:t>
            </w:r>
          </w:p>
        </w:tc>
      </w:tr>
    </w:tbl>
    <w:p w:rsidR="00716AAB" w:rsidRPr="00E8346C" w:rsidRDefault="00716AAB" w:rsidP="00716AAB">
      <w:pPr>
        <w:ind w:right="-1"/>
        <w:rPr>
          <w:b/>
          <w:sz w:val="28"/>
          <w:szCs w:val="28"/>
        </w:rPr>
      </w:pPr>
      <w:r w:rsidRPr="00E8346C">
        <w:rPr>
          <w:b/>
          <w:sz w:val="28"/>
          <w:szCs w:val="28"/>
        </w:rPr>
        <w:tab/>
      </w:r>
    </w:p>
    <w:p w:rsidR="0024014D" w:rsidRPr="0024014D" w:rsidRDefault="00716AAB" w:rsidP="00716AAB">
      <w:pPr>
        <w:pStyle w:val="ConsPlusTitle"/>
        <w:widowControl/>
        <w:rPr>
          <w:b w:val="0"/>
          <w:sz w:val="28"/>
          <w:szCs w:val="28"/>
        </w:rPr>
      </w:pPr>
      <w:r w:rsidRPr="0024014D">
        <w:rPr>
          <w:b w:val="0"/>
          <w:bCs w:val="0"/>
          <w:sz w:val="28"/>
          <w:szCs w:val="28"/>
        </w:rPr>
        <w:t>«</w:t>
      </w:r>
      <w:r w:rsidR="0024014D" w:rsidRPr="0024014D">
        <w:rPr>
          <w:b w:val="0"/>
          <w:sz w:val="28"/>
          <w:szCs w:val="28"/>
        </w:rPr>
        <w:t xml:space="preserve">О внесении изменений в административный  </w:t>
      </w:r>
    </w:p>
    <w:p w:rsidR="00716AAB" w:rsidRPr="0024014D" w:rsidRDefault="0024014D" w:rsidP="00716AAB">
      <w:pPr>
        <w:pStyle w:val="ConsPlusTitle"/>
        <w:widowControl/>
        <w:rPr>
          <w:b w:val="0"/>
          <w:sz w:val="28"/>
          <w:szCs w:val="28"/>
        </w:rPr>
      </w:pPr>
      <w:r w:rsidRPr="0024014D">
        <w:rPr>
          <w:b w:val="0"/>
          <w:sz w:val="28"/>
          <w:szCs w:val="28"/>
        </w:rPr>
        <w:t>регламент</w:t>
      </w:r>
      <w:r w:rsidR="00716AAB" w:rsidRPr="0024014D">
        <w:rPr>
          <w:b w:val="0"/>
          <w:sz w:val="28"/>
          <w:szCs w:val="28"/>
        </w:rPr>
        <w:t xml:space="preserve"> </w:t>
      </w:r>
      <w:r w:rsidRPr="0024014D">
        <w:rPr>
          <w:b w:val="0"/>
          <w:sz w:val="28"/>
          <w:szCs w:val="28"/>
        </w:rPr>
        <w:t xml:space="preserve">по </w:t>
      </w:r>
      <w:r w:rsidR="00716AAB" w:rsidRPr="0024014D">
        <w:rPr>
          <w:b w:val="0"/>
          <w:sz w:val="28"/>
          <w:szCs w:val="28"/>
        </w:rPr>
        <w:t>предос</w:t>
      </w:r>
      <w:r w:rsidRPr="0024014D">
        <w:rPr>
          <w:b w:val="0"/>
          <w:sz w:val="28"/>
          <w:szCs w:val="28"/>
        </w:rPr>
        <w:t>тавлению</w:t>
      </w:r>
      <w:r w:rsidR="00716AAB" w:rsidRPr="0024014D">
        <w:rPr>
          <w:b w:val="0"/>
          <w:sz w:val="28"/>
          <w:szCs w:val="28"/>
        </w:rPr>
        <w:t xml:space="preserve"> муниципальной услуги</w:t>
      </w:r>
    </w:p>
    <w:p w:rsidR="0024014D" w:rsidRDefault="00716AAB" w:rsidP="00716AAB">
      <w:pPr>
        <w:pStyle w:val="ConsPlusTitle"/>
        <w:widowControl/>
        <w:rPr>
          <w:b w:val="0"/>
          <w:sz w:val="28"/>
          <w:szCs w:val="28"/>
        </w:rPr>
      </w:pPr>
      <w:r w:rsidRPr="0024014D">
        <w:rPr>
          <w:b w:val="0"/>
          <w:sz w:val="28"/>
          <w:szCs w:val="28"/>
        </w:rPr>
        <w:t xml:space="preserve"> «Заключение и расторжение договоров социального найма </w:t>
      </w:r>
    </w:p>
    <w:p w:rsidR="00716AAB" w:rsidRPr="0024014D" w:rsidRDefault="00716AAB" w:rsidP="00716AAB">
      <w:pPr>
        <w:pStyle w:val="ConsPlusTitle"/>
        <w:widowControl/>
        <w:rPr>
          <w:b w:val="0"/>
          <w:sz w:val="28"/>
          <w:szCs w:val="28"/>
        </w:rPr>
      </w:pPr>
      <w:r w:rsidRPr="0024014D">
        <w:rPr>
          <w:b w:val="0"/>
          <w:sz w:val="28"/>
          <w:szCs w:val="28"/>
        </w:rPr>
        <w:t xml:space="preserve">жилых помещений муниципального жилищного фонда </w:t>
      </w:r>
    </w:p>
    <w:p w:rsidR="00716AAB" w:rsidRPr="0024014D" w:rsidRDefault="00716AAB" w:rsidP="00716AAB">
      <w:pPr>
        <w:pStyle w:val="ConsPlusTitle"/>
        <w:widowControl/>
        <w:rPr>
          <w:b w:val="0"/>
          <w:sz w:val="28"/>
          <w:szCs w:val="28"/>
        </w:rPr>
      </w:pPr>
      <w:r w:rsidRPr="0024014D">
        <w:rPr>
          <w:b w:val="0"/>
          <w:sz w:val="28"/>
          <w:szCs w:val="28"/>
        </w:rPr>
        <w:t>Березняковского  сельского поселения»</w:t>
      </w:r>
      <w:r w:rsidR="0024014D" w:rsidRPr="0024014D">
        <w:rPr>
          <w:b w:val="0"/>
          <w:sz w:val="28"/>
          <w:szCs w:val="28"/>
        </w:rPr>
        <w:t>, утвержденный постановлением администрации Березняковского сельского поселения Нижнеилимского района от 10.12.2012г. № 87»</w:t>
      </w:r>
    </w:p>
    <w:p w:rsidR="00716AAB" w:rsidRPr="008F34F3" w:rsidRDefault="00716AAB" w:rsidP="00716AAB">
      <w:pPr>
        <w:pStyle w:val="ConsPlusTitle"/>
        <w:rPr>
          <w:bCs w:val="0"/>
          <w:i/>
          <w:sz w:val="28"/>
          <w:szCs w:val="28"/>
        </w:rPr>
      </w:pPr>
    </w:p>
    <w:p w:rsidR="00716AAB" w:rsidRPr="00E41C45" w:rsidRDefault="00716AAB" w:rsidP="00E41C45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9F5D4B">
        <w:rPr>
          <w:b w:val="0"/>
          <w:sz w:val="28"/>
          <w:szCs w:val="28"/>
        </w:rPr>
        <w:t xml:space="preserve">Руководствуясь </w:t>
      </w:r>
      <w:r w:rsidR="0024014D">
        <w:rPr>
          <w:b w:val="0"/>
          <w:sz w:val="28"/>
          <w:szCs w:val="28"/>
        </w:rPr>
        <w:t xml:space="preserve">Федеральным </w:t>
      </w:r>
      <w:r w:rsidRPr="009F5D4B">
        <w:rPr>
          <w:b w:val="0"/>
          <w:bCs w:val="0"/>
          <w:sz w:val="28"/>
          <w:szCs w:val="28"/>
        </w:rPr>
        <w:t xml:space="preserve">законом </w:t>
      </w:r>
      <w:r w:rsidR="0024014D">
        <w:rPr>
          <w:b w:val="0"/>
          <w:bCs w:val="0"/>
          <w:sz w:val="28"/>
          <w:szCs w:val="28"/>
        </w:rPr>
        <w:t xml:space="preserve">РФ </w:t>
      </w:r>
      <w:r w:rsidRPr="009F5D4B">
        <w:rPr>
          <w:b w:val="0"/>
          <w:bCs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8F34F3">
        <w:rPr>
          <w:b w:val="0"/>
          <w:bCs w:val="0"/>
          <w:sz w:val="28"/>
          <w:szCs w:val="28"/>
        </w:rPr>
        <w:t xml:space="preserve"> </w:t>
      </w:r>
      <w:r w:rsidR="0024014D">
        <w:rPr>
          <w:b w:val="0"/>
          <w:bCs w:val="0"/>
          <w:sz w:val="28"/>
          <w:szCs w:val="28"/>
        </w:rPr>
        <w:t>Федеральным законом РФ  от 01.12.2014 г. № 419-ФЗ «О внесении изменений в отдельные законодательные</w:t>
      </w:r>
      <w:r w:rsidR="008F34F3">
        <w:rPr>
          <w:b w:val="0"/>
          <w:bCs w:val="0"/>
          <w:sz w:val="28"/>
          <w:szCs w:val="28"/>
        </w:rPr>
        <w:t xml:space="preserve"> акты Российской Федерации по вопросам социальной защиты инвалидов в связи с ратификацией Конвенции о правах инвалидов» </w:t>
      </w:r>
      <w:r w:rsidRPr="009F5D4B">
        <w:rPr>
          <w:b w:val="0"/>
          <w:bCs w:val="0"/>
          <w:sz w:val="28"/>
          <w:szCs w:val="28"/>
        </w:rPr>
        <w:t>Уставом  Березняковского  сельского поселения</w:t>
      </w:r>
      <w:r w:rsidR="008F34F3">
        <w:rPr>
          <w:b w:val="0"/>
          <w:bCs w:val="0"/>
          <w:sz w:val="28"/>
          <w:szCs w:val="28"/>
        </w:rPr>
        <w:t>, администрация Березняковского сельского поселения</w:t>
      </w:r>
      <w:r w:rsidRPr="009F5D4B">
        <w:rPr>
          <w:b w:val="0"/>
          <w:bCs w:val="0"/>
          <w:sz w:val="28"/>
          <w:szCs w:val="28"/>
        </w:rPr>
        <w:t xml:space="preserve"> </w:t>
      </w:r>
    </w:p>
    <w:p w:rsidR="00716AAB" w:rsidRPr="00E41C45" w:rsidRDefault="008F34F3" w:rsidP="00716AAB">
      <w:pPr>
        <w:pStyle w:val="ConsPlusTitle"/>
        <w:ind w:firstLine="708"/>
        <w:jc w:val="center"/>
        <w:rPr>
          <w:bCs w:val="0"/>
        </w:rPr>
      </w:pPr>
      <w:r w:rsidRPr="00E41C45">
        <w:rPr>
          <w:bCs w:val="0"/>
        </w:rPr>
        <w:t>ПОСТАНОВЛЯЕТ</w:t>
      </w:r>
      <w:r w:rsidR="00716AAB" w:rsidRPr="00E41C45">
        <w:rPr>
          <w:bCs w:val="0"/>
        </w:rPr>
        <w:t>:</w:t>
      </w:r>
    </w:p>
    <w:p w:rsidR="00716AAB" w:rsidRDefault="00716AAB" w:rsidP="00716AAB">
      <w:pPr>
        <w:pStyle w:val="ConsPlusTitle"/>
        <w:ind w:firstLine="708"/>
        <w:jc w:val="center"/>
        <w:rPr>
          <w:b w:val="0"/>
          <w:bCs w:val="0"/>
        </w:rPr>
      </w:pPr>
    </w:p>
    <w:p w:rsidR="00133F14" w:rsidRDefault="00133F14" w:rsidP="00133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F1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Пункт </w:t>
      </w:r>
      <w:r w:rsidRPr="00133F14">
        <w:rPr>
          <w:sz w:val="28"/>
          <w:szCs w:val="28"/>
        </w:rPr>
        <w:t>2.26. </w:t>
      </w:r>
      <w:r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9F5D4B">
        <w:rPr>
          <w:sz w:val="28"/>
          <w:szCs w:val="28"/>
        </w:rPr>
        <w:t>«Заключение и расторжение договоров социального найма жилых помещений муниципальн</w:t>
      </w:r>
      <w:r>
        <w:rPr>
          <w:sz w:val="28"/>
          <w:szCs w:val="28"/>
        </w:rPr>
        <w:t>ого жилищного</w:t>
      </w:r>
      <w:r w:rsidR="00011665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Березняковского  сельского  поселения</w:t>
      </w:r>
      <w:r w:rsidRPr="009F5D4B">
        <w:rPr>
          <w:sz w:val="28"/>
          <w:szCs w:val="28"/>
        </w:rPr>
        <w:t>»</w:t>
      </w:r>
      <w:r w:rsidRPr="009F5D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r w:rsidRPr="00133F14">
        <w:rPr>
          <w:sz w:val="28"/>
          <w:szCs w:val="28"/>
        </w:rPr>
        <w:t xml:space="preserve"> постановлением администрации Березняковского сельского поселения Нижнеилимск</w:t>
      </w:r>
      <w:r>
        <w:rPr>
          <w:sz w:val="28"/>
          <w:szCs w:val="28"/>
        </w:rPr>
        <w:t>ого ра</w:t>
      </w:r>
      <w:r w:rsidR="00011665">
        <w:rPr>
          <w:sz w:val="28"/>
          <w:szCs w:val="28"/>
        </w:rPr>
        <w:t>йона от 10.12.2012г. № 87</w:t>
      </w:r>
      <w:r>
        <w:rPr>
          <w:sz w:val="28"/>
          <w:szCs w:val="28"/>
        </w:rPr>
        <w:t>, читать в следующей редакции:</w:t>
      </w:r>
    </w:p>
    <w:p w:rsidR="00133F14" w:rsidRPr="00186961" w:rsidRDefault="00133F14" w:rsidP="00133F14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«</w:t>
      </w:r>
      <w:r w:rsidRPr="00133F14">
        <w:rPr>
          <w:sz w:val="28"/>
          <w:szCs w:val="28"/>
        </w:rPr>
        <w:t xml:space="preserve">Места ожидания </w:t>
      </w:r>
      <w:r w:rsidR="00E41C45">
        <w:rPr>
          <w:sz w:val="28"/>
          <w:szCs w:val="28"/>
        </w:rPr>
        <w:t xml:space="preserve"> </w:t>
      </w:r>
      <w:r w:rsidRPr="00133F14">
        <w:rPr>
          <w:sz w:val="28"/>
          <w:szCs w:val="28"/>
        </w:rPr>
        <w:t>должны соответствовать ко</w:t>
      </w:r>
      <w:r>
        <w:rPr>
          <w:sz w:val="28"/>
          <w:szCs w:val="28"/>
        </w:rPr>
        <w:t>мфортным условиям</w:t>
      </w:r>
      <w:r w:rsidRPr="00133F14">
        <w:rPr>
          <w:sz w:val="28"/>
          <w:szCs w:val="28"/>
        </w:rPr>
        <w:t xml:space="preserve"> для заявителей,</w:t>
      </w:r>
      <w:r>
        <w:rPr>
          <w:sz w:val="28"/>
          <w:szCs w:val="28"/>
        </w:rPr>
        <w:t xml:space="preserve"> </w:t>
      </w:r>
      <w:r w:rsidRPr="00133F14">
        <w:rPr>
          <w:sz w:val="28"/>
          <w:szCs w:val="28"/>
        </w:rPr>
        <w:t xml:space="preserve"> в том числе для инвалидов, и оптимальным условиям специалистов уполномоченного органа</w:t>
      </w:r>
      <w:r w:rsidR="00E41C45">
        <w:rPr>
          <w:sz w:val="28"/>
          <w:szCs w:val="28"/>
        </w:rPr>
        <w:t>»</w:t>
      </w:r>
      <w:r>
        <w:t>.</w:t>
      </w:r>
    </w:p>
    <w:p w:rsidR="00716AAB" w:rsidRPr="009F5D4B" w:rsidRDefault="00716AAB" w:rsidP="00716AAB">
      <w:pPr>
        <w:ind w:firstLine="708"/>
        <w:jc w:val="both"/>
        <w:rPr>
          <w:sz w:val="28"/>
          <w:szCs w:val="28"/>
        </w:rPr>
      </w:pPr>
      <w:r w:rsidRPr="009F5D4B">
        <w:rPr>
          <w:sz w:val="28"/>
          <w:szCs w:val="28"/>
        </w:rPr>
        <w:t xml:space="preserve">2. Опубликовать постановление </w:t>
      </w:r>
      <w:r w:rsidR="00E41C45">
        <w:rPr>
          <w:sz w:val="28"/>
          <w:szCs w:val="28"/>
        </w:rPr>
        <w:t>на официальном сайте Березняковского сельского поселения и в периодическом издании  «Вестник»</w:t>
      </w:r>
      <w:r w:rsidRPr="009F5D4B">
        <w:rPr>
          <w:sz w:val="28"/>
          <w:szCs w:val="28"/>
        </w:rPr>
        <w:t xml:space="preserve">  Березняковского сельского поселения. </w:t>
      </w:r>
    </w:p>
    <w:p w:rsidR="00716AAB" w:rsidRPr="009F5D4B" w:rsidRDefault="00716AAB" w:rsidP="00716AAB">
      <w:pPr>
        <w:pStyle w:val="a9"/>
        <w:jc w:val="both"/>
        <w:rPr>
          <w:sz w:val="28"/>
          <w:szCs w:val="28"/>
        </w:rPr>
      </w:pPr>
      <w:r w:rsidRPr="009F5D4B">
        <w:rPr>
          <w:sz w:val="28"/>
          <w:szCs w:val="28"/>
        </w:rPr>
        <w:t>3. Контроль  за  исполнением  данного  постановления  оставляю  за</w:t>
      </w:r>
    </w:p>
    <w:p w:rsidR="00716AAB" w:rsidRPr="009F5D4B" w:rsidRDefault="00716AAB" w:rsidP="00716AAB">
      <w:pPr>
        <w:jc w:val="both"/>
        <w:rPr>
          <w:sz w:val="28"/>
          <w:szCs w:val="28"/>
        </w:rPr>
      </w:pPr>
      <w:r w:rsidRPr="009F5D4B">
        <w:rPr>
          <w:sz w:val="28"/>
          <w:szCs w:val="28"/>
        </w:rPr>
        <w:t>собой.</w:t>
      </w:r>
    </w:p>
    <w:p w:rsidR="00716AAB" w:rsidRPr="0033767B" w:rsidRDefault="00716AAB" w:rsidP="00716AAB">
      <w:pPr>
        <w:jc w:val="both"/>
      </w:pPr>
      <w:r w:rsidRPr="0033767B">
        <w:rPr>
          <w:sz w:val="28"/>
          <w:szCs w:val="28"/>
        </w:rPr>
        <w:t>Глава  Березняковского  сельского поселения:                          А.П.Ефимова</w:t>
      </w:r>
    </w:p>
    <w:p w:rsidR="00E41C45" w:rsidRPr="00E41C45" w:rsidRDefault="00E41C45" w:rsidP="00716AAB">
      <w:pPr>
        <w:rPr>
          <w:sz w:val="20"/>
          <w:szCs w:val="20"/>
          <w:u w:val="single"/>
        </w:rPr>
      </w:pPr>
    </w:p>
    <w:p w:rsidR="00344700" w:rsidRDefault="00344700" w:rsidP="00E41C45">
      <w:pPr>
        <w:rPr>
          <w:sz w:val="20"/>
          <w:szCs w:val="20"/>
        </w:rPr>
      </w:pPr>
    </w:p>
    <w:p w:rsidR="008F34F3" w:rsidRPr="00E41C45" w:rsidRDefault="00E41C45" w:rsidP="00E41C45">
      <w:pPr>
        <w:rPr>
          <w:sz w:val="20"/>
          <w:szCs w:val="20"/>
        </w:rPr>
      </w:pPr>
      <w:r w:rsidRPr="00E41C45">
        <w:rPr>
          <w:sz w:val="20"/>
          <w:szCs w:val="20"/>
        </w:rPr>
        <w:t>Путилина В.П.</w:t>
      </w:r>
      <w:r>
        <w:rPr>
          <w:sz w:val="20"/>
          <w:szCs w:val="20"/>
        </w:rPr>
        <w:t>, 60210</w:t>
      </w:r>
      <w:r w:rsidR="00716AAB" w:rsidRPr="0033767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AAB">
        <w:rPr>
          <w:u w:val="single"/>
        </w:rPr>
        <w:t xml:space="preserve">      </w:t>
      </w:r>
    </w:p>
    <w:p w:rsidR="00011665" w:rsidRDefault="00011665" w:rsidP="00421731">
      <w:pPr>
        <w:jc w:val="right"/>
      </w:pPr>
    </w:p>
    <w:p w:rsidR="00421731" w:rsidRPr="00186961" w:rsidRDefault="00421731" w:rsidP="00421731">
      <w:pPr>
        <w:jc w:val="right"/>
      </w:pPr>
      <w:r w:rsidRPr="00186961">
        <w:lastRenderedPageBreak/>
        <w:t>Приложение</w:t>
      </w:r>
    </w:p>
    <w:p w:rsidR="00421731" w:rsidRPr="00186961" w:rsidRDefault="00421731" w:rsidP="00421731">
      <w:pPr>
        <w:jc w:val="right"/>
      </w:pPr>
      <w:r>
        <w:t>к  П</w:t>
      </w:r>
      <w:r w:rsidRPr="00186961">
        <w:t>останов</w:t>
      </w:r>
      <w:r>
        <w:t xml:space="preserve">лению </w:t>
      </w:r>
    </w:p>
    <w:p w:rsidR="00421731" w:rsidRPr="009F5D4B" w:rsidRDefault="00421731" w:rsidP="00421731">
      <w:pPr>
        <w:pStyle w:val="ConsPlusTitle"/>
        <w:widowControl/>
        <w:jc w:val="right"/>
        <w:rPr>
          <w:b w:val="0"/>
          <w:u w:val="single"/>
        </w:rPr>
      </w:pPr>
      <w:r w:rsidRPr="00186961">
        <w:t xml:space="preserve">                                                  </w:t>
      </w:r>
      <w:r w:rsidRPr="00186961">
        <w:rPr>
          <w:b w:val="0"/>
        </w:rPr>
        <w:t xml:space="preserve">от </w:t>
      </w:r>
      <w:r w:rsidRPr="00186961">
        <w:t xml:space="preserve"> </w:t>
      </w:r>
      <w:r w:rsidR="00E41C45">
        <w:rPr>
          <w:b w:val="0"/>
          <w:u w:val="single"/>
        </w:rPr>
        <w:t>26.05.2016</w:t>
      </w:r>
      <w:r w:rsidRPr="00186961">
        <w:t xml:space="preserve">  </w:t>
      </w:r>
      <w:r w:rsidRPr="00186961">
        <w:rPr>
          <w:b w:val="0"/>
        </w:rPr>
        <w:t>№</w:t>
      </w:r>
      <w:r>
        <w:rPr>
          <w:b w:val="0"/>
        </w:rPr>
        <w:t xml:space="preserve"> </w:t>
      </w:r>
      <w:r w:rsidR="00E41C45">
        <w:rPr>
          <w:b w:val="0"/>
          <w:u w:val="single"/>
        </w:rPr>
        <w:t xml:space="preserve"> 127</w:t>
      </w:r>
    </w:p>
    <w:p w:rsidR="00421731" w:rsidRPr="009F5D4B" w:rsidRDefault="00421731" w:rsidP="00421731">
      <w:pPr>
        <w:pStyle w:val="ConsPlusTitle"/>
        <w:widowControl/>
      </w:pP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>АДМИНИСТРАТИВНЫЙ РЕГЛАМЕНТ</w:t>
      </w: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 xml:space="preserve">предоставления муниципальной услуги </w:t>
      </w: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 xml:space="preserve">«Заключение и расторжение договоров социального найма жилых помещений муниципального жилищного фонда </w:t>
      </w: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>Березняковского  сельского  поселения»</w:t>
      </w:r>
    </w:p>
    <w:p w:rsidR="00421731" w:rsidRPr="00186961" w:rsidRDefault="00421731" w:rsidP="00421731">
      <w:pPr>
        <w:pStyle w:val="ConsPlusTitle"/>
        <w:widowControl/>
        <w:jc w:val="center"/>
        <w:rPr>
          <w:b w:val="0"/>
        </w:rPr>
      </w:pPr>
    </w:p>
    <w:p w:rsidR="00421731" w:rsidRPr="00186961" w:rsidRDefault="00421731" w:rsidP="00421731">
      <w:pPr>
        <w:pStyle w:val="ConsPlusTitle"/>
        <w:widowControl/>
        <w:jc w:val="center"/>
        <w:rPr>
          <w:b w:val="0"/>
        </w:rPr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1"/>
      </w:pPr>
      <w:r w:rsidRPr="00186961">
        <w:t>I. Общие положения</w:t>
      </w:r>
    </w:p>
    <w:p w:rsidR="00421731" w:rsidRDefault="00421731" w:rsidP="00421731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</w:t>
      </w:r>
      <w:r w:rsidRPr="00186961">
        <w:t xml:space="preserve"> 1.1. Административный регламент по предоставлению муниципальной услуги по заключению и расторжению договоров социального найма жилых помещений муниципального жилищного фонда Березняковского  сельского  поселения (далее – Административный регламент) определяет стандарты, сроки   и последовательность административных процедур (действий)                               по предоставлению муниципальной услуги по заключению и расторжению договоров социального найма жилых помещений муниципального жилищного фонда  Березняковского  сельского  поселения  (далее – муниципальная услуга).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  <w:r w:rsidRPr="00186961">
        <w:t>Круг заявителей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1.2. Заявителями при предоставлении муниципальной услуги являются:                  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граждане Российской Федерации, занимающие жилые помещения муниципального жилищного фонда Березняковского  сельского  поселения на условиях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- граждане Российской Федерации, являющиеся стороной ранее заключенного договора социального найма жилого помещения муниципального жилищного фонда Березняковского  сельского  поселения, желающие расторгнуть данный договор.                                       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 граждане Российской Федерации, занимающие служебные жилые помещения муниципального специализированного жилищного фонда Березняковского  сельского  поселения, которые были предоставлены им до 01.03.2005 либо находились в государственной собственности и переданы в муниципальную собственность  (далее – заявители).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6961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ind w:firstLine="708"/>
        <w:jc w:val="both"/>
      </w:pPr>
      <w:r w:rsidRPr="00186961">
        <w:t>2.1.</w:t>
      </w:r>
      <w:r w:rsidRPr="00186961">
        <w:rPr>
          <w:lang w:val="en-US"/>
        </w:rPr>
        <w:t> </w:t>
      </w:r>
      <w:r w:rsidRPr="00186961">
        <w:t>Муниципальная услуга «Заключение и расторжение договоров социального найма жилых помещений муниципального жилищного фонда Березняковского  сельского  поселения».</w:t>
      </w:r>
    </w:p>
    <w:p w:rsidR="00421731" w:rsidRPr="00186961" w:rsidRDefault="00421731" w:rsidP="00421731">
      <w:pPr>
        <w:ind w:firstLine="708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 xml:space="preserve">Наименование органа, 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>предоставляющего муниципальную услугу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2"/>
      </w:pPr>
      <w:r w:rsidRPr="00186961">
        <w:t>2.2. Муниципальная услуга предоставляется</w:t>
      </w:r>
      <w:r w:rsidRPr="00186961">
        <w:rPr>
          <w:b/>
        </w:rPr>
        <w:t xml:space="preserve"> </w:t>
      </w:r>
      <w:r w:rsidRPr="00186961">
        <w:t>Администрацией Березняковского  сельского  поселения</w:t>
      </w:r>
      <w:r w:rsidRPr="00186961">
        <w:rPr>
          <w:b/>
        </w:rPr>
        <w:t>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</w:p>
    <w:p w:rsidR="0042173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 xml:space="preserve"> Результат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2.3. Результатом предоставления муниципальной услуги является: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заключение договора социального найма жилого помещения  муниципального жилищного фонда поселения (далее – договор социального найма);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заключение соглашения о расторжении договора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исключении служебного жилого помещения                                     из специализированного фонда;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заключении договора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заключении соглашения о расторжении договора социального найма.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Срок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1"/>
      </w:pPr>
      <w:r w:rsidRPr="00186961">
        <w:t>2.4. Сроки предоставления муниципальной услуги и сроки извещения                        заявителя о результате предоставления муниципальной услуги составляют: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1"/>
      </w:pPr>
      <w:r w:rsidRPr="00186961">
        <w:t>-</w:t>
      </w:r>
      <w:r w:rsidRPr="00186961">
        <w:rPr>
          <w:lang w:val="en-US"/>
        </w:rPr>
        <w:t> </w:t>
      </w:r>
      <w:r w:rsidRPr="00186961">
        <w:t>оформление договора социального найма осуществляется по заявлению гражданина в течение 30 дней со дня регистрации заявления;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0"/>
      </w:pPr>
      <w:r w:rsidRPr="00186961">
        <w:t>-</w:t>
      </w:r>
      <w:r w:rsidRPr="00186961">
        <w:rPr>
          <w:lang w:val="en-US"/>
        </w:rPr>
        <w:t> </w:t>
      </w:r>
      <w:r w:rsidRPr="00186961">
        <w:t>оформление соглашения о расторжении договора социального найма осуществляется в течение 30 дней со дня регистрации заявления гражданина;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</w:t>
      </w:r>
      <w:r w:rsidRPr="00186961">
        <w:rPr>
          <w:lang w:val="en-US"/>
        </w:rPr>
        <w:t> </w:t>
      </w:r>
      <w:r w:rsidRPr="00186961">
        <w:t>отказ в заключении договора социального найма направляется заявителю в течение 30 дней со дня регистрации заявления;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</w:t>
      </w:r>
      <w:r w:rsidRPr="00186961">
        <w:rPr>
          <w:lang w:val="en-US"/>
        </w:rPr>
        <w:t> </w:t>
      </w:r>
      <w:r w:rsidRPr="00186961">
        <w:t>отказ в заключение соглашения о расторжении договора социального найма направляется в течение 30 дней со дня регистрации заявления гражданина;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Срок исполнения муниципальной услуги прекращается в случае обращения гражданина с заявлением о прекращении рассмотрения заявления: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 о заключении договора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 о расторжении договора социального найма.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</w:p>
    <w:p w:rsidR="00421731" w:rsidRPr="00186961" w:rsidRDefault="00421731" w:rsidP="00421731">
      <w:pPr>
        <w:ind w:firstLine="540"/>
        <w:jc w:val="center"/>
      </w:pPr>
      <w:r w:rsidRPr="00186961">
        <w:t xml:space="preserve">Нормативные правовые акты, регулирующие отношения, </w:t>
      </w:r>
    </w:p>
    <w:p w:rsidR="00421731" w:rsidRPr="00186961" w:rsidRDefault="00421731" w:rsidP="00421731">
      <w:pPr>
        <w:ind w:firstLine="540"/>
        <w:jc w:val="center"/>
      </w:pPr>
      <w:r w:rsidRPr="00186961">
        <w:t>возникающие в связи с предоставлением муниципальной услуги</w:t>
      </w:r>
    </w:p>
    <w:p w:rsidR="00421731" w:rsidRPr="00186961" w:rsidRDefault="00421731" w:rsidP="00421731">
      <w:pPr>
        <w:ind w:firstLine="540"/>
        <w:jc w:val="both"/>
      </w:pPr>
    </w:p>
    <w:p w:rsidR="00421731" w:rsidRPr="00186961" w:rsidRDefault="00421731" w:rsidP="00421731">
      <w:pPr>
        <w:ind w:firstLine="540"/>
        <w:jc w:val="both"/>
      </w:pPr>
      <w:r w:rsidRPr="00186961">
        <w:t>2.5. Предоставление муниципальной услуги осуществляетс</w:t>
      </w:r>
      <w:r>
        <w:t xml:space="preserve">я </w:t>
      </w:r>
      <w:r w:rsidRPr="00186961">
        <w:t>в соответствии со следующими нормативными правовыми актами:</w:t>
      </w:r>
    </w:p>
    <w:p w:rsidR="00421731" w:rsidRPr="00186961" w:rsidRDefault="00421731" w:rsidP="00421731">
      <w:pPr>
        <w:tabs>
          <w:tab w:val="left" w:pos="540"/>
        </w:tabs>
        <w:jc w:val="both"/>
      </w:pPr>
      <w:r w:rsidRPr="00186961">
        <w:tab/>
        <w:t>1.</w:t>
      </w:r>
      <w:r w:rsidRPr="00186961">
        <w:rPr>
          <w:lang w:val="en-US"/>
        </w:rPr>
        <w:t> </w:t>
      </w:r>
      <w:r w:rsidRPr="00186961">
        <w:t>Конституцией Российской Федерации;</w:t>
      </w:r>
    </w:p>
    <w:p w:rsidR="00421731" w:rsidRPr="00186961" w:rsidRDefault="00421731" w:rsidP="00421731">
      <w:pPr>
        <w:ind w:firstLine="540"/>
        <w:jc w:val="both"/>
      </w:pPr>
      <w:r w:rsidRPr="00186961">
        <w:t>2.</w:t>
      </w:r>
      <w:r w:rsidRPr="00186961">
        <w:rPr>
          <w:lang w:val="en-US"/>
        </w:rPr>
        <w:t> </w:t>
      </w:r>
      <w:r w:rsidRPr="00186961">
        <w:t>Гражданским кодексом Российской Федерации;</w:t>
      </w:r>
    </w:p>
    <w:p w:rsidR="00421731" w:rsidRPr="00186961" w:rsidRDefault="00421731" w:rsidP="00421731">
      <w:pPr>
        <w:ind w:firstLine="540"/>
        <w:jc w:val="both"/>
      </w:pPr>
      <w:r w:rsidRPr="00186961">
        <w:t>3.</w:t>
      </w:r>
      <w:r w:rsidRPr="00186961">
        <w:rPr>
          <w:lang w:val="en-US"/>
        </w:rPr>
        <w:t> </w:t>
      </w:r>
      <w:r w:rsidRPr="00186961">
        <w:t>Жилищным кодексом Российской Федерации;</w:t>
      </w:r>
    </w:p>
    <w:p w:rsidR="00421731" w:rsidRPr="00186961" w:rsidRDefault="00421731" w:rsidP="00421731">
      <w:pPr>
        <w:tabs>
          <w:tab w:val="left" w:pos="-180"/>
          <w:tab w:val="left" w:pos="540"/>
        </w:tabs>
        <w:autoSpaceDE w:val="0"/>
        <w:autoSpaceDN w:val="0"/>
        <w:adjustRightInd w:val="0"/>
        <w:jc w:val="both"/>
      </w:pPr>
      <w:r w:rsidRPr="00186961">
        <w:tab/>
        <w:t>4.</w:t>
      </w:r>
      <w:r w:rsidRPr="00186961">
        <w:rPr>
          <w:lang w:val="en-US"/>
        </w:rPr>
        <w:t> </w:t>
      </w:r>
      <w:r w:rsidRPr="00186961">
        <w:t xml:space="preserve">Федеральным законом от 29 декабря 2004 года № 189-ФЗ «О введении </w:t>
      </w:r>
      <w:r>
        <w:t xml:space="preserve"> </w:t>
      </w:r>
      <w:r w:rsidRPr="00186961">
        <w:t xml:space="preserve"> в действие Жилищного кодекса Российской Федерации»;</w:t>
      </w:r>
    </w:p>
    <w:p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5.</w:t>
      </w:r>
      <w:r w:rsidRPr="00186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6961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6.</w:t>
      </w:r>
      <w:r w:rsidRPr="00186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6961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7. </w:t>
      </w:r>
      <w:hyperlink r:id="rId8" w:history="1">
        <w:r w:rsidRPr="00186961">
          <w:rPr>
            <w:rFonts w:ascii="Times New Roman" w:hAnsi="Times New Roman" w:cs="Times New Roman"/>
            <w:iCs/>
            <w:color w:val="000000"/>
            <w:sz w:val="24"/>
            <w:szCs w:val="24"/>
          </w:rPr>
          <w:t>Постановлением Правительства РФ от 21 мая 2005 года № 315                                    «Об утверждении Типового договора социального найма жилого помещения</w:t>
        </w:r>
      </w:hyperlink>
      <w:r w:rsidRPr="00186961">
        <w:rPr>
          <w:rFonts w:ascii="Times New Roman" w:hAnsi="Times New Roman" w:cs="Times New Roman"/>
          <w:iCs/>
          <w:color w:val="000000"/>
          <w:sz w:val="24"/>
          <w:szCs w:val="24"/>
        </w:rPr>
        <w:t>»;</w:t>
      </w:r>
    </w:p>
    <w:p w:rsidR="00421731" w:rsidRPr="00186961" w:rsidRDefault="00421731" w:rsidP="00421731">
      <w:pPr>
        <w:tabs>
          <w:tab w:val="left" w:pos="1080"/>
        </w:tabs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 xml:space="preserve"> Исчерпывающий перечень документов, необходимых </w:t>
      </w:r>
      <w:r w:rsidRPr="00186961">
        <w:br/>
        <w:t>в соответствии с законодательными и иными нормативными правовыми актами для предоставления муниципальной услуги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t>2.8. </w:t>
      </w:r>
      <w:r w:rsidRPr="00186961">
        <w:rPr>
          <w:color w:val="000000"/>
        </w:rPr>
        <w:t xml:space="preserve">Для </w:t>
      </w:r>
      <w:r w:rsidRPr="00186961">
        <w:t>заключения (отказа в заключении) договора социального найма заявитель</w:t>
      </w:r>
      <w:r w:rsidRPr="00186961">
        <w:rPr>
          <w:color w:val="000000"/>
        </w:rPr>
        <w:t xml:space="preserve"> подает письменное заявление о заключении договора социального найма установленной формы в администрацию  поселения.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t xml:space="preserve">Образец заявления содержится в приложении № </w:t>
      </w:r>
      <w:r>
        <w:rPr>
          <w:color w:val="000000"/>
        </w:rPr>
        <w:t>1</w:t>
      </w:r>
      <w:r w:rsidRPr="00186961">
        <w:rPr>
          <w:color w:val="000000"/>
        </w:rPr>
        <w:t xml:space="preserve"> к Административному регламенту.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2.9. Исчерпывающий перечень документов, необходимых  </w:t>
      </w:r>
      <w:r>
        <w:t xml:space="preserve">  </w:t>
      </w:r>
      <w:r w:rsidRPr="00186961">
        <w:t xml:space="preserve"> для заключения (отказа в заключении) договора социального найма: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</w:t>
      </w:r>
      <w:r>
        <w:t xml:space="preserve">детельства  </w:t>
      </w:r>
      <w:r w:rsidRPr="00186961">
        <w:t xml:space="preserve"> 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- правоустанавливающий документ на объект недвижимости, подтверждающий право пользования жилым помещением на условиях договора социального найма (ордер, договор социального найма, решение суда, решение (распоряжение) уполномоченного органа о предоставлении жилого помещения на условиях договора социального найма).</w:t>
      </w:r>
    </w:p>
    <w:p w:rsidR="00421731" w:rsidRPr="00186961" w:rsidRDefault="00421731" w:rsidP="00421731">
      <w:pPr>
        <w:pStyle w:val="a7"/>
        <w:spacing w:after="0"/>
        <w:ind w:left="0" w:firstLine="709"/>
        <w:jc w:val="both"/>
      </w:pPr>
      <w:r w:rsidRPr="00186961">
        <w:t>При отсутствии правоустанавливающего документа на объект недвижимости: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1) справка о первичном заселении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2) поквартирная карточка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 w:rsidRPr="00186961">
        <w:t>- технический паспорт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:rsidR="00421731" w:rsidRPr="00186961" w:rsidRDefault="00421731" w:rsidP="00421731">
      <w:pPr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факт родственных отношений членов семьи (свидетельства о рождении, заключении (расторжении) брака, справка об изменении имени, фамилии, отчества, решение суда);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смену фамилии, имени, отчества (при наличии данного факта);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заявление о назначении нанимателя жилого помещения (в случае, если наниматель жилого помещения не определен), о</w:t>
      </w:r>
      <w:r w:rsidRPr="00186961">
        <w:rPr>
          <w:color w:val="000000"/>
        </w:rPr>
        <w:t>бразец заявления содержится в приложении № 2  к Административному регламенту</w:t>
      </w:r>
      <w:r w:rsidRPr="00186961">
        <w:t xml:space="preserve">; 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справка организации, уполномоченной на ведение государственного технического учета и технической документации, о принадлежности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 xml:space="preserve">- справка организации, уполномоченной на ведение государственного технического учета и технической документации, об отсутствии ареста, ограничения (обременения) права на жилое помещение; 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ind w:firstLine="720"/>
        <w:jc w:val="both"/>
      </w:pPr>
      <w:r w:rsidRPr="00186961">
        <w:t>- выписка из Реестра муниципального имущества;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 xml:space="preserve">- выписка из Единого государственного реестра прав на недвижимое имущество и сделок с ним о принадлежности жилого помещения, </w:t>
      </w:r>
      <w:r>
        <w:t xml:space="preserve">  </w:t>
      </w:r>
      <w:r w:rsidRPr="00186961">
        <w:t>об отсутствии ареста, ограничения (обременения) права на жилое помещение;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-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</w:t>
      </w:r>
      <w:r>
        <w:t xml:space="preserve">  </w:t>
      </w:r>
      <w:r w:rsidRPr="00186961">
        <w:t xml:space="preserve"> по доверенности).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t xml:space="preserve">2.10. Для заключения (отказа в заключении) соглашения о расторжении </w:t>
      </w:r>
      <w:r w:rsidRPr="00186961">
        <w:t>договора социального найма заявитель</w:t>
      </w:r>
      <w:r w:rsidRPr="00186961">
        <w:rPr>
          <w:color w:val="000000"/>
        </w:rPr>
        <w:t xml:space="preserve"> подает письменное </w:t>
      </w:r>
      <w:r>
        <w:rPr>
          <w:color w:val="000000"/>
        </w:rPr>
        <w:t xml:space="preserve">заявление </w:t>
      </w:r>
      <w:r w:rsidRPr="00186961">
        <w:rPr>
          <w:color w:val="000000"/>
        </w:rPr>
        <w:t xml:space="preserve"> о расторжении договора социального найма установленной формы  в  администрацию  поселения.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t>Образец заявления содержи</w:t>
      </w:r>
      <w:r>
        <w:rPr>
          <w:color w:val="000000"/>
        </w:rPr>
        <w:t xml:space="preserve">тся в приложении № 2 </w:t>
      </w:r>
      <w:r w:rsidRPr="00186961">
        <w:rPr>
          <w:color w:val="000000"/>
        </w:rPr>
        <w:t>к Административному регламенту.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  <w:r w:rsidRPr="00186961">
        <w:t>2.11. </w:t>
      </w:r>
      <w:r w:rsidRPr="00186961">
        <w:rPr>
          <w:color w:val="000000"/>
        </w:rPr>
        <w:t xml:space="preserve">Исчерпывающий перечень документов, необходимых для </w:t>
      </w:r>
      <w:r w:rsidRPr="00186961">
        <w:t>заключения  (отказа в заключении) соглашения о расторжении договора социального найма</w:t>
      </w:r>
      <w:r w:rsidRPr="00186961">
        <w:rPr>
          <w:color w:val="000000"/>
        </w:rPr>
        <w:t>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свидетельства                       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rPr>
          <w:color w:val="000000"/>
        </w:rPr>
        <w:t xml:space="preserve">     </w:t>
      </w:r>
      <w:r w:rsidRPr="00186961">
        <w:t>- оригинал договора социального найма;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t xml:space="preserve">     - оригинал акта передачи к договору социального найма;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lastRenderedPageBreak/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 срок действия документа 14 рабочих дней;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  <w:r w:rsidRPr="00186961">
        <w:rPr>
          <w:color w:val="000000"/>
        </w:rPr>
        <w:t xml:space="preserve">          - </w:t>
      </w:r>
      <w:r w:rsidRPr="00186961">
        <w:t xml:space="preserve">выписка из Единого государственного реестра прав на недвижимое имущество и сделок с ним о принадлежности жилого помещения, </w:t>
      </w:r>
      <w:r>
        <w:t xml:space="preserve">  </w:t>
      </w:r>
      <w:r w:rsidRPr="00186961">
        <w:t>об отсутствии ареста, ограничения (обременения) права на жилое помещение</w:t>
      </w:r>
      <w:r w:rsidRPr="00186961">
        <w:rPr>
          <w:color w:val="000000"/>
        </w:rPr>
        <w:t>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Исчерпывающий перечень документов, необходимых 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в соответствии с законодательными или иными нормативными 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правовыми актами для предоставления муниципальной услуги, 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>подлежащих предоставлению заявителем самостоятельно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2.12. Исчерпывающий перечень документов, необходимых для заключения (отказа в заключении) договора социального найма, представляемые заявителем самостоятельно: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свид</w:t>
      </w:r>
      <w:r>
        <w:t xml:space="preserve">етельства   </w:t>
      </w:r>
      <w:r w:rsidRPr="00186961">
        <w:t>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- правоустанавливающий документ на объект недвижимости, подтверждающий право пользования жилым помещением на условиях договора социального найма (ордер, договор социального найма, решение суда, решение (распоряжение) уполномоченного органа о предоставлении жилого помещения на условиях договора социального найма). </w:t>
      </w:r>
    </w:p>
    <w:p w:rsidR="00421731" w:rsidRPr="00186961" w:rsidRDefault="00421731" w:rsidP="00421731">
      <w:pPr>
        <w:pStyle w:val="a7"/>
        <w:spacing w:after="0"/>
        <w:ind w:left="0" w:firstLine="709"/>
        <w:jc w:val="both"/>
      </w:pPr>
      <w:r w:rsidRPr="00186961">
        <w:t>При отсутствии правоустанавливающего документа на объект недвижимости: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1) справка о первичном заселении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2) поквартирная карточка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 w:rsidRPr="00186961">
        <w:t>- технический паспорт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:rsidR="00421731" w:rsidRPr="00186961" w:rsidRDefault="00421731" w:rsidP="00421731">
      <w:pPr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факт родственных отношений членов семьи (свидетельства о рождении, заключении (расторжении) брака, справка об изменении имени, фамилии, отчества, решение суда);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смену фамилии, имени, отчества (при наличии данного факта);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заявление о назначении нанимателя жилого помещения (в случае, если наниматель жилого помещения не определен), о</w:t>
      </w:r>
      <w:r w:rsidRPr="00186961">
        <w:rPr>
          <w:color w:val="000000"/>
        </w:rPr>
        <w:t>бразец заявления содержится в приложении № 3  к Административному регламенту</w:t>
      </w:r>
      <w:r w:rsidRPr="00186961">
        <w:t xml:space="preserve">; 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справка организации, уполномоченной на ведение государственного технического учета и технической документации, о принадлежности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 xml:space="preserve">- справка организации, уполномоченной на ведение государственного технического учета и технической документации, об отсутствии ареста, ограничения (обременения) права на жилое помещение; 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-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</w:t>
      </w:r>
      <w:r>
        <w:t xml:space="preserve">    </w:t>
      </w:r>
      <w:r w:rsidRPr="00186961">
        <w:t xml:space="preserve"> по доверенности).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both"/>
      </w:pPr>
      <w:r>
        <w:lastRenderedPageBreak/>
        <w:t xml:space="preserve">             </w:t>
      </w:r>
      <w:r w:rsidRPr="00186961">
        <w:t>2.13. Исчерпывающий перечень документов, необходимых для принятия решения о расторжении (отказе в расторжении) договора социального найма, представляемые заявителем самостоятельно: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свидетельства                        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rPr>
          <w:color w:val="000000"/>
        </w:rPr>
        <w:t xml:space="preserve">     </w:t>
      </w:r>
      <w:r w:rsidRPr="00186961">
        <w:t>- оригинал договора социального найма;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t xml:space="preserve">     - оригинал акта передачи к договору социального найма.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720"/>
        </w:tabs>
        <w:spacing w:line="228" w:lineRule="auto"/>
        <w:jc w:val="center"/>
      </w:pPr>
      <w:r w:rsidRPr="00186961">
        <w:t xml:space="preserve">Исчерпывающий перечень документов, необходимых </w:t>
      </w:r>
    </w:p>
    <w:p w:rsidR="00421731" w:rsidRPr="00186961" w:rsidRDefault="00421731" w:rsidP="00421731">
      <w:pPr>
        <w:tabs>
          <w:tab w:val="left" w:pos="720"/>
        </w:tabs>
        <w:spacing w:line="228" w:lineRule="auto"/>
        <w:jc w:val="center"/>
      </w:pPr>
      <w:r w:rsidRPr="00186961">
        <w:t>в соответствии с законодательными или иными нормативными правовыми актами 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rPr>
          <w:color w:val="000000"/>
        </w:rPr>
        <w:t xml:space="preserve">          2.14. </w:t>
      </w:r>
      <w:r w:rsidRPr="00186961">
        <w:t xml:space="preserve">Исчерпывающий перечень документов, необходимых </w:t>
      </w:r>
      <w:r>
        <w:t xml:space="preserve"> </w:t>
      </w:r>
      <w:r w:rsidRPr="00186961">
        <w:t xml:space="preserve"> для заключения (отказа в заключении) договора социального найма, которые заявитель вправе представить по собственной инициативе: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ind w:firstLine="720"/>
        <w:jc w:val="both"/>
      </w:pPr>
      <w:r w:rsidRPr="00186961">
        <w:t>- выписка из Реестра муниципального имущества поселения;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>- выписка из Единого государственного реестра прав на недвижимое имущество и сделок с ним о принадлежности жилого помещения,</w:t>
      </w:r>
      <w:r>
        <w:t xml:space="preserve">  </w:t>
      </w:r>
      <w:r w:rsidRPr="00186961">
        <w:t xml:space="preserve">  об отсутствии ареста, ограничения (обременения) права на жилое помещение.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>2.15</w:t>
      </w:r>
      <w:r w:rsidRPr="00186961">
        <w:t>. Исчерпывающий перечень документов, необходимых для принятия решения о расторжении (отказе в расторжении) договора социального найма, которые заявитель вправе представить по собственной инициативе: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 xml:space="preserve">- выписка из Единого государственного реестра прав на недвижимое имущество и сделок с ним о принадлежности жилого помещения, </w:t>
      </w:r>
      <w:r>
        <w:t xml:space="preserve">  </w:t>
      </w:r>
      <w:r w:rsidRPr="00186961">
        <w:t xml:space="preserve"> об отсутствии ареста, ограничения (обременения) права на жилое помещение.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16</w:t>
      </w:r>
      <w:r w:rsidRPr="00186961">
        <w:t>. Требования к офо</w:t>
      </w:r>
      <w:r>
        <w:t>рмлению документов, необходимы</w:t>
      </w:r>
      <w:r w:rsidRPr="00186961">
        <w:t xml:space="preserve"> для получения муниципальной услуги: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  заявление о заключении договора социального найма, заявление о назначении нанимателя, заявление о расторжении договора социального найма заполняются заявителями разборчиво от руки на русском языке по форме, согласно приложениям № 1, 2, 3, 4 настоящего Административного регламента. При заполнении заявлений не допускается использование сокращений слов и аббревиатур. Заявления заверяются личной подписью заявителя, законным представителем заявителя, либо доверенным лицом, имеющим нотариально удостоверенную доверенность  от заявителя;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86961">
        <w:t>- копии документов должны быть нотариально удостоверены. Представление копий, не имеющих нотариального удостоверения, допускается только при условии предъявления оригиналов документов.</w:t>
      </w:r>
      <w:r w:rsidRPr="00186961">
        <w:rPr>
          <w:b/>
        </w:rPr>
        <w:t xml:space="preserve">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17</w:t>
      </w:r>
      <w:r w:rsidRPr="00186961">
        <w:t>. Администрация вправе проверить сведения, представленные заявителем, в порядке, предусмотренном действующем законодательством.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18</w:t>
      </w:r>
      <w:r w:rsidRPr="00186961">
        <w:t>. Запрещается требовать от заявителя:</w:t>
      </w:r>
    </w:p>
    <w:p w:rsidR="00421731" w:rsidRPr="00186961" w:rsidRDefault="00421731" w:rsidP="004217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Исчерпывающий перечень оснований для отказа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в приеме документов, необходимых для предоставления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  <w:r w:rsidRPr="00186961">
        <w:t>2.</w:t>
      </w:r>
      <w:r>
        <w:t>19</w:t>
      </w:r>
      <w:r w:rsidRPr="00186961">
        <w:t>. Основанием для отказа в приеме документов, необходимых                           для предоставления муниципальной услуги, является непредставление заявителем документов, указанных в пунктах 2.12., 2.13. настоящего Административного регламента.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Исчерпывающий перечень оснований для приостановления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или отказа  в предоставлении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2"/>
      </w:pPr>
      <w:r w:rsidRPr="00186961">
        <w:tab/>
        <w:t>2.2</w:t>
      </w:r>
      <w:r>
        <w:t>0</w:t>
      </w:r>
      <w:r w:rsidRPr="00186961">
        <w:t>. Основанием для приостановления предоставления муниципальной услуги является письменное заявление заявителя.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</w:pPr>
      <w:r w:rsidRPr="00186961">
        <w:t>2.2</w:t>
      </w:r>
      <w:r>
        <w:t>1</w:t>
      </w:r>
      <w:r w:rsidRPr="00186961">
        <w:t>. Основаниями для отказа в предоставлении муниципальной услуги являются: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186961">
        <w:tab/>
        <w:t>- установление факта того, что заявитель не относится к категории граждан, указанной в пункте 1.2. настоящего Административного регламента;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186961">
        <w:t>- непредставление или представление не в полном объеме документов, указанных в пунктах 2.12., 2.13.  настоящего Административного регламента;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186961">
        <w:t>- недостоверность сведений, содержащихся в представленных документах, указанных в пунктах 2.12., 2.13.  настоящего Административного регламента;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отсутствие согласия на расторжение договора социального найма                             в письменной форме проживающих совместно с нани</w:t>
      </w:r>
      <w:r>
        <w:t xml:space="preserve">мателем членов   </w:t>
      </w:r>
      <w:r w:rsidRPr="00186961">
        <w:t>его семьи;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отсутствие жилого помещения в Реестре муниципального имущества поселения;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самовольная перепланировка (присоединение мест общего пользования в жилом помещении,  изменение функционального назначения жилого помещения, изменение количества комнат, самовольное возведение пристроя);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проживание заявителя на «койко-месте» («койко-место»</w:t>
      </w:r>
      <w:r w:rsidRPr="00186961">
        <w:rPr>
          <w:color w:val="000000"/>
        </w:rPr>
        <w:t xml:space="preserve"> – </w:t>
      </w:r>
      <w:r w:rsidRPr="00186961">
        <w:t xml:space="preserve">это </w:t>
      </w:r>
      <w:r>
        <w:t xml:space="preserve">  </w:t>
      </w:r>
      <w:r w:rsidRPr="00186961">
        <w:t xml:space="preserve"> не выделенная в натуре часть жилого помещения, которая предоставляется  из расчета не менее шести квадратных метров жилой площади на одного человека);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прекращение действия полномочий представителя получателя муниципальной услуги;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наличие ареста, иного обременения на занимаемое жилое помещение;</w:t>
      </w:r>
    </w:p>
    <w:p w:rsidR="00421731" w:rsidRPr="00186961" w:rsidRDefault="00421731" w:rsidP="00421731">
      <w:pPr>
        <w:tabs>
          <w:tab w:val="left" w:pos="720"/>
          <w:tab w:val="left" w:pos="900"/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отзыв в письменной форме согласия на расторжение договора социального найма проживающих совместно с нанимателем членов его семьи;</w:t>
      </w:r>
    </w:p>
    <w:p w:rsidR="00421731" w:rsidRPr="00186961" w:rsidRDefault="00421731" w:rsidP="00421731">
      <w:pPr>
        <w:tabs>
          <w:tab w:val="left" w:pos="720"/>
          <w:tab w:val="left" w:pos="900"/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смерть лица, подавшего заявление.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86961">
        <w:rPr>
          <w:color w:val="000000"/>
        </w:rPr>
        <w:t>Повторное обращение с заявлением допускается после устранения оснований для отказа, предусмотренных абзацами 1-10 пункта 2.2</w:t>
      </w:r>
      <w:r>
        <w:rPr>
          <w:color w:val="000000"/>
        </w:rPr>
        <w:t>1</w:t>
      </w:r>
      <w:r w:rsidRPr="00186961">
        <w:rPr>
          <w:color w:val="000000"/>
        </w:rPr>
        <w:t>. настоящего Административного регламента.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 xml:space="preserve">Порядок, размер и основания взимания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 xml:space="preserve">государственной пошлины или иной платы,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>взимаемой за предоставление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</w:pPr>
      <w:r w:rsidRPr="00186961">
        <w:tab/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</w:pPr>
      <w:r w:rsidRPr="00186961">
        <w:t>2.2</w:t>
      </w:r>
      <w:r>
        <w:t>2</w:t>
      </w:r>
      <w:r w:rsidRPr="00186961">
        <w:t>. Муниципальная услуга предоставляется без взимания платы.</w:t>
      </w:r>
    </w:p>
    <w:p w:rsidR="00421731" w:rsidRPr="00186961" w:rsidRDefault="00421731" w:rsidP="00421731">
      <w:pPr>
        <w:autoSpaceDE w:val="0"/>
        <w:autoSpaceDN w:val="0"/>
        <w:adjustRightInd w:val="0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Максимальный срок ожидания в очереди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при подаче заявления о предоставлении муниципальной услуги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и при получении результата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Pr="00186961">
        <w:t>2.2</w:t>
      </w:r>
      <w:r>
        <w:t>3</w:t>
      </w:r>
      <w:r w:rsidRPr="00186961">
        <w:t>. Максимальный срок ожидания в очереди при подаче заявления                          о предоставлении муниципальной услуги не должен превышать 20 минут.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0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2.2</w:t>
      </w:r>
      <w:r>
        <w:t>4</w:t>
      </w:r>
      <w:r w:rsidRPr="00186961">
        <w:t>. Максимальный срок ожидания  в очереди при получении результата предоставления муниципальной услуги не должен превышать 20 минут.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</w:pPr>
    </w:p>
    <w:p w:rsidR="00421731" w:rsidRPr="00186961" w:rsidRDefault="00421731" w:rsidP="00421731">
      <w:pPr>
        <w:ind w:firstLine="720"/>
        <w:jc w:val="center"/>
      </w:pPr>
      <w:r w:rsidRPr="00186961">
        <w:t xml:space="preserve">Срок регистрации заявления заявителя </w:t>
      </w:r>
    </w:p>
    <w:p w:rsidR="00421731" w:rsidRPr="00186961" w:rsidRDefault="00421731" w:rsidP="00421731">
      <w:pPr>
        <w:ind w:firstLine="720"/>
        <w:jc w:val="center"/>
      </w:pPr>
      <w:r w:rsidRPr="00186961">
        <w:t xml:space="preserve">о предоставлении муниципальной </w:t>
      </w:r>
    </w:p>
    <w:p w:rsidR="00421731" w:rsidRPr="00186961" w:rsidRDefault="00421731" w:rsidP="00421731">
      <w:pPr>
        <w:ind w:firstLine="720"/>
        <w:jc w:val="center"/>
      </w:pPr>
      <w:r w:rsidRPr="00186961">
        <w:t>услуги</w:t>
      </w:r>
    </w:p>
    <w:p w:rsidR="00421731" w:rsidRPr="00186961" w:rsidRDefault="00421731" w:rsidP="00421731">
      <w:pPr>
        <w:ind w:firstLine="720"/>
        <w:jc w:val="center"/>
      </w:pPr>
    </w:p>
    <w:p w:rsidR="00421731" w:rsidRPr="00186961" w:rsidRDefault="00421731" w:rsidP="00421731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186961">
        <w:t>2.2</w:t>
      </w:r>
      <w:r>
        <w:t>5</w:t>
      </w:r>
      <w:r w:rsidRPr="00186961">
        <w:t xml:space="preserve">. Срок регистрации заявления о предоставлении муниципальной услуги в течение трех дней с момента поступления в администрацию, </w:t>
      </w:r>
      <w:r w:rsidRPr="00186961">
        <w:rPr>
          <w:rFonts w:cs="Calibri"/>
        </w:rPr>
        <w:t>путем присвоения заявлению входящего номера.</w:t>
      </w:r>
    </w:p>
    <w:p w:rsidR="00421731" w:rsidRPr="00186961" w:rsidRDefault="00421731" w:rsidP="00421731">
      <w:pPr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Требования к помещениям, в которых предоставляется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муниципальная услуга, к залу ожидания, местам для заполнения запросов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 о предоставлении муниципальной услуги, информационным стендам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с образцами их заполнения и перечнем документов, необходимых для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</w:t>
      </w:r>
      <w:r>
        <w:t>26</w:t>
      </w:r>
      <w:r w:rsidR="00E41C45">
        <w:t>. Места ожидания</w:t>
      </w:r>
      <w:r w:rsidRPr="00186961">
        <w:t xml:space="preserve"> должны соот</w:t>
      </w:r>
      <w:r w:rsidR="00133F14">
        <w:t>ветствовать комфортным условиям для заявителей, в том числе для инвалидов, и оптимальным условиям специалистов уполномоченного органа.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Места ожидания должны быть оборудованы стульями (кресельными секциями) или скамьями (банкетками). 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</w:t>
      </w:r>
      <w:r>
        <w:t>27</w:t>
      </w:r>
      <w:r w:rsidRPr="00186961">
        <w:t>. Помещения для предоставления муниципальной услуги должны быть оборудованы в соответствии с санитарными правилами и нормами. Помещения должны быть оснащены стульями, столами, компьютером, принтером, копирующим устройством. В помещениях должны быть созданы условия для обслуживания граждан с ограниченными физическими возможностями: оборудованы пандусы, специальные ограждения и перила, обеспечивающие беспрепятственное передвижение и разворот инвалидных колясок.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2.28</w:t>
      </w:r>
      <w:r w:rsidRPr="00186961">
        <w:t>. Каждое рабочее место специалистов администрации, предоставляющих муниципальную услугу, должно быть оборудовано персональным компьютером с возможностью доступа к информационным базам данных (системы «Консультант плюс»).</w:t>
      </w:r>
    </w:p>
    <w:p w:rsidR="00421731" w:rsidRPr="00186961" w:rsidRDefault="00421731" w:rsidP="00421731">
      <w:pPr>
        <w:suppressAutoHyphens/>
        <w:ind w:firstLine="720"/>
        <w:jc w:val="both"/>
      </w:pPr>
      <w:r>
        <w:t>2.29</w:t>
      </w:r>
      <w:r w:rsidRPr="00186961">
        <w:t>. Места информирования, предназначенные для ознакомления заявителей с информационными материалами, оборудуются информационными стендами с образцами заполнения заявлений и перечнем документов, необходимых для предоставления муниципальной услуги.</w:t>
      </w:r>
    </w:p>
    <w:p w:rsidR="00421731" w:rsidRPr="00186961" w:rsidRDefault="00421731" w:rsidP="00421731">
      <w:pPr>
        <w:suppressAutoHyphens/>
        <w:ind w:firstLine="720"/>
        <w:jc w:val="both"/>
      </w:pPr>
      <w:r w:rsidRPr="00186961">
        <w:t xml:space="preserve"> На информационных стендах должны быть представлены:</w:t>
      </w:r>
    </w:p>
    <w:p w:rsidR="00421731" w:rsidRPr="00186961" w:rsidRDefault="00421731" w:rsidP="00421731">
      <w:pPr>
        <w:suppressAutoHyphens/>
        <w:ind w:firstLine="720"/>
        <w:jc w:val="both"/>
      </w:pPr>
      <w:r w:rsidRPr="00186961">
        <w:t>- часы работы администрации;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1"/>
      </w:pPr>
      <w:r w:rsidRPr="00186961">
        <w:t>- график приема граждан специалистами  администрации.</w:t>
      </w:r>
    </w:p>
    <w:p w:rsidR="00421731" w:rsidRPr="00186961" w:rsidRDefault="00421731" w:rsidP="00421731">
      <w:pPr>
        <w:suppressAutoHyphens/>
        <w:ind w:firstLine="72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</w:pPr>
      <w:r w:rsidRPr="00186961">
        <w:t>Требования к порядку информирования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</w:pPr>
      <w:r w:rsidRPr="00186961">
        <w:t>о предоставлении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center"/>
      </w:pPr>
    </w:p>
    <w:p w:rsidR="00421731" w:rsidRPr="00186961" w:rsidRDefault="00421731" w:rsidP="00421731">
      <w:pPr>
        <w:ind w:firstLine="720"/>
        <w:jc w:val="both"/>
      </w:pPr>
      <w:r w:rsidRPr="00186961">
        <w:lastRenderedPageBreak/>
        <w:t>2.3</w:t>
      </w:r>
      <w:r>
        <w:t>0</w:t>
      </w:r>
      <w:r w:rsidRPr="00186961">
        <w:t>. Информирование (консультирование) осуществляется специалистами администрации.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1</w:t>
      </w:r>
      <w:r w:rsidRPr="00186961">
        <w:t xml:space="preserve">. Сведения о месте нахождения и графике работы специалистов, номера телефонов для справок, адреса электронной почты размещаются на информационных стендах в здании администрации  поселения, </w:t>
      </w:r>
      <w:r w:rsidRPr="00186961">
        <w:rPr>
          <w:i/>
        </w:rPr>
        <w:t xml:space="preserve"> </w:t>
      </w:r>
      <w:r w:rsidRPr="00186961">
        <w:t xml:space="preserve">(приложение № </w:t>
      </w:r>
      <w:r>
        <w:t>4</w:t>
      </w:r>
      <w:r w:rsidRPr="00186961">
        <w:t xml:space="preserve"> к настоящему Административному регламенту).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2</w:t>
      </w:r>
      <w:r w:rsidRPr="00186961">
        <w:t>. Для получения информации о процедуре предоставления муниципальной услуги (далее – информация о процедуре) заявитель может обратиться непосредственно к специалисту администрации:</w:t>
      </w:r>
    </w:p>
    <w:p w:rsidR="00421731" w:rsidRPr="00186961" w:rsidRDefault="00421731" w:rsidP="00421731">
      <w:pPr>
        <w:ind w:firstLine="720"/>
        <w:jc w:val="both"/>
      </w:pPr>
      <w:r w:rsidRPr="00186961">
        <w:t>- в устной форме лично или по телефону;</w:t>
      </w:r>
    </w:p>
    <w:p w:rsidR="00421731" w:rsidRPr="00186961" w:rsidRDefault="00421731" w:rsidP="00421731">
      <w:pPr>
        <w:ind w:firstLine="720"/>
        <w:jc w:val="both"/>
      </w:pPr>
      <w:r w:rsidRPr="00186961">
        <w:t>- в письменном виде почтой в адрес  администрации;</w:t>
      </w:r>
    </w:p>
    <w:p w:rsidR="00421731" w:rsidRPr="00186961" w:rsidRDefault="00421731" w:rsidP="00421731">
      <w:pPr>
        <w:ind w:firstLine="720"/>
        <w:jc w:val="both"/>
        <w:rPr>
          <w:color w:val="0000FF"/>
        </w:rPr>
      </w:pPr>
      <w:r w:rsidRPr="00186961">
        <w:t xml:space="preserve">- через официальный сайт  Березняковского  сельского  поселения в сети «Интернет» по электронному адресу: </w:t>
      </w:r>
      <w:hyperlink r:id="rId9" w:history="1">
        <w:r w:rsidRPr="00186961">
          <w:rPr>
            <w:rStyle w:val="a3"/>
            <w:lang w:val="en-US"/>
          </w:rPr>
          <w:t>a</w:t>
        </w:r>
        <w:r w:rsidRPr="00186961">
          <w:rPr>
            <w:rStyle w:val="a3"/>
          </w:rPr>
          <w:t>-</w:t>
        </w:r>
        <w:r w:rsidRPr="00186961">
          <w:rPr>
            <w:rStyle w:val="a3"/>
            <w:lang w:val="en-US"/>
          </w:rPr>
          <w:t>bsp</w:t>
        </w:r>
        <w:r w:rsidRPr="00186961">
          <w:rPr>
            <w:rStyle w:val="a3"/>
          </w:rPr>
          <w:t>@</w:t>
        </w:r>
        <w:r w:rsidRPr="00186961">
          <w:rPr>
            <w:rStyle w:val="a3"/>
            <w:lang w:val="en-US"/>
          </w:rPr>
          <w:t>yandex</w:t>
        </w:r>
        <w:r w:rsidRPr="00186961">
          <w:rPr>
            <w:rStyle w:val="a3"/>
          </w:rPr>
          <w:t>.</w:t>
        </w:r>
        <w:r w:rsidRPr="00186961">
          <w:rPr>
            <w:rStyle w:val="a3"/>
            <w:lang w:val="en-US"/>
          </w:rPr>
          <w:t>ru</w:t>
        </w:r>
      </w:hyperlink>
      <w:r w:rsidRPr="00186961">
        <w:rPr>
          <w:u w:val="single"/>
        </w:rPr>
        <w:t>,</w:t>
      </w:r>
      <w:r w:rsidRPr="00186961">
        <w:t xml:space="preserve"> 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3</w:t>
      </w:r>
      <w:r w:rsidRPr="00186961">
        <w:t xml:space="preserve">. Специалист администрации, осуществляющий устное информирование, должен дать исчерпывающий ответ заявителю в пределах своей компетенции на поставленные вопросы. 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4</w:t>
      </w:r>
      <w:r w:rsidRPr="00186961">
        <w:t xml:space="preserve">. 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В соответствии с Федеральным законом «О порядке рассмотрения обращений граждан Российской Федерации» ответ готовится в течение 30 дней со дня регистрации письменного обращения. </w:t>
      </w:r>
    </w:p>
    <w:p w:rsidR="00421731" w:rsidRPr="00186961" w:rsidRDefault="00421731" w:rsidP="00421731">
      <w:pPr>
        <w:ind w:firstLine="720"/>
        <w:jc w:val="both"/>
      </w:pPr>
      <w:r w:rsidRPr="00186961">
        <w:t>При устном обращении заявителя  ответ на обращение    с согласия заявителя может быть дан устно в ходе личного приема.  В остальных случаях дается письменный ответ  по существу поставленных    в обращении вопросов.</w:t>
      </w:r>
    </w:p>
    <w:p w:rsidR="00421731" w:rsidRPr="00186961" w:rsidRDefault="00421731" w:rsidP="00421731">
      <w:pPr>
        <w:ind w:firstLine="720"/>
        <w:jc w:val="both"/>
      </w:pPr>
      <w:r w:rsidRPr="00186961">
        <w:t>2.</w:t>
      </w:r>
      <w:r>
        <w:t>35</w:t>
      </w:r>
      <w:r w:rsidRPr="00186961">
        <w:t>. Прием заявителей для предоставления муниципальной услуги осуществляется согласно графику приема граждан специалистами администрации (приложение № 5  к настоящему Административному регламенту).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center"/>
        <w:outlineLvl w:val="1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1"/>
      </w:pPr>
      <w:r w:rsidRPr="00186961">
        <w:rPr>
          <w:lang w:val="en-US"/>
        </w:rPr>
        <w:t>III</w:t>
      </w:r>
      <w:r w:rsidRPr="00186961">
        <w:t>. Состав, последовательность и сроки выполнения административных процедур, требования к порядку их выполнения.</w:t>
      </w:r>
    </w:p>
    <w:p w:rsidR="00421731" w:rsidRPr="00186961" w:rsidRDefault="00421731" w:rsidP="00421731">
      <w:pPr>
        <w:pStyle w:val="ConsPlusNormal"/>
        <w:spacing w:before="240" w:after="24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ind w:firstLine="708"/>
        <w:jc w:val="both"/>
      </w:pPr>
      <w:r w:rsidRPr="00186961">
        <w:t>3.1. Предоставление муниципальной услуги включает в себя следующие административные процедуры:</w:t>
      </w:r>
    </w:p>
    <w:p w:rsidR="00421731" w:rsidRPr="00186961" w:rsidRDefault="00421731" w:rsidP="00421731">
      <w:pPr>
        <w:ind w:firstLine="708"/>
        <w:jc w:val="both"/>
      </w:pPr>
      <w:r w:rsidRPr="00186961">
        <w:t>- приём и регистрация заявления о предоставлении муниципальной услуги и прилагаемых  к нему документов;</w:t>
      </w:r>
    </w:p>
    <w:p w:rsidR="00421731" w:rsidRPr="00186961" w:rsidRDefault="00421731" w:rsidP="00421731">
      <w:pPr>
        <w:ind w:firstLine="708"/>
        <w:jc w:val="both"/>
      </w:pPr>
      <w:r w:rsidRPr="00186961">
        <w:t>- запрос документов в рамках межведомственного взаимодействия                              и недостающей информации;</w:t>
      </w:r>
    </w:p>
    <w:p w:rsidR="00421731" w:rsidRPr="00186961" w:rsidRDefault="00421731" w:rsidP="00421731">
      <w:pPr>
        <w:ind w:firstLine="708"/>
        <w:jc w:val="both"/>
      </w:pPr>
      <w:r w:rsidRPr="00186961">
        <w:t>- рассмотрение заявления и представленных документов для установления права заявителя на получение муниципальной услуги (правовая экспертиза документов);</w:t>
      </w:r>
    </w:p>
    <w:p w:rsidR="00421731" w:rsidRPr="00186961" w:rsidRDefault="00421731" w:rsidP="00421731">
      <w:pPr>
        <w:ind w:firstLine="708"/>
        <w:jc w:val="both"/>
      </w:pPr>
      <w:r w:rsidRPr="00186961">
        <w:t>- согласование предложения о предоставлении муниципальной услуги                          или об отказе в предоставлении муниципальной услуги;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186961">
        <w:t>- подписание договора социального найма (мотивированного отказа                                  в заключении договора), соглашения о расторжении договора социального найма (мотивированного отказа в заключении соглашения о расторжении договора социального найма);</w:t>
      </w:r>
    </w:p>
    <w:p w:rsidR="00421731" w:rsidRPr="00186961" w:rsidRDefault="00421731" w:rsidP="00421731">
      <w:pPr>
        <w:ind w:firstLine="708"/>
        <w:jc w:val="both"/>
      </w:pPr>
      <w:r w:rsidRPr="00186961">
        <w:t xml:space="preserve">- выдача документов  либо </w:t>
      </w:r>
      <w:r w:rsidRPr="00186961">
        <w:rPr>
          <w:color w:val="FF0000"/>
        </w:rPr>
        <w:t xml:space="preserve"> </w:t>
      </w:r>
      <w:r w:rsidRPr="00186961">
        <w:t>уведомление заявителя об отказе                             в предоставлении муниципальной услуги.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:rsidR="00421731" w:rsidRPr="00186961" w:rsidRDefault="00421731" w:rsidP="00421731">
      <w:pPr>
        <w:ind w:firstLine="708"/>
        <w:jc w:val="center"/>
      </w:pPr>
      <w:r w:rsidRPr="00186961">
        <w:t>Приём и регистрация заявления</w:t>
      </w:r>
    </w:p>
    <w:p w:rsidR="00421731" w:rsidRPr="00186961" w:rsidRDefault="00421731" w:rsidP="00421731">
      <w:pPr>
        <w:ind w:firstLine="708"/>
        <w:jc w:val="center"/>
      </w:pPr>
      <w:r w:rsidRPr="00186961">
        <w:t>о предоставлении муниципальной услуги</w:t>
      </w:r>
    </w:p>
    <w:p w:rsidR="00421731" w:rsidRPr="00186961" w:rsidRDefault="00421731" w:rsidP="00421731">
      <w:pPr>
        <w:ind w:firstLine="708"/>
        <w:jc w:val="center"/>
      </w:pPr>
      <w:r w:rsidRPr="00186961">
        <w:lastRenderedPageBreak/>
        <w:t>и прилагаемых к нему документов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3.2. Основанием для начала административной процедуры является прием заявления и документов, указанных в пунктах 2.12., 2.13.  настоящего Административного регламента.</w:t>
      </w:r>
    </w:p>
    <w:p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  <w:r w:rsidRPr="00186961">
        <w:rPr>
          <w:color w:val="000000"/>
        </w:rPr>
        <w:t>Прием осуществляют специалисты администрации</w:t>
      </w:r>
      <w:r w:rsidRPr="00186961">
        <w:t xml:space="preserve"> </w:t>
      </w:r>
      <w:r w:rsidRPr="00186961">
        <w:rPr>
          <w:color w:val="000000"/>
        </w:rPr>
        <w:t xml:space="preserve"> (приложение №</w:t>
      </w:r>
      <w:r w:rsidRPr="00186961">
        <w:rPr>
          <w:color w:val="0000FF"/>
        </w:rPr>
        <w:t xml:space="preserve"> 5</w:t>
      </w:r>
      <w:r w:rsidRPr="00186961">
        <w:rPr>
          <w:color w:val="000000"/>
        </w:rPr>
        <w:t xml:space="preserve"> к настоящему Административному регламенту).</w:t>
      </w:r>
    </w:p>
    <w:p w:rsidR="00421731" w:rsidRPr="00186961" w:rsidRDefault="00421731" w:rsidP="00421731">
      <w:pPr>
        <w:ind w:firstLine="720"/>
        <w:jc w:val="both"/>
        <w:rPr>
          <w:color w:val="000000"/>
        </w:rPr>
      </w:pPr>
      <w:r w:rsidRPr="00186961">
        <w:rPr>
          <w:color w:val="000000"/>
        </w:rPr>
        <w:t>Специалисты  администрации</w:t>
      </w:r>
      <w:r w:rsidRPr="00186961">
        <w:t xml:space="preserve"> </w:t>
      </w:r>
      <w:r w:rsidRPr="00186961">
        <w:rPr>
          <w:color w:val="000000"/>
        </w:rPr>
        <w:t xml:space="preserve">принимают заявление и документы лично от </w:t>
      </w:r>
      <w:r w:rsidRPr="00186961">
        <w:t>заявителя</w:t>
      </w:r>
      <w:r w:rsidRPr="00186961">
        <w:rPr>
          <w:color w:val="000000"/>
        </w:rPr>
        <w:t xml:space="preserve"> либо от его законного представителя.</w:t>
      </w:r>
    </w:p>
    <w:p w:rsidR="00421731" w:rsidRPr="00186961" w:rsidRDefault="00421731" w:rsidP="00421731">
      <w:pPr>
        <w:ind w:firstLine="709"/>
        <w:jc w:val="both"/>
        <w:rPr>
          <w:color w:val="000000"/>
        </w:rPr>
      </w:pPr>
      <w:r w:rsidRPr="00186961">
        <w:rPr>
          <w:color w:val="000000"/>
        </w:rPr>
        <w:t xml:space="preserve">При предъявлении копий документов, не заверенных нотариально,  специалист администрации запрашивает оригиналы документов и заверяет своей подписью и штампом администрации «копия верна». </w:t>
      </w:r>
    </w:p>
    <w:p w:rsidR="00421731" w:rsidRPr="00186961" w:rsidRDefault="00421731" w:rsidP="00421731">
      <w:pPr>
        <w:ind w:firstLine="709"/>
        <w:jc w:val="both"/>
        <w:rPr>
          <w:color w:val="000000"/>
        </w:rPr>
      </w:pPr>
      <w:r w:rsidRPr="00186961">
        <w:rPr>
          <w:color w:val="000000"/>
        </w:rPr>
        <w:t>В ходе приема специалист администрации</w:t>
      </w:r>
      <w:r w:rsidRPr="00186961">
        <w:t xml:space="preserve"> </w:t>
      </w:r>
      <w:r w:rsidRPr="00186961">
        <w:rPr>
          <w:color w:val="000000"/>
        </w:rPr>
        <w:t xml:space="preserve">проводит проверку документов на их комплектность согласно перечню, указанному в </w:t>
      </w:r>
      <w:r w:rsidRPr="00186961">
        <w:t xml:space="preserve">пунктах 2.12., 2.13,  </w:t>
      </w:r>
      <w:r w:rsidRPr="00186961">
        <w:rPr>
          <w:color w:val="000000"/>
        </w:rPr>
        <w:t xml:space="preserve">настоящего Административного регламента. </w:t>
      </w:r>
    </w:p>
    <w:p w:rsidR="00421731" w:rsidRPr="00186961" w:rsidRDefault="00421731" w:rsidP="00421731">
      <w:pPr>
        <w:ind w:firstLine="709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center"/>
      </w:pPr>
    </w:p>
    <w:p w:rsidR="00421731" w:rsidRPr="00186961" w:rsidRDefault="00421731" w:rsidP="00421731">
      <w:pPr>
        <w:ind w:firstLine="708"/>
        <w:jc w:val="center"/>
      </w:pPr>
      <w:r w:rsidRPr="00186961">
        <w:t xml:space="preserve">Рассмотрение заявления и представленных документов </w:t>
      </w:r>
    </w:p>
    <w:p w:rsidR="00421731" w:rsidRPr="00186961" w:rsidRDefault="00421731" w:rsidP="00421731">
      <w:pPr>
        <w:ind w:firstLine="708"/>
        <w:jc w:val="center"/>
      </w:pPr>
      <w:r w:rsidRPr="00186961">
        <w:t xml:space="preserve">для установления права заявителя </w:t>
      </w:r>
    </w:p>
    <w:p w:rsidR="00421731" w:rsidRPr="00186961" w:rsidRDefault="00421731" w:rsidP="00421731">
      <w:pPr>
        <w:ind w:firstLine="708"/>
        <w:jc w:val="center"/>
      </w:pPr>
      <w:r w:rsidRPr="00186961">
        <w:t xml:space="preserve">на получение муниципальной услуги </w:t>
      </w:r>
    </w:p>
    <w:p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</w:p>
    <w:p w:rsidR="00421731" w:rsidRPr="00186961" w:rsidRDefault="00421731" w:rsidP="00421731">
      <w:pPr>
        <w:pStyle w:val="printj"/>
        <w:spacing w:before="0" w:after="0"/>
        <w:ind w:firstLine="720"/>
      </w:pPr>
      <w:r>
        <w:rPr>
          <w:color w:val="000000"/>
        </w:rPr>
        <w:t>3.3</w:t>
      </w:r>
      <w:r w:rsidRPr="00186961">
        <w:rPr>
          <w:color w:val="000000"/>
        </w:rPr>
        <w:t>. </w:t>
      </w:r>
      <w:r w:rsidRPr="00186961">
        <w:t>В течение 7 календарных дней со дня приема заявления специалистом  администрации  проводится проверка принятых документов на комплектность, полноту содержания информации и подготовка проекта договора социального найма (отказа    в заключении договора), соглашения о расторжении договора социального найма (отказа в заключении соглашения).</w:t>
      </w:r>
    </w:p>
    <w:p w:rsidR="00421731" w:rsidRPr="00186961" w:rsidRDefault="00421731" w:rsidP="00421731">
      <w:pPr>
        <w:pStyle w:val="printj"/>
        <w:spacing w:before="0" w:after="0"/>
        <w:ind w:firstLine="720"/>
      </w:pPr>
      <w:r w:rsidRPr="00186961">
        <w:t xml:space="preserve">Специалистами администрации, осуществляющими экспертизу документов, в срок не позднее 8 календарных дней со дня получения документов проводится экспертиза представленных документов и проекта договора социального найма (отказа в заключении договора), </w:t>
      </w:r>
      <w:r>
        <w:t xml:space="preserve">соглашения  </w:t>
      </w:r>
      <w:r w:rsidRPr="00186961">
        <w:t xml:space="preserve"> о расторжении договора социального найма (отказа в заключении соглашения).</w:t>
      </w:r>
    </w:p>
    <w:p w:rsidR="00421731" w:rsidRPr="00186961" w:rsidRDefault="00421731" w:rsidP="00421731">
      <w:pPr>
        <w:pStyle w:val="printj"/>
        <w:spacing w:before="0" w:after="0"/>
        <w:ind w:firstLine="720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</w:pPr>
      <w:r w:rsidRPr="00186961">
        <w:t>Подписание договора социального найма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186961">
        <w:t xml:space="preserve">(мотивированного отказа в заключении договора), 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186961">
        <w:t>соглашения о расторжении договора социального найма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>
        <w:t>3.4</w:t>
      </w:r>
      <w:r w:rsidRPr="00186961">
        <w:t>. Договор социального найма (отказ в заключении договора), соглашение о расторжении договора социального найма (отказ в заключении соглашения) в течение 3 рабочих дней со дня поступления ему документов подписываются должностным лицом Администрации.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421731" w:rsidRPr="00186961" w:rsidRDefault="00421731" w:rsidP="00421731">
      <w:pPr>
        <w:ind w:firstLine="708"/>
        <w:jc w:val="center"/>
      </w:pPr>
      <w:r w:rsidRPr="00186961">
        <w:t xml:space="preserve">Выдача документов либо </w:t>
      </w:r>
      <w:r w:rsidRPr="00186961">
        <w:rPr>
          <w:color w:val="FF0000"/>
        </w:rPr>
        <w:t xml:space="preserve"> </w:t>
      </w:r>
      <w:r w:rsidRPr="00186961">
        <w:t xml:space="preserve">уведомление заявителя </w:t>
      </w:r>
    </w:p>
    <w:p w:rsidR="00421731" w:rsidRPr="00186961" w:rsidRDefault="00421731" w:rsidP="00421731">
      <w:pPr>
        <w:ind w:firstLine="708"/>
        <w:jc w:val="center"/>
      </w:pPr>
      <w:r w:rsidRPr="00186961">
        <w:t xml:space="preserve">об отказе в предоставлении </w:t>
      </w:r>
    </w:p>
    <w:p w:rsidR="00421731" w:rsidRPr="00186961" w:rsidRDefault="00421731" w:rsidP="00421731">
      <w:pPr>
        <w:ind w:firstLine="708"/>
        <w:jc w:val="center"/>
      </w:pPr>
      <w:r w:rsidRPr="00186961">
        <w:t>муниципальной услуги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3.5</w:t>
      </w:r>
      <w:r w:rsidRPr="00186961">
        <w:t>. Для получения договора социального найма жилого помещения, соглашения о расторжении договора социального найма заявитель должен при себе иметь документ, удостоверяющий его личность.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 Один экземпляр договора социального найма выдается под роспись гражданину с занесением его данных в журнал учета выдачи договоров социального найма. Второй экземпляр договора социального найма хранится в Администрации.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lastRenderedPageBreak/>
        <w:t>3.6</w:t>
      </w:r>
      <w:r w:rsidRPr="00186961">
        <w:t>. Для получения соглашения о расторжении договора социального найма, заявитель должен при себе иметь документ, удостоверяющий его личность.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 Один экземпляр соглашения о расторжении договора социального найма выдается под роспись гражданину с занесением его данных в журнал учета выдачи договоров социального найма. Второй эк</w:t>
      </w:r>
      <w:r>
        <w:t xml:space="preserve">земпляр соглашения   </w:t>
      </w:r>
      <w:r w:rsidRPr="00186961">
        <w:t>о расторжении договора социального найма хранится в Администрации.</w:t>
      </w:r>
    </w:p>
    <w:p w:rsidR="00421731" w:rsidRPr="00186961" w:rsidRDefault="00421731" w:rsidP="00421731">
      <w:pPr>
        <w:pStyle w:val="ConsNormal"/>
        <w:widowControl/>
        <w:tabs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jc w:val="center"/>
      </w:pPr>
      <w:r w:rsidRPr="00186961">
        <w:t xml:space="preserve">Требования к порядку выполнения </w:t>
      </w:r>
    </w:p>
    <w:p w:rsidR="00421731" w:rsidRPr="00186961" w:rsidRDefault="00421731" w:rsidP="00421731">
      <w:pPr>
        <w:jc w:val="center"/>
      </w:pPr>
      <w:r w:rsidRPr="00186961">
        <w:t>административных процедур</w:t>
      </w:r>
    </w:p>
    <w:p w:rsidR="00421731" w:rsidRPr="00186961" w:rsidRDefault="00421731" w:rsidP="00421731"/>
    <w:p w:rsidR="00421731" w:rsidRPr="00186961" w:rsidRDefault="00421731" w:rsidP="00421731">
      <w:pPr>
        <w:jc w:val="both"/>
      </w:pPr>
      <w:r>
        <w:tab/>
        <w:t>3.7</w:t>
      </w:r>
      <w:r w:rsidRPr="00186961">
        <w:t>. Заявление о предоставлении муниципальной услуги не может быть оставлено без рассмотрения или рассмотрено с наруш</w:t>
      </w:r>
      <w:r>
        <w:t xml:space="preserve">ением срока    </w:t>
      </w:r>
      <w:r w:rsidRPr="00186961">
        <w:t>по причине продолжительного отсутствия (отпуск, к</w:t>
      </w:r>
      <w:r>
        <w:t xml:space="preserve">омандировка, болезнь  </w:t>
      </w:r>
      <w:r w:rsidRPr="00186961">
        <w:t xml:space="preserve"> и т.д.) или увольнения должностного лица, ответственного за предоставление муниципальной услуги.</w:t>
      </w:r>
    </w:p>
    <w:p w:rsidR="00421731" w:rsidRPr="00186961" w:rsidRDefault="00421731" w:rsidP="00421731">
      <w:r w:rsidRPr="00186961">
        <w:tab/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 xml:space="preserve">IV. Формы контроля за исполнением 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Административного регламента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4.1. Текущий контроль за выполнением Административного регламента осуществляется главой  поселения.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4.2. Текущий контроль осуществляется путем проведения должностным лицом, ответственным за организацию работы </w:t>
      </w:r>
      <w:r>
        <w:t xml:space="preserve"> </w:t>
      </w:r>
      <w:r w:rsidRPr="00186961">
        <w:t xml:space="preserve"> по предоставлению муниципальной</w:t>
      </w:r>
      <w:r>
        <w:t xml:space="preserve"> услуги, проверок соблюдения</w:t>
      </w:r>
      <w:r w:rsidRPr="00186961">
        <w:t xml:space="preserve"> и исполнения работниками Администрации,  положений Административного регламента, иных нормативных правовых актов Российской Федерации.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>
        <w:t>4.3</w:t>
      </w:r>
      <w:r w:rsidRPr="00186961">
        <w:t>.  Ответ направляется заявителю  в течение 30 (тридцати) календарных дней после регистрации заявления.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>
        <w:t xml:space="preserve">  4.4</w:t>
      </w:r>
      <w:r w:rsidRPr="00186961">
        <w:t>. Персональная ответственность должностных лиц 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V. Досудебный (внесудебный) порядок обжалования решений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 xml:space="preserve">и действий (бездействия) органа, предоставляющего муниципальную услугу, 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а также должностных лиц, муниципальных служащих</w:t>
      </w:r>
    </w:p>
    <w:p w:rsidR="00421731" w:rsidRPr="00186961" w:rsidRDefault="00421731" w:rsidP="00421731">
      <w:pPr>
        <w:autoSpaceDE w:val="0"/>
        <w:autoSpaceDN w:val="0"/>
        <w:adjustRightInd w:val="0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5.1. Заявитель может обратиться  к  главе  поселения  с письменной жалобой (или в форме  устного обращения   к должностному лицу во время приема граждан) на действия (бездействие)  и решения, осуществляемые в ходе предоставления муниципальной услуги на основании Административного регламента, что является основанием для начала процедуры досудебного (внесудебного) обжалования.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5.2. Заявитель в своей жалобе в обязательном порядке указывает: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фамилию, имя, отчество (при наличии);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почтовый адрес, по которому должен быть направлен ответ;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изложение сути жалобы;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личную подпись и дату.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5.3. 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5.4. Администрация: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lastRenderedPageBreak/>
        <w:t>- вправе запрашивать необходимые для рассмотрения жалобы документы и материалы в других органах местного самоуправления, государственных органах, у иных должностных лиц, за исключением судов, органов дознания и органов предварительного следствия;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по результатам рассмотрения жалобы принимает меры, направленные                  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5.5. Ответ на жалобу, поступившую в Администрацию, направляется по почтовому адресу, указанному в обращении.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5.6. Письменная жалоба регистрируется в Администрации, в течение 3 (трех) дней после поступлени</w:t>
      </w:r>
      <w:r w:rsidR="00870AF0">
        <w:t xml:space="preserve">я и рассматривается в течение </w:t>
      </w:r>
      <w:r w:rsidR="00870AF0" w:rsidRPr="00870AF0">
        <w:t>15</w:t>
      </w:r>
      <w:r w:rsidR="00870AF0">
        <w:t xml:space="preserve"> (пятнадцати</w:t>
      </w:r>
      <w:r w:rsidRPr="00186961">
        <w:t>) дней со дня ее регистрации.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5.7. В исключительных случаях глава  поселения  вправе продлить срок рассмотрения жалобы не более чем на 30 (тридцать) дней, уведомив о продлении срока ее рассмотрения заявителя, направившего жалобу.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5.8. Администрация 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5.9. Если в письменной жалобе не указаны фамилия инициатора жалобы и почтовый адрес, по которому должен быть направлен ответ, ответ на жалобу не дается.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5.10. Если текст жалобы не поддается прочтению, ответ на жалобу не дается,  о чем сообщается заявителю, направившему жалобу, если его фамилия и почтовый адрес поддаются прочтению.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5.11. 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обстоятельства, глава 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Администрацию.  О данном решении уведомляется заявитель, направивший жалобу.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5.12.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порядке, установленной процессуальным законодательством Российской Федерации.</w:t>
      </w:r>
    </w:p>
    <w:p w:rsidR="00421731" w:rsidRPr="00186961" w:rsidRDefault="00421731" w:rsidP="00421731">
      <w:pPr>
        <w:pStyle w:val="printr"/>
        <w:spacing w:before="0" w:after="0"/>
        <w:ind w:firstLine="4500"/>
        <w:jc w:val="both"/>
      </w:pPr>
      <w:r w:rsidRPr="00186961">
        <w:rPr>
          <w:color w:val="000000"/>
        </w:rPr>
        <w:br w:type="page"/>
      </w:r>
      <w:r w:rsidRPr="00186961">
        <w:lastRenderedPageBreak/>
        <w:t xml:space="preserve"> </w:t>
      </w:r>
    </w:p>
    <w:p w:rsidR="00421731" w:rsidRPr="00186961" w:rsidRDefault="00421731" w:rsidP="00421731">
      <w:pPr>
        <w:pStyle w:val="printr"/>
        <w:spacing w:before="0" w:after="0"/>
      </w:pPr>
      <w:r w:rsidRPr="00186961">
        <w:t xml:space="preserve">                                                           Приложение № 1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сельского поселения»                   </w:t>
      </w:r>
    </w:p>
    <w:p w:rsidR="00421731" w:rsidRPr="00186961" w:rsidRDefault="00421731" w:rsidP="00421731">
      <w:pPr>
        <w:jc w:val="both"/>
        <w:rPr>
          <w:color w:val="000000"/>
        </w:rPr>
      </w:pPr>
    </w:p>
    <w:p w:rsidR="00421731" w:rsidRPr="00186961" w:rsidRDefault="00421731" w:rsidP="00421731">
      <w:pPr>
        <w:ind w:left="4956" w:hanging="636"/>
      </w:pPr>
      <w:r w:rsidRPr="00186961">
        <w:t xml:space="preserve">  Главе  Березняковского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</w:t>
      </w:r>
      <w:r w:rsidR="00E41C45">
        <w:t xml:space="preserve">                           проживающий</w:t>
      </w:r>
      <w:r w:rsidRPr="00186961">
        <w:t>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</w:p>
    <w:p w:rsidR="00421731" w:rsidRPr="00186961" w:rsidRDefault="00421731" w:rsidP="00421731">
      <w:pPr>
        <w:jc w:val="center"/>
      </w:pPr>
      <w:r w:rsidRPr="00186961">
        <w:t>ЗАЯВЛЕНИЕ</w:t>
      </w:r>
    </w:p>
    <w:p w:rsidR="00421731" w:rsidRPr="00186961" w:rsidRDefault="00421731" w:rsidP="00421731">
      <w:pPr>
        <w:jc w:val="center"/>
      </w:pPr>
      <w:r w:rsidRPr="00186961">
        <w:t>о заключении договора социального найма</w:t>
      </w:r>
    </w:p>
    <w:p w:rsidR="00421731" w:rsidRPr="00186961" w:rsidRDefault="00421731" w:rsidP="00421731"/>
    <w:p w:rsidR="00421731" w:rsidRPr="00186961" w:rsidRDefault="00421731" w:rsidP="00421731">
      <w:pPr>
        <w:ind w:firstLine="708"/>
        <w:jc w:val="both"/>
      </w:pPr>
      <w:r w:rsidRPr="00186961">
        <w:t>Прошу заключить договор социального найма жилого помещения муниципального жилищного фонда, расположенного по адресу:____________________________________________________________</w:t>
      </w:r>
    </w:p>
    <w:p w:rsidR="00421731" w:rsidRPr="00186961" w:rsidRDefault="00421731" w:rsidP="00421731">
      <w:r w:rsidRPr="00186961">
        <w:t>__________________________________________________________________</w:t>
      </w:r>
    </w:p>
    <w:p w:rsidR="00421731" w:rsidRPr="00186961" w:rsidRDefault="00421731" w:rsidP="00421731">
      <w:r w:rsidRPr="00186961">
        <w:t xml:space="preserve">с нанимателем (основным квартиросъемщиком) __________________________________________________________________ </w:t>
      </w:r>
    </w:p>
    <w:p w:rsidR="00421731" w:rsidRPr="00186961" w:rsidRDefault="00421731" w:rsidP="00421731">
      <w:r w:rsidRPr="00186961">
        <w:t>Члены семьи нанимателя: __________________________________________________________________</w:t>
      </w:r>
    </w:p>
    <w:p w:rsidR="00421731" w:rsidRPr="00186961" w:rsidRDefault="00421731" w:rsidP="00421731">
      <w:r w:rsidRPr="00186961">
        <w:t>____________________________________________________________________________________________________________________________________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лицевого счета на занимаемое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технического паспорта на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копии документов, удостоверяющих личность каждого члена семьи;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правоустанавливающего документа на занимаемое жилое помещение, подтверждающего право на вселение (ордер, решение суда и др.);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поквартирная карточка на занимаемое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справка о первичном заселении;</w:t>
      </w:r>
    </w:p>
    <w:p w:rsidR="00421731" w:rsidRPr="00186961" w:rsidRDefault="00421731" w:rsidP="00421731">
      <w:pPr>
        <w:jc w:val="both"/>
      </w:pPr>
      <w:r w:rsidRPr="00186961">
        <w:t xml:space="preserve">  7) выписка из Реестра муниципального имущества Нижнеилимского района                                                  </w:t>
      </w:r>
    </w:p>
    <w:p w:rsidR="00421731" w:rsidRPr="00186961" w:rsidRDefault="00421731" w:rsidP="00421731">
      <w:pPr>
        <w:jc w:val="both"/>
      </w:pPr>
      <w:r w:rsidRPr="00186961">
        <w:t xml:space="preserve">  8) справки о принадлежности и отсутствии обременений  на жилое помещении  (БТИ,  Управления Федеральной службы государственной регистрации, кадастра и картографии по Иркутской области).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подпись _________________________ </w:t>
      </w:r>
    </w:p>
    <w:p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дата ____________________________</w:t>
      </w:r>
    </w:p>
    <w:p w:rsidR="00421731" w:rsidRPr="00186961" w:rsidRDefault="00421731" w:rsidP="00421731">
      <w:pPr>
        <w:ind w:left="6372" w:hanging="6372"/>
      </w:pPr>
      <w:r w:rsidRPr="00186961">
        <w:t>заявление принял ___________________________________________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2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сельского  поселения»                   </w:t>
      </w:r>
    </w:p>
    <w:p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:rsidR="00421731" w:rsidRPr="00186961" w:rsidRDefault="00421731" w:rsidP="00421731">
      <w:pPr>
        <w:ind w:left="4956" w:hanging="636"/>
      </w:pPr>
      <w:r w:rsidRPr="00186961">
        <w:t xml:space="preserve">  Главе  Березняковского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</w:t>
      </w:r>
      <w:r w:rsidR="00E41C45">
        <w:t xml:space="preserve">                           проживающий</w:t>
      </w:r>
      <w:r w:rsidRPr="00186961">
        <w:t>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jc w:val="center"/>
      </w:pPr>
      <w:r w:rsidRPr="00186961">
        <w:t>ЗАЯВЛЕНИЕ</w:t>
      </w: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ind w:firstLine="540"/>
        <w:jc w:val="both"/>
      </w:pPr>
      <w:r w:rsidRPr="00186961">
        <w:t>Я_____________________________________________________________с назначением________________________________________________ нанимателем по договору социального найма жилого помещения муниципального жилищного фонда, расположенного                                                      по адресу: _________________________________________________________</w:t>
      </w:r>
    </w:p>
    <w:p w:rsidR="00421731" w:rsidRPr="00186961" w:rsidRDefault="00421731" w:rsidP="00421731">
      <w:pPr>
        <w:jc w:val="both"/>
      </w:pPr>
      <w:r w:rsidRPr="00186961">
        <w:t>__________________________________________________________________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jc w:val="both"/>
      </w:pPr>
      <w:r w:rsidRPr="00186961">
        <w:t xml:space="preserve"> «____»_______________20 __г                             подпись _________________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   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3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сельского  поселения»                   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</w:p>
    <w:p w:rsidR="00421731" w:rsidRPr="00186961" w:rsidRDefault="00421731" w:rsidP="00421731">
      <w:pPr>
        <w:ind w:left="4956" w:hanging="636"/>
      </w:pPr>
      <w:r w:rsidRPr="00186961">
        <w:t xml:space="preserve">  Главе  Березняковского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                           прож.: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ind w:hanging="636"/>
      </w:pP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Заявление</w:t>
      </w: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от «___»________ ______ г. № 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  основании  </w:t>
      </w:r>
      <w:hyperlink r:id="rId10" w:history="1">
        <w:r w:rsidRPr="0018696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ст. 83</w:t>
        </w:r>
      </w:hyperlink>
      <w:r w:rsidRPr="00186961">
        <w:rPr>
          <w:rFonts w:ascii="Times New Roman" w:hAnsi="Times New Roman" w:cs="Times New Roman"/>
          <w:sz w:val="24"/>
          <w:szCs w:val="24"/>
        </w:rPr>
        <w:t xml:space="preserve"> Жилищного   кодекса   Российской  Федерации просим расторгнуть договор социального найма от «___»____ ___ г. № _____ жилого помещения, расположенного по адресу: ______________________________________________________________________________________________________________.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____________________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заявителя 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расторжение договора социального найма от «___»____ ___ г.                 № _____ жилого помещения, расположенного по адресу: _______________________________________________________________________________________________________, согласны: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подписи совершеннолетних членов семьи (с расшифровкой)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Паспортные данные (данные свидетельств о рождении) сверены.           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специалиста, принявшего заявление)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4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сельского  поселения»                   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Сведения о месте нахождения и графике работы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 Администрации Березняковского  сельского  поселения. </w:t>
      </w:r>
    </w:p>
    <w:p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</w:p>
    <w:p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  <w:r w:rsidRPr="00186961">
        <w:rPr>
          <w:color w:val="000000"/>
        </w:rPr>
        <w:t xml:space="preserve"> Администрация  Березняковского  сельского  поселения</w:t>
      </w:r>
    </w:p>
    <w:p w:rsidR="00421731" w:rsidRPr="00186961" w:rsidRDefault="00421731" w:rsidP="00421731">
      <w:pPr>
        <w:pStyle w:val="printj"/>
        <w:spacing w:before="0" w:after="0"/>
        <w:rPr>
          <w:color w:val="000000"/>
        </w:rPr>
      </w:pPr>
      <w:r w:rsidRPr="00186961">
        <w:rPr>
          <w:color w:val="000000"/>
        </w:rPr>
        <w:t>Адрес: 665696, п. Березняки, улица Янгеля, дом 25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rPr>
          <w:u w:val="single"/>
        </w:rPr>
      </w:pPr>
      <w:r w:rsidRPr="00186961">
        <w:rPr>
          <w:color w:val="000000"/>
        </w:rPr>
        <w:t>Адрес электронной почты:</w:t>
      </w:r>
      <w:r w:rsidRPr="00186961">
        <w:t xml:space="preserve"> </w:t>
      </w:r>
      <w:hyperlink r:id="rId11" w:history="1">
        <w:r w:rsidRPr="00186961">
          <w:rPr>
            <w:rStyle w:val="a3"/>
            <w:lang w:val="en-US"/>
          </w:rPr>
          <w:t>a</w:t>
        </w:r>
        <w:r w:rsidRPr="00186961">
          <w:rPr>
            <w:rStyle w:val="a3"/>
          </w:rPr>
          <w:t>-</w:t>
        </w:r>
        <w:r w:rsidRPr="00186961">
          <w:rPr>
            <w:rStyle w:val="a3"/>
            <w:lang w:val="en-US"/>
          </w:rPr>
          <w:t>bsp</w:t>
        </w:r>
        <w:r w:rsidRPr="00186961">
          <w:rPr>
            <w:rStyle w:val="a3"/>
          </w:rPr>
          <w:t>@</w:t>
        </w:r>
        <w:r w:rsidRPr="00186961">
          <w:rPr>
            <w:rStyle w:val="a3"/>
            <w:lang w:val="en-US"/>
          </w:rPr>
          <w:t>yandex</w:t>
        </w:r>
        <w:r w:rsidRPr="00186961">
          <w:rPr>
            <w:rStyle w:val="a3"/>
          </w:rPr>
          <w:t>.</w:t>
        </w:r>
        <w:r w:rsidRPr="00186961">
          <w:rPr>
            <w:rStyle w:val="a3"/>
            <w:lang w:val="en-US"/>
          </w:rPr>
          <w:t>ru</w:t>
        </w:r>
      </w:hyperlink>
      <w:r w:rsidRPr="00186961">
        <w:rPr>
          <w:u w:val="single"/>
        </w:rPr>
        <w:t>,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rPr>
          <w:color w:val="0000FF"/>
        </w:rPr>
      </w:pPr>
    </w:p>
    <w:p w:rsidR="00421731" w:rsidRPr="00186961" w:rsidRDefault="00421731" w:rsidP="00421731">
      <w:pPr>
        <w:suppressAutoHyphens/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592"/>
      </w:tblGrid>
      <w:tr w:rsidR="00421731" w:rsidRPr="00186961" w:rsidTr="00716AAB">
        <w:tc>
          <w:tcPr>
            <w:tcW w:w="3168" w:type="dxa"/>
            <w:vAlign w:val="center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Наименование</w:t>
            </w:r>
          </w:p>
        </w:tc>
        <w:tc>
          <w:tcPr>
            <w:tcW w:w="3600" w:type="dxa"/>
            <w:vAlign w:val="center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Адрес нахождения  </w:t>
            </w:r>
          </w:p>
        </w:tc>
        <w:tc>
          <w:tcPr>
            <w:tcW w:w="2592" w:type="dxa"/>
            <w:vAlign w:val="center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График приема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граждан</w:t>
            </w:r>
          </w:p>
        </w:tc>
      </w:tr>
      <w:tr w:rsidR="00421731" w:rsidRPr="00186961" w:rsidTr="00716AAB">
        <w:tc>
          <w:tcPr>
            <w:tcW w:w="3168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Администрация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Березняковского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сельского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поселения</w:t>
            </w:r>
          </w:p>
        </w:tc>
        <w:tc>
          <w:tcPr>
            <w:tcW w:w="3600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</w:pPr>
            <w:r w:rsidRPr="00186961">
              <w:t xml:space="preserve">665696, п. Березняки, улица  Янгеля, дом 25, кабинет 3.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</w:pPr>
            <w:r w:rsidRPr="00186961">
              <w:t xml:space="preserve">Контактный телефон: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</w:pPr>
            <w:r w:rsidRPr="00186961">
              <w:t>8 395 66 60-210</w:t>
            </w:r>
          </w:p>
        </w:tc>
        <w:tc>
          <w:tcPr>
            <w:tcW w:w="2592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Понедельник 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с 9.00  до13.00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четверг,   пятница          с 9.00 до 16.00, обеденный перерыв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с 13.00 до 14.00.</w:t>
            </w:r>
          </w:p>
        </w:tc>
      </w:tr>
    </w:tbl>
    <w:p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>
      <w:pPr>
        <w:tabs>
          <w:tab w:val="left" w:pos="5810"/>
        </w:tabs>
      </w:pPr>
      <w:r w:rsidRPr="00186961">
        <w:tab/>
      </w: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sectPr w:rsidR="00421731" w:rsidRPr="00186961" w:rsidSect="00344700">
          <w:headerReference w:type="even" r:id="rId12"/>
          <w:headerReference w:type="default" r:id="rId13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21731" w:rsidRPr="00186961" w:rsidRDefault="00421731" w:rsidP="00421731">
      <w:pPr>
        <w:suppressAutoHyphens/>
        <w:jc w:val="both"/>
        <w:sectPr w:rsidR="00421731" w:rsidRPr="00186961" w:rsidSect="00716A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lastRenderedPageBreak/>
        <w:t>Блок-схема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предоставления муниципальной услуги 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«Заключение и расторжение договоров социального найма жилых помещений 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>муниципального жилищного фонда Березняковского  сельского  поселения»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2957"/>
        <w:gridCol w:w="2957"/>
        <w:gridCol w:w="5915"/>
      </w:tblGrid>
      <w:tr w:rsidR="00421731" w:rsidRPr="00D82B11" w:rsidTr="00716AAB">
        <w:trPr>
          <w:gridBefore w:val="1"/>
          <w:gridAfter w:val="1"/>
          <w:wAfter w:w="4367" w:type="dxa"/>
          <w:trHeight w:val="823"/>
        </w:trPr>
        <w:tc>
          <w:tcPr>
            <w:tcW w:w="5741" w:type="dxa"/>
            <w:gridSpan w:val="2"/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Прием, регистрация заявления,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документов, прилагаемых к заявлению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1731" w:rsidRPr="00D82B11" w:rsidRDefault="00421731" w:rsidP="00716A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1731" w:rsidRPr="00D82B11" w:rsidTr="00716AAB">
        <w:tblPrEx>
          <w:tblLook w:val="04A0"/>
        </w:tblPrEx>
        <w:trPr>
          <w:gridAfter w:val="3"/>
          <w:wAfter w:w="11829" w:type="dxa"/>
          <w:trHeight w:val="1105"/>
        </w:trPr>
        <w:tc>
          <w:tcPr>
            <w:tcW w:w="2957" w:type="dxa"/>
            <w:tcBorders>
              <w:top w:val="nil"/>
              <w:left w:val="nil"/>
              <w:right w:val="nil"/>
            </w:tcBorders>
          </w:tcPr>
          <w:p w:rsidR="00421731" w:rsidRPr="00D82B11" w:rsidRDefault="001B18A4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02.5pt;margin-top:26.35pt;width:0;height:29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8" type="#_x0000_t32" style="position:absolute;left:0;text-align:left;margin-left:121.9pt;margin-top:26.35pt;width:0;height:29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7" type="#_x0000_t32" style="position:absolute;left:0;text-align:left;margin-left:121.9pt;margin-top:26.35pt;width:480.6pt;height:0;z-index:25166131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026" type="#_x0000_t32" style="position:absolute;left:0;text-align:left;margin-left:359.4pt;margin-top:.15pt;width:.95pt;height:35.55pt;z-index:251660288;mso-position-horizontal-relative:text;mso-position-vertical-relative:text" o:connectortype="straight" strokecolor="blue"/>
              </w:pict>
            </w:r>
          </w:p>
        </w:tc>
      </w:tr>
      <w:tr w:rsidR="00421731" w:rsidRPr="00D82B11" w:rsidTr="00716AAB">
        <w:tblPrEx>
          <w:tblLook w:val="04A0"/>
        </w:tblPrEx>
        <w:trPr>
          <w:trHeight w:val="1134"/>
        </w:trPr>
        <w:tc>
          <w:tcPr>
            <w:tcW w:w="5914" w:type="dxa"/>
            <w:gridSpan w:val="2"/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Подготовка проекта договора социального найма</w:t>
            </w:r>
          </w:p>
          <w:p w:rsidR="00421731" w:rsidRPr="00D82B11" w:rsidRDefault="001B18A4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 id="_x0000_s1035" type="#_x0000_t32" style="position:absolute;left:0;text-align:left;margin-left:287.4pt;margin-top:12.9pt;width:147.75pt;height:.95pt;flip:x;z-index:251669504" o:connectortype="straight">
                  <v:stroke startarrow="block" endarrow="block"/>
                </v:shape>
              </w:pict>
            </w:r>
            <w:r w:rsidR="00421731"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 w:val="restart"/>
            <w:tcBorders>
              <w:top w:val="nil"/>
              <w:right w:val="single" w:sz="4" w:space="0" w:color="auto"/>
            </w:tcBorders>
          </w:tcPr>
          <w:p w:rsidR="00421731" w:rsidRPr="00D82B11" w:rsidRDefault="001B18A4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32" style="position:absolute;left:0;text-align:left;margin-left:-3.6pt;margin-top:135.15pt;width:143.05pt;height:0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Проведение экспертизы проекта договора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социального найма (соглашения о расторжении договора социального найма)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</w:tr>
      <w:tr w:rsidR="00421731" w:rsidRPr="00D82B11" w:rsidTr="00716AAB">
        <w:tblPrEx>
          <w:tblLook w:val="04A0"/>
        </w:tblPrEx>
        <w:trPr>
          <w:trHeight w:val="966"/>
        </w:trPr>
        <w:tc>
          <w:tcPr>
            <w:tcW w:w="5914" w:type="dxa"/>
            <w:gridSpan w:val="2"/>
            <w:tcBorders>
              <w:left w:val="nil"/>
              <w:right w:val="nil"/>
            </w:tcBorders>
          </w:tcPr>
          <w:p w:rsidR="00421731" w:rsidRPr="00D82B11" w:rsidRDefault="001B18A4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121.9pt;margin-top:.35pt;width:0;height:49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57" w:type="dxa"/>
            <w:vMerge/>
            <w:tcBorders>
              <w:left w:val="nil"/>
              <w:right w:val="nil"/>
            </w:tcBorders>
          </w:tcPr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nil"/>
              <w:bottom w:val="single" w:sz="4" w:space="0" w:color="auto"/>
              <w:right w:val="nil"/>
            </w:tcBorders>
          </w:tcPr>
          <w:p w:rsidR="00421731" w:rsidRPr="00D82B11" w:rsidRDefault="001B18A4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left:0;text-align:left;margin-left:164.6pt;margin-top:.35pt;width:.9pt;height:.0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21731" w:rsidRPr="00D82B11" w:rsidTr="00716AAB">
        <w:tblPrEx>
          <w:tblLook w:val="04A0"/>
        </w:tblPrEx>
        <w:trPr>
          <w:trHeight w:val="1109"/>
        </w:trPr>
        <w:tc>
          <w:tcPr>
            <w:tcW w:w="5914" w:type="dxa"/>
            <w:gridSpan w:val="2"/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Согласование договора социального найма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с главой поселения 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/>
            <w:tcBorders>
              <w:bottom w:val="nil"/>
              <w:right w:val="single" w:sz="4" w:space="0" w:color="auto"/>
            </w:tcBorders>
          </w:tcPr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Подписание договора социального найма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должностным лицом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</w:tr>
    </w:tbl>
    <w:p w:rsidR="00421731" w:rsidRPr="00186961" w:rsidRDefault="001B18A4" w:rsidP="00421731">
      <w:pPr>
        <w:suppressAutoHyphens/>
        <w:jc w:val="center"/>
        <w:rPr>
          <w:b/>
        </w:rPr>
      </w:pPr>
      <w:r>
        <w:rPr>
          <w:b/>
          <w:noProof/>
        </w:rPr>
        <w:pict>
          <v:shape id="_x0000_s1034" type="#_x0000_t32" style="position:absolute;left:0;text-align:left;margin-left:509pt;margin-top:.35pt;width:109.4pt;height:47.65pt;flip:x;z-index:251668480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3" type="#_x0000_t32" style="position:absolute;left:0;text-align:left;margin-left:618.4pt;margin-top:.35pt;width:0;height:1.85pt;flip:y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7"/>
      </w:tblGrid>
      <w:tr w:rsidR="00421731" w:rsidRPr="00186961" w:rsidTr="00716AAB">
        <w:trPr>
          <w:trHeight w:val="1010"/>
        </w:trPr>
        <w:tc>
          <w:tcPr>
            <w:tcW w:w="5947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 xml:space="preserve">Заключение договора социального найма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>и выдача гражданину</w:t>
            </w:r>
          </w:p>
          <w:p w:rsidR="00421731" w:rsidRPr="00186961" w:rsidRDefault="00421731" w:rsidP="00E41C45">
            <w:pPr>
              <w:suppressAutoHyphens/>
              <w:rPr>
                <w:b/>
              </w:rPr>
            </w:pPr>
          </w:p>
        </w:tc>
      </w:tr>
    </w:tbl>
    <w:p w:rsidR="00421731" w:rsidRPr="00186961" w:rsidRDefault="00421731" w:rsidP="00421731">
      <w:pPr>
        <w:suppressAutoHyphens/>
      </w:pPr>
    </w:p>
    <w:p w:rsidR="00705D7E" w:rsidRDefault="00705D7E"/>
    <w:sectPr w:rsidR="00705D7E" w:rsidSect="00716A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78" w:rsidRDefault="00C12C78" w:rsidP="00411FE7">
      <w:r>
        <w:separator/>
      </w:r>
    </w:p>
  </w:endnote>
  <w:endnote w:type="continuationSeparator" w:id="0">
    <w:p w:rsidR="00C12C78" w:rsidRDefault="00C12C78" w:rsidP="0041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78" w:rsidRDefault="00C12C78" w:rsidP="00411FE7">
      <w:r>
        <w:separator/>
      </w:r>
    </w:p>
  </w:footnote>
  <w:footnote w:type="continuationSeparator" w:id="0">
    <w:p w:rsidR="00C12C78" w:rsidRDefault="00C12C78" w:rsidP="0041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4" w:rsidRDefault="001B18A4" w:rsidP="00716A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F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3F14" w:rsidRDefault="00133F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4" w:rsidRDefault="00133F14" w:rsidP="00716AAB">
    <w:pPr>
      <w:pStyle w:val="a4"/>
      <w:framePr w:w="75" w:h="75" w:hRule="exact" w:wrap="around" w:vAnchor="text" w:hAnchor="margin" w:xAlign="center" w:y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536"/>
    <w:multiLevelType w:val="hybridMultilevel"/>
    <w:tmpl w:val="AF06EEEC"/>
    <w:lvl w:ilvl="0" w:tplc="67488C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31"/>
    <w:rsid w:val="00002434"/>
    <w:rsid w:val="00002774"/>
    <w:rsid w:val="0000355B"/>
    <w:rsid w:val="000074C0"/>
    <w:rsid w:val="000105FD"/>
    <w:rsid w:val="00011665"/>
    <w:rsid w:val="000119F1"/>
    <w:rsid w:val="000159D3"/>
    <w:rsid w:val="0002776A"/>
    <w:rsid w:val="00030865"/>
    <w:rsid w:val="00034E56"/>
    <w:rsid w:val="0004239D"/>
    <w:rsid w:val="0004353A"/>
    <w:rsid w:val="00044526"/>
    <w:rsid w:val="00055FCD"/>
    <w:rsid w:val="00061B3C"/>
    <w:rsid w:val="0006307B"/>
    <w:rsid w:val="000635BC"/>
    <w:rsid w:val="000645C6"/>
    <w:rsid w:val="0006715B"/>
    <w:rsid w:val="0007007A"/>
    <w:rsid w:val="000720EA"/>
    <w:rsid w:val="00075877"/>
    <w:rsid w:val="0007704E"/>
    <w:rsid w:val="000801FB"/>
    <w:rsid w:val="00085390"/>
    <w:rsid w:val="00094674"/>
    <w:rsid w:val="000B3175"/>
    <w:rsid w:val="000B3BFF"/>
    <w:rsid w:val="000B476E"/>
    <w:rsid w:val="000C7375"/>
    <w:rsid w:val="000C78B9"/>
    <w:rsid w:val="000D6A34"/>
    <w:rsid w:val="000E195D"/>
    <w:rsid w:val="000F0D9E"/>
    <w:rsid w:val="000F19A6"/>
    <w:rsid w:val="000F2F56"/>
    <w:rsid w:val="000F3E08"/>
    <w:rsid w:val="000F4FDE"/>
    <w:rsid w:val="000F74E7"/>
    <w:rsid w:val="001032AF"/>
    <w:rsid w:val="001059AF"/>
    <w:rsid w:val="00107E72"/>
    <w:rsid w:val="00113F0E"/>
    <w:rsid w:val="001304F3"/>
    <w:rsid w:val="00132FB1"/>
    <w:rsid w:val="00133F14"/>
    <w:rsid w:val="001359DF"/>
    <w:rsid w:val="00141825"/>
    <w:rsid w:val="00147A13"/>
    <w:rsid w:val="00163182"/>
    <w:rsid w:val="001703ED"/>
    <w:rsid w:val="001720BA"/>
    <w:rsid w:val="00183BF3"/>
    <w:rsid w:val="00190647"/>
    <w:rsid w:val="00193645"/>
    <w:rsid w:val="001977FA"/>
    <w:rsid w:val="001A43EE"/>
    <w:rsid w:val="001B18A4"/>
    <w:rsid w:val="001B7670"/>
    <w:rsid w:val="001C01F1"/>
    <w:rsid w:val="001C22A8"/>
    <w:rsid w:val="001C22ED"/>
    <w:rsid w:val="001C790B"/>
    <w:rsid w:val="001D023E"/>
    <w:rsid w:val="001D0BCC"/>
    <w:rsid w:val="001D540E"/>
    <w:rsid w:val="001D6258"/>
    <w:rsid w:val="001E18F3"/>
    <w:rsid w:val="001E2848"/>
    <w:rsid w:val="001E603A"/>
    <w:rsid w:val="001F471B"/>
    <w:rsid w:val="001F4DF3"/>
    <w:rsid w:val="00200771"/>
    <w:rsid w:val="00200A67"/>
    <w:rsid w:val="002036B6"/>
    <w:rsid w:val="0020372C"/>
    <w:rsid w:val="00220DB6"/>
    <w:rsid w:val="00221F0D"/>
    <w:rsid w:val="0022249E"/>
    <w:rsid w:val="002227DB"/>
    <w:rsid w:val="002352E6"/>
    <w:rsid w:val="0024014D"/>
    <w:rsid w:val="002413C8"/>
    <w:rsid w:val="00247354"/>
    <w:rsid w:val="00251C6C"/>
    <w:rsid w:val="00257AA7"/>
    <w:rsid w:val="00262753"/>
    <w:rsid w:val="002665BC"/>
    <w:rsid w:val="00280039"/>
    <w:rsid w:val="00286C49"/>
    <w:rsid w:val="00291A0A"/>
    <w:rsid w:val="002949E8"/>
    <w:rsid w:val="002957D7"/>
    <w:rsid w:val="002A0CDE"/>
    <w:rsid w:val="002A2A0A"/>
    <w:rsid w:val="002A2C06"/>
    <w:rsid w:val="002A46D9"/>
    <w:rsid w:val="002B72D1"/>
    <w:rsid w:val="002C2802"/>
    <w:rsid w:val="002C30B6"/>
    <w:rsid w:val="002C4928"/>
    <w:rsid w:val="002E502E"/>
    <w:rsid w:val="002E5FF1"/>
    <w:rsid w:val="002F1397"/>
    <w:rsid w:val="00301741"/>
    <w:rsid w:val="00302151"/>
    <w:rsid w:val="00323B00"/>
    <w:rsid w:val="00324246"/>
    <w:rsid w:val="00341D63"/>
    <w:rsid w:val="00344627"/>
    <w:rsid w:val="00344700"/>
    <w:rsid w:val="00344815"/>
    <w:rsid w:val="00344E8E"/>
    <w:rsid w:val="00346B35"/>
    <w:rsid w:val="0035256F"/>
    <w:rsid w:val="003608F0"/>
    <w:rsid w:val="00360C13"/>
    <w:rsid w:val="00360D35"/>
    <w:rsid w:val="003701AF"/>
    <w:rsid w:val="00374A36"/>
    <w:rsid w:val="003760FC"/>
    <w:rsid w:val="00376E7B"/>
    <w:rsid w:val="00381B21"/>
    <w:rsid w:val="003865F8"/>
    <w:rsid w:val="003944B5"/>
    <w:rsid w:val="00396193"/>
    <w:rsid w:val="003A7DAD"/>
    <w:rsid w:val="003B131C"/>
    <w:rsid w:val="003B1C08"/>
    <w:rsid w:val="003B21D7"/>
    <w:rsid w:val="003B4787"/>
    <w:rsid w:val="003C1A8D"/>
    <w:rsid w:val="003C2FCC"/>
    <w:rsid w:val="003C4304"/>
    <w:rsid w:val="003D0B84"/>
    <w:rsid w:val="003D0E74"/>
    <w:rsid w:val="003D6D04"/>
    <w:rsid w:val="003E02B1"/>
    <w:rsid w:val="003E5240"/>
    <w:rsid w:val="003E65AA"/>
    <w:rsid w:val="003F00B2"/>
    <w:rsid w:val="003F194B"/>
    <w:rsid w:val="003F347A"/>
    <w:rsid w:val="003F522D"/>
    <w:rsid w:val="003F6DA9"/>
    <w:rsid w:val="00410F61"/>
    <w:rsid w:val="00411FE7"/>
    <w:rsid w:val="00421731"/>
    <w:rsid w:val="00423F7F"/>
    <w:rsid w:val="00425C06"/>
    <w:rsid w:val="00427783"/>
    <w:rsid w:val="00442A42"/>
    <w:rsid w:val="00447FF7"/>
    <w:rsid w:val="00462814"/>
    <w:rsid w:val="00463657"/>
    <w:rsid w:val="00463EF5"/>
    <w:rsid w:val="00474323"/>
    <w:rsid w:val="004838AA"/>
    <w:rsid w:val="00484811"/>
    <w:rsid w:val="004879C8"/>
    <w:rsid w:val="00487DA7"/>
    <w:rsid w:val="00492E41"/>
    <w:rsid w:val="00496ABE"/>
    <w:rsid w:val="004A07E8"/>
    <w:rsid w:val="004A1A96"/>
    <w:rsid w:val="004B09DF"/>
    <w:rsid w:val="004B29BC"/>
    <w:rsid w:val="004B306E"/>
    <w:rsid w:val="004B4FC3"/>
    <w:rsid w:val="004B5235"/>
    <w:rsid w:val="004C3C9D"/>
    <w:rsid w:val="004C7AD1"/>
    <w:rsid w:val="004D05ED"/>
    <w:rsid w:val="004D4FF8"/>
    <w:rsid w:val="004E1B53"/>
    <w:rsid w:val="004E3540"/>
    <w:rsid w:val="004E5867"/>
    <w:rsid w:val="004E739E"/>
    <w:rsid w:val="004F04F4"/>
    <w:rsid w:val="004F14F9"/>
    <w:rsid w:val="004F2E49"/>
    <w:rsid w:val="004F4C3E"/>
    <w:rsid w:val="0050290E"/>
    <w:rsid w:val="00505BA9"/>
    <w:rsid w:val="005246DF"/>
    <w:rsid w:val="00524E60"/>
    <w:rsid w:val="00540853"/>
    <w:rsid w:val="00564AC6"/>
    <w:rsid w:val="00567AAF"/>
    <w:rsid w:val="00570275"/>
    <w:rsid w:val="0057106B"/>
    <w:rsid w:val="00581867"/>
    <w:rsid w:val="005862F2"/>
    <w:rsid w:val="005924B3"/>
    <w:rsid w:val="00596FB8"/>
    <w:rsid w:val="005A293B"/>
    <w:rsid w:val="005A7739"/>
    <w:rsid w:val="005B42DE"/>
    <w:rsid w:val="005B7326"/>
    <w:rsid w:val="005B7E0A"/>
    <w:rsid w:val="005E032F"/>
    <w:rsid w:val="005F1CE4"/>
    <w:rsid w:val="005F38DF"/>
    <w:rsid w:val="005F45D0"/>
    <w:rsid w:val="00604AD1"/>
    <w:rsid w:val="00605AE0"/>
    <w:rsid w:val="00607430"/>
    <w:rsid w:val="00620C78"/>
    <w:rsid w:val="00622FE7"/>
    <w:rsid w:val="00625EC5"/>
    <w:rsid w:val="00627748"/>
    <w:rsid w:val="00641B94"/>
    <w:rsid w:val="00641FE8"/>
    <w:rsid w:val="006441B9"/>
    <w:rsid w:val="006479DA"/>
    <w:rsid w:val="00651635"/>
    <w:rsid w:val="00661366"/>
    <w:rsid w:val="00666189"/>
    <w:rsid w:val="00670482"/>
    <w:rsid w:val="00671785"/>
    <w:rsid w:val="006768AA"/>
    <w:rsid w:val="00677A20"/>
    <w:rsid w:val="0068232F"/>
    <w:rsid w:val="00682D9E"/>
    <w:rsid w:val="006875F2"/>
    <w:rsid w:val="006879AB"/>
    <w:rsid w:val="00687DD8"/>
    <w:rsid w:val="0069055B"/>
    <w:rsid w:val="006A1D5E"/>
    <w:rsid w:val="006A3B10"/>
    <w:rsid w:val="006B1499"/>
    <w:rsid w:val="006C79D8"/>
    <w:rsid w:val="006D07D4"/>
    <w:rsid w:val="006D5759"/>
    <w:rsid w:val="006D5F01"/>
    <w:rsid w:val="006D7048"/>
    <w:rsid w:val="006E0F4B"/>
    <w:rsid w:val="006E4BD2"/>
    <w:rsid w:val="006E6B8A"/>
    <w:rsid w:val="006E7DA1"/>
    <w:rsid w:val="006F7F00"/>
    <w:rsid w:val="00701D7B"/>
    <w:rsid w:val="00705D7E"/>
    <w:rsid w:val="0071490E"/>
    <w:rsid w:val="007160D3"/>
    <w:rsid w:val="00716A76"/>
    <w:rsid w:val="00716AAB"/>
    <w:rsid w:val="0072319F"/>
    <w:rsid w:val="00725199"/>
    <w:rsid w:val="00751664"/>
    <w:rsid w:val="00751704"/>
    <w:rsid w:val="00761A73"/>
    <w:rsid w:val="007733EC"/>
    <w:rsid w:val="00776B28"/>
    <w:rsid w:val="0078646E"/>
    <w:rsid w:val="007877EC"/>
    <w:rsid w:val="00794E7B"/>
    <w:rsid w:val="0079718D"/>
    <w:rsid w:val="007A29D4"/>
    <w:rsid w:val="007B1AA6"/>
    <w:rsid w:val="007C110E"/>
    <w:rsid w:val="007E44B5"/>
    <w:rsid w:val="007E6738"/>
    <w:rsid w:val="007F1510"/>
    <w:rsid w:val="007F3ED7"/>
    <w:rsid w:val="007F4079"/>
    <w:rsid w:val="007F46D0"/>
    <w:rsid w:val="00801BF8"/>
    <w:rsid w:val="00810D39"/>
    <w:rsid w:val="008173BF"/>
    <w:rsid w:val="008226A2"/>
    <w:rsid w:val="0082762D"/>
    <w:rsid w:val="0083595B"/>
    <w:rsid w:val="00850397"/>
    <w:rsid w:val="008509AC"/>
    <w:rsid w:val="00870AF0"/>
    <w:rsid w:val="008721C6"/>
    <w:rsid w:val="00874EB7"/>
    <w:rsid w:val="00877653"/>
    <w:rsid w:val="0088201B"/>
    <w:rsid w:val="0088386E"/>
    <w:rsid w:val="008874CF"/>
    <w:rsid w:val="00887D86"/>
    <w:rsid w:val="008941A1"/>
    <w:rsid w:val="00895072"/>
    <w:rsid w:val="00896D6D"/>
    <w:rsid w:val="008A5157"/>
    <w:rsid w:val="008B2F0F"/>
    <w:rsid w:val="008D5682"/>
    <w:rsid w:val="008E14BA"/>
    <w:rsid w:val="008E21CB"/>
    <w:rsid w:val="008E7AD4"/>
    <w:rsid w:val="008F0E5A"/>
    <w:rsid w:val="008F1043"/>
    <w:rsid w:val="008F34F3"/>
    <w:rsid w:val="00910BC3"/>
    <w:rsid w:val="00915713"/>
    <w:rsid w:val="009351BB"/>
    <w:rsid w:val="00946D6C"/>
    <w:rsid w:val="0095108A"/>
    <w:rsid w:val="009522EA"/>
    <w:rsid w:val="00952A28"/>
    <w:rsid w:val="009600E2"/>
    <w:rsid w:val="00962269"/>
    <w:rsid w:val="009623EE"/>
    <w:rsid w:val="0096790A"/>
    <w:rsid w:val="00974A03"/>
    <w:rsid w:val="0097601C"/>
    <w:rsid w:val="009831F9"/>
    <w:rsid w:val="00984FA0"/>
    <w:rsid w:val="0098790A"/>
    <w:rsid w:val="00992D02"/>
    <w:rsid w:val="00992EFF"/>
    <w:rsid w:val="0099595B"/>
    <w:rsid w:val="009A56F5"/>
    <w:rsid w:val="009A5784"/>
    <w:rsid w:val="009A69E6"/>
    <w:rsid w:val="009A7EEE"/>
    <w:rsid w:val="009C07E8"/>
    <w:rsid w:val="009C0C10"/>
    <w:rsid w:val="009C1F0E"/>
    <w:rsid w:val="009C1F79"/>
    <w:rsid w:val="009C230B"/>
    <w:rsid w:val="009C2BE7"/>
    <w:rsid w:val="009C3606"/>
    <w:rsid w:val="009D063F"/>
    <w:rsid w:val="009D2347"/>
    <w:rsid w:val="009D7305"/>
    <w:rsid w:val="009E3AE0"/>
    <w:rsid w:val="009F1FE7"/>
    <w:rsid w:val="00A031AD"/>
    <w:rsid w:val="00A057F2"/>
    <w:rsid w:val="00A104C4"/>
    <w:rsid w:val="00A10DE9"/>
    <w:rsid w:val="00A11B94"/>
    <w:rsid w:val="00A11DD3"/>
    <w:rsid w:val="00A1221A"/>
    <w:rsid w:val="00A12AFA"/>
    <w:rsid w:val="00A14CC4"/>
    <w:rsid w:val="00A30950"/>
    <w:rsid w:val="00A41E72"/>
    <w:rsid w:val="00A43F7E"/>
    <w:rsid w:val="00A45954"/>
    <w:rsid w:val="00A52760"/>
    <w:rsid w:val="00A5625C"/>
    <w:rsid w:val="00A56771"/>
    <w:rsid w:val="00A63A62"/>
    <w:rsid w:val="00A6700C"/>
    <w:rsid w:val="00A744CF"/>
    <w:rsid w:val="00A75202"/>
    <w:rsid w:val="00A87BF5"/>
    <w:rsid w:val="00A93696"/>
    <w:rsid w:val="00A95F97"/>
    <w:rsid w:val="00AA124F"/>
    <w:rsid w:val="00AA1593"/>
    <w:rsid w:val="00AA2905"/>
    <w:rsid w:val="00AA6490"/>
    <w:rsid w:val="00AB0BEE"/>
    <w:rsid w:val="00AB2752"/>
    <w:rsid w:val="00AB5074"/>
    <w:rsid w:val="00AB590B"/>
    <w:rsid w:val="00AB6B43"/>
    <w:rsid w:val="00AD4C26"/>
    <w:rsid w:val="00AE22B9"/>
    <w:rsid w:val="00AE69DC"/>
    <w:rsid w:val="00AF21FB"/>
    <w:rsid w:val="00B05D70"/>
    <w:rsid w:val="00B16D2D"/>
    <w:rsid w:val="00B1755E"/>
    <w:rsid w:val="00B22032"/>
    <w:rsid w:val="00B224AE"/>
    <w:rsid w:val="00B22504"/>
    <w:rsid w:val="00B267DD"/>
    <w:rsid w:val="00B27D93"/>
    <w:rsid w:val="00B303D8"/>
    <w:rsid w:val="00B31DEF"/>
    <w:rsid w:val="00B349C5"/>
    <w:rsid w:val="00B355C0"/>
    <w:rsid w:val="00B450C1"/>
    <w:rsid w:val="00B459F0"/>
    <w:rsid w:val="00B51D57"/>
    <w:rsid w:val="00B52FD0"/>
    <w:rsid w:val="00B67A5F"/>
    <w:rsid w:val="00B67C45"/>
    <w:rsid w:val="00B768C5"/>
    <w:rsid w:val="00B91004"/>
    <w:rsid w:val="00B919B6"/>
    <w:rsid w:val="00B950E9"/>
    <w:rsid w:val="00B954A8"/>
    <w:rsid w:val="00B97A97"/>
    <w:rsid w:val="00BA03A8"/>
    <w:rsid w:val="00BB2033"/>
    <w:rsid w:val="00BB666B"/>
    <w:rsid w:val="00BB6DED"/>
    <w:rsid w:val="00BC207B"/>
    <w:rsid w:val="00BC6399"/>
    <w:rsid w:val="00BD052E"/>
    <w:rsid w:val="00BD34CC"/>
    <w:rsid w:val="00BD6375"/>
    <w:rsid w:val="00BD7223"/>
    <w:rsid w:val="00BE0EE0"/>
    <w:rsid w:val="00BF25BE"/>
    <w:rsid w:val="00BF509B"/>
    <w:rsid w:val="00C01A34"/>
    <w:rsid w:val="00C12C78"/>
    <w:rsid w:val="00C14E0F"/>
    <w:rsid w:val="00C24A42"/>
    <w:rsid w:val="00C31E2E"/>
    <w:rsid w:val="00C438AB"/>
    <w:rsid w:val="00C44EE0"/>
    <w:rsid w:val="00C469CE"/>
    <w:rsid w:val="00C46DB3"/>
    <w:rsid w:val="00C52ECC"/>
    <w:rsid w:val="00C6057D"/>
    <w:rsid w:val="00C6453F"/>
    <w:rsid w:val="00C6528A"/>
    <w:rsid w:val="00C92100"/>
    <w:rsid w:val="00CA0478"/>
    <w:rsid w:val="00CA3D43"/>
    <w:rsid w:val="00CB4156"/>
    <w:rsid w:val="00CB6967"/>
    <w:rsid w:val="00CC533A"/>
    <w:rsid w:val="00CC709A"/>
    <w:rsid w:val="00CD220D"/>
    <w:rsid w:val="00CD3F56"/>
    <w:rsid w:val="00CD413D"/>
    <w:rsid w:val="00CD4955"/>
    <w:rsid w:val="00CE5085"/>
    <w:rsid w:val="00CE6084"/>
    <w:rsid w:val="00CE7D6B"/>
    <w:rsid w:val="00CF137D"/>
    <w:rsid w:val="00CF1393"/>
    <w:rsid w:val="00D0087E"/>
    <w:rsid w:val="00D00E40"/>
    <w:rsid w:val="00D02D8D"/>
    <w:rsid w:val="00D052FB"/>
    <w:rsid w:val="00D346AD"/>
    <w:rsid w:val="00D369D2"/>
    <w:rsid w:val="00D37124"/>
    <w:rsid w:val="00D37875"/>
    <w:rsid w:val="00D433E1"/>
    <w:rsid w:val="00D52ABF"/>
    <w:rsid w:val="00D53201"/>
    <w:rsid w:val="00D55C6B"/>
    <w:rsid w:val="00D60BC8"/>
    <w:rsid w:val="00D66DFD"/>
    <w:rsid w:val="00D71787"/>
    <w:rsid w:val="00D7651B"/>
    <w:rsid w:val="00D84499"/>
    <w:rsid w:val="00D874A1"/>
    <w:rsid w:val="00D93DED"/>
    <w:rsid w:val="00DA4A9C"/>
    <w:rsid w:val="00DB00C2"/>
    <w:rsid w:val="00DB3C7E"/>
    <w:rsid w:val="00DC24B1"/>
    <w:rsid w:val="00DC40ED"/>
    <w:rsid w:val="00DC54EA"/>
    <w:rsid w:val="00DD41A9"/>
    <w:rsid w:val="00DE1B33"/>
    <w:rsid w:val="00DE5C97"/>
    <w:rsid w:val="00DE61CD"/>
    <w:rsid w:val="00DF76EC"/>
    <w:rsid w:val="00E020EB"/>
    <w:rsid w:val="00E035F1"/>
    <w:rsid w:val="00E1021E"/>
    <w:rsid w:val="00E13338"/>
    <w:rsid w:val="00E14282"/>
    <w:rsid w:val="00E205C8"/>
    <w:rsid w:val="00E223DC"/>
    <w:rsid w:val="00E229FA"/>
    <w:rsid w:val="00E2443F"/>
    <w:rsid w:val="00E304ED"/>
    <w:rsid w:val="00E30DE3"/>
    <w:rsid w:val="00E32E81"/>
    <w:rsid w:val="00E35DB6"/>
    <w:rsid w:val="00E3743A"/>
    <w:rsid w:val="00E37EB4"/>
    <w:rsid w:val="00E41C45"/>
    <w:rsid w:val="00E44641"/>
    <w:rsid w:val="00E521B9"/>
    <w:rsid w:val="00E64A8B"/>
    <w:rsid w:val="00E64BBC"/>
    <w:rsid w:val="00E719BA"/>
    <w:rsid w:val="00E72ED0"/>
    <w:rsid w:val="00E803C1"/>
    <w:rsid w:val="00E82F86"/>
    <w:rsid w:val="00E90D63"/>
    <w:rsid w:val="00E97A78"/>
    <w:rsid w:val="00EC3134"/>
    <w:rsid w:val="00EC4440"/>
    <w:rsid w:val="00ED046B"/>
    <w:rsid w:val="00EE4D9B"/>
    <w:rsid w:val="00EE5CA7"/>
    <w:rsid w:val="00EE61AD"/>
    <w:rsid w:val="00EE7460"/>
    <w:rsid w:val="00EE7CBF"/>
    <w:rsid w:val="00EF76F9"/>
    <w:rsid w:val="00F00C2C"/>
    <w:rsid w:val="00F02DC4"/>
    <w:rsid w:val="00F03D45"/>
    <w:rsid w:val="00F071AD"/>
    <w:rsid w:val="00F10BB0"/>
    <w:rsid w:val="00F13524"/>
    <w:rsid w:val="00F14D8B"/>
    <w:rsid w:val="00F160AC"/>
    <w:rsid w:val="00F1703B"/>
    <w:rsid w:val="00F3430E"/>
    <w:rsid w:val="00F36565"/>
    <w:rsid w:val="00F3735D"/>
    <w:rsid w:val="00F419CF"/>
    <w:rsid w:val="00F46742"/>
    <w:rsid w:val="00F55916"/>
    <w:rsid w:val="00F55CA0"/>
    <w:rsid w:val="00F61BC3"/>
    <w:rsid w:val="00F61F38"/>
    <w:rsid w:val="00F63BF5"/>
    <w:rsid w:val="00F7217E"/>
    <w:rsid w:val="00F83A84"/>
    <w:rsid w:val="00F86ED3"/>
    <w:rsid w:val="00F90966"/>
    <w:rsid w:val="00F97F2E"/>
    <w:rsid w:val="00FA633F"/>
    <w:rsid w:val="00FB3D7A"/>
    <w:rsid w:val="00FB4D04"/>
    <w:rsid w:val="00FC25AD"/>
    <w:rsid w:val="00FC2F29"/>
    <w:rsid w:val="00FD0F44"/>
    <w:rsid w:val="00FD6F82"/>
    <w:rsid w:val="00FF0163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2"/>
        <o:r id="V:Rule12" type="connector" idref="#_x0000_s1029"/>
        <o:r id="V:Rule13" type="connector" idref="#_x0000_s1031"/>
        <o:r id="V:Rule14" type="connector" idref="#_x0000_s1033"/>
        <o:r id="V:Rule15" type="connector" idref="#_x0000_s1034"/>
        <o:r id="V:Rule16" type="connector" idref="#_x0000_s1035"/>
        <o:r id="V:Rule17" type="connector" idref="#_x0000_s1030"/>
        <o:r id="V:Rule18" type="connector" idref="#_x0000_s1026"/>
        <o:r id="V:Rule19" type="connector" idref="#_x0000_s1028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21731"/>
    <w:pPr>
      <w:spacing w:before="144" w:after="288"/>
      <w:jc w:val="both"/>
    </w:pPr>
  </w:style>
  <w:style w:type="character" w:styleId="a3">
    <w:name w:val="Hyperlink"/>
    <w:basedOn w:val="a0"/>
    <w:rsid w:val="00421731"/>
    <w:rPr>
      <w:color w:val="0000FF"/>
      <w:u w:val="single"/>
    </w:rPr>
  </w:style>
  <w:style w:type="paragraph" w:customStyle="1" w:styleId="ConsNormal">
    <w:name w:val="ConsNormal"/>
    <w:rsid w:val="004217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42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1731"/>
  </w:style>
  <w:style w:type="paragraph" w:customStyle="1" w:styleId="printc">
    <w:name w:val="printc"/>
    <w:basedOn w:val="a"/>
    <w:rsid w:val="00421731"/>
    <w:pPr>
      <w:spacing w:before="144" w:after="288"/>
      <w:jc w:val="center"/>
    </w:pPr>
  </w:style>
  <w:style w:type="paragraph" w:customStyle="1" w:styleId="ConsPlusNonformat">
    <w:name w:val="ConsPlusNonformat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r">
    <w:name w:val="printr"/>
    <w:basedOn w:val="a"/>
    <w:rsid w:val="00421731"/>
    <w:pPr>
      <w:spacing w:before="144" w:after="288"/>
      <w:jc w:val="right"/>
    </w:pPr>
  </w:style>
  <w:style w:type="paragraph" w:styleId="a7">
    <w:name w:val="Body Text Indent"/>
    <w:basedOn w:val="a"/>
    <w:link w:val="a8"/>
    <w:rsid w:val="004217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17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3599;fld=134;dst=1000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-bsp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05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bs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D462-4F3C-4DA5-9A5E-4B335EC5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10</cp:revision>
  <cp:lastPrinted>2016-06-14T06:49:00Z</cp:lastPrinted>
  <dcterms:created xsi:type="dcterms:W3CDTF">2012-12-09T14:02:00Z</dcterms:created>
  <dcterms:modified xsi:type="dcterms:W3CDTF">2016-06-14T06:55:00Z</dcterms:modified>
</cp:coreProperties>
</file>