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4D" w:rsidRDefault="003D2A4D" w:rsidP="003D2A4D">
      <w:pPr>
        <w:jc w:val="center"/>
        <w:rPr>
          <w:b/>
          <w:sz w:val="32"/>
          <w:szCs w:val="32"/>
        </w:rPr>
      </w:pPr>
      <w:r>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15pt;height:42.7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3D2A4D" w:rsidRDefault="003D2A4D" w:rsidP="003D2A4D">
      <w:pPr>
        <w:jc w:val="center"/>
        <w:rPr>
          <w:sz w:val="28"/>
          <w:szCs w:val="28"/>
        </w:rPr>
      </w:pPr>
      <w:r>
        <w:rPr>
          <w:sz w:val="28"/>
          <w:szCs w:val="28"/>
        </w:rPr>
        <w:t>БЕРЕЗНЯКОВСКОГО СЕЛЬСКОГО ПОСЕЛЕНИЯ</w:t>
      </w:r>
    </w:p>
    <w:p w:rsidR="003D2A4D" w:rsidRDefault="006E2CE8" w:rsidP="003D2A4D">
      <w:pPr>
        <w:jc w:val="center"/>
        <w:rPr>
          <w:sz w:val="28"/>
          <w:szCs w:val="28"/>
        </w:rPr>
      </w:pPr>
      <w:r>
        <w:rPr>
          <w:sz w:val="28"/>
          <w:szCs w:val="28"/>
        </w:rPr>
        <w:t>№ 10 (82) приложение 1 от   31.10</w:t>
      </w:r>
      <w:r w:rsidR="003D2A4D">
        <w:rPr>
          <w:sz w:val="28"/>
          <w:szCs w:val="28"/>
        </w:rPr>
        <w:t>.2014 г.</w:t>
      </w:r>
    </w:p>
    <w:p w:rsidR="003D2A4D" w:rsidRDefault="003D2A4D" w:rsidP="003D2A4D">
      <w:pPr>
        <w:tabs>
          <w:tab w:val="left" w:pos="8640"/>
        </w:tabs>
        <w:jc w:val="center"/>
        <w:rPr>
          <w:b/>
          <w:sz w:val="16"/>
          <w:szCs w:val="16"/>
        </w:rPr>
      </w:pPr>
    </w:p>
    <w:p w:rsidR="006E2CE8" w:rsidRPr="00B9448A" w:rsidRDefault="006E2CE8" w:rsidP="006E2CE8">
      <w:pPr>
        <w:tabs>
          <w:tab w:val="center" w:pos="4819"/>
          <w:tab w:val="left" w:pos="8835"/>
        </w:tabs>
        <w:jc w:val="center"/>
        <w:rPr>
          <w:sz w:val="16"/>
          <w:szCs w:val="16"/>
        </w:rPr>
      </w:pPr>
      <w:r w:rsidRPr="00B9448A">
        <w:rPr>
          <w:sz w:val="16"/>
          <w:szCs w:val="16"/>
        </w:rPr>
        <w:t>Российская Федерация</w:t>
      </w:r>
    </w:p>
    <w:p w:rsidR="006E2CE8" w:rsidRPr="00B9448A" w:rsidRDefault="006E2CE8" w:rsidP="006E2CE8">
      <w:pPr>
        <w:tabs>
          <w:tab w:val="center" w:pos="4819"/>
          <w:tab w:val="left" w:pos="8400"/>
        </w:tabs>
        <w:jc w:val="center"/>
        <w:rPr>
          <w:sz w:val="16"/>
          <w:szCs w:val="16"/>
        </w:rPr>
      </w:pPr>
      <w:r w:rsidRPr="00B9448A">
        <w:rPr>
          <w:sz w:val="16"/>
          <w:szCs w:val="16"/>
        </w:rPr>
        <w:t>Иркутская область</w:t>
      </w:r>
    </w:p>
    <w:p w:rsidR="006E2CE8" w:rsidRPr="00B9448A" w:rsidRDefault="006E2CE8" w:rsidP="006E2CE8">
      <w:pPr>
        <w:jc w:val="center"/>
        <w:rPr>
          <w:sz w:val="16"/>
          <w:szCs w:val="16"/>
        </w:rPr>
      </w:pPr>
      <w:r w:rsidRPr="00B9448A">
        <w:rPr>
          <w:sz w:val="16"/>
          <w:szCs w:val="16"/>
        </w:rPr>
        <w:t>Нижнеилимский муниципальный район</w:t>
      </w:r>
    </w:p>
    <w:p w:rsidR="006E2CE8" w:rsidRPr="00B9448A" w:rsidRDefault="006E2CE8" w:rsidP="006E2CE8">
      <w:pPr>
        <w:jc w:val="center"/>
        <w:rPr>
          <w:b/>
          <w:sz w:val="16"/>
          <w:szCs w:val="16"/>
        </w:rPr>
      </w:pPr>
      <w:r w:rsidRPr="00B9448A">
        <w:rPr>
          <w:b/>
          <w:sz w:val="16"/>
          <w:szCs w:val="16"/>
        </w:rPr>
        <w:t xml:space="preserve">АДМИНИСТРАЦИЯ </w:t>
      </w:r>
    </w:p>
    <w:p w:rsidR="006E2CE8" w:rsidRPr="00B9448A" w:rsidRDefault="006E2CE8" w:rsidP="006E2CE8">
      <w:pPr>
        <w:jc w:val="center"/>
        <w:rPr>
          <w:b/>
          <w:sz w:val="16"/>
          <w:szCs w:val="16"/>
        </w:rPr>
      </w:pPr>
      <w:r w:rsidRPr="00B9448A">
        <w:rPr>
          <w:b/>
          <w:sz w:val="16"/>
          <w:szCs w:val="16"/>
        </w:rPr>
        <w:t xml:space="preserve">Березняковского сельского поселения </w:t>
      </w:r>
    </w:p>
    <w:p w:rsidR="006E2CE8" w:rsidRPr="00B9448A" w:rsidRDefault="006E2CE8" w:rsidP="006E2CE8">
      <w:pPr>
        <w:jc w:val="center"/>
        <w:rPr>
          <w:sz w:val="16"/>
          <w:szCs w:val="16"/>
        </w:rPr>
      </w:pPr>
      <w:r w:rsidRPr="00B9448A">
        <w:rPr>
          <w:sz w:val="16"/>
          <w:szCs w:val="16"/>
        </w:rPr>
        <w:t>__________________________________________________________________________</w:t>
      </w:r>
    </w:p>
    <w:p w:rsidR="006E2CE8" w:rsidRPr="00B9448A" w:rsidRDefault="006E2CE8" w:rsidP="006E2CE8">
      <w:pPr>
        <w:jc w:val="center"/>
        <w:rPr>
          <w:b/>
          <w:sz w:val="16"/>
          <w:szCs w:val="16"/>
        </w:rPr>
      </w:pPr>
      <w:r w:rsidRPr="00B9448A">
        <w:rPr>
          <w:b/>
          <w:sz w:val="16"/>
          <w:szCs w:val="16"/>
        </w:rPr>
        <w:t>ПОСТАНОВЛЕНИЕ</w:t>
      </w:r>
      <w:r w:rsidRPr="00B9448A">
        <w:rPr>
          <w:b/>
          <w:sz w:val="16"/>
          <w:szCs w:val="16"/>
        </w:rPr>
        <w:tab/>
      </w:r>
    </w:p>
    <w:p w:rsidR="006E2CE8" w:rsidRPr="00B9448A" w:rsidRDefault="006E2CE8" w:rsidP="006E2CE8">
      <w:pPr>
        <w:rPr>
          <w:sz w:val="16"/>
          <w:szCs w:val="16"/>
        </w:rPr>
      </w:pPr>
    </w:p>
    <w:p w:rsidR="006E2CE8" w:rsidRPr="00B9448A" w:rsidRDefault="006E2CE8" w:rsidP="006E2CE8">
      <w:pPr>
        <w:rPr>
          <w:sz w:val="16"/>
          <w:szCs w:val="16"/>
        </w:rPr>
      </w:pPr>
      <w:r w:rsidRPr="00B9448A">
        <w:rPr>
          <w:sz w:val="16"/>
          <w:szCs w:val="16"/>
        </w:rPr>
        <w:t xml:space="preserve">от </w:t>
      </w:r>
      <w:r w:rsidRPr="00B9448A">
        <w:rPr>
          <w:color w:val="000000"/>
          <w:sz w:val="16"/>
          <w:szCs w:val="16"/>
        </w:rPr>
        <w:t xml:space="preserve">«24» октября 2014г. </w:t>
      </w:r>
      <w:r w:rsidRPr="00B9448A">
        <w:rPr>
          <w:sz w:val="16"/>
          <w:szCs w:val="16"/>
        </w:rPr>
        <w:t>№ 185</w:t>
      </w:r>
    </w:p>
    <w:p w:rsidR="006E2CE8" w:rsidRPr="00B9448A" w:rsidRDefault="006E2CE8" w:rsidP="006E2CE8">
      <w:pPr>
        <w:rPr>
          <w:b/>
          <w:sz w:val="16"/>
          <w:szCs w:val="16"/>
        </w:rPr>
      </w:pPr>
      <w:r w:rsidRPr="00B9448A">
        <w:rPr>
          <w:sz w:val="16"/>
          <w:szCs w:val="16"/>
        </w:rPr>
        <w:t>п. Березняки</w:t>
      </w:r>
      <w:r w:rsidRPr="00B9448A">
        <w:rPr>
          <w:sz w:val="16"/>
          <w:szCs w:val="16"/>
        </w:rPr>
        <w:tab/>
      </w:r>
    </w:p>
    <w:p w:rsidR="006E2CE8" w:rsidRPr="00B9448A" w:rsidRDefault="006E2CE8" w:rsidP="006E2CE8">
      <w:pPr>
        <w:rPr>
          <w:b/>
          <w:sz w:val="16"/>
          <w:szCs w:val="16"/>
        </w:rPr>
      </w:pPr>
    </w:p>
    <w:p w:rsidR="006E2CE8" w:rsidRPr="00B9448A" w:rsidRDefault="006E2CE8" w:rsidP="006E2CE8">
      <w:pPr>
        <w:pStyle w:val="3"/>
        <w:spacing w:before="0" w:after="0"/>
        <w:jc w:val="left"/>
        <w:rPr>
          <w:b w:val="0"/>
          <w:color w:val="000000"/>
          <w:sz w:val="16"/>
          <w:szCs w:val="16"/>
          <w:lang w:val="ru-RU"/>
        </w:rPr>
      </w:pPr>
      <w:r w:rsidRPr="00B9448A">
        <w:rPr>
          <w:b w:val="0"/>
          <w:color w:val="000000"/>
          <w:sz w:val="16"/>
          <w:szCs w:val="16"/>
        </w:rPr>
        <w:t xml:space="preserve">«Об утверждении </w:t>
      </w:r>
      <w:r w:rsidRPr="00B9448A">
        <w:rPr>
          <w:b w:val="0"/>
          <w:color w:val="000000"/>
          <w:sz w:val="16"/>
          <w:szCs w:val="16"/>
          <w:lang w:val="ru-RU"/>
        </w:rPr>
        <w:t xml:space="preserve">Порядка проведения </w:t>
      </w:r>
    </w:p>
    <w:p w:rsidR="006E2CE8" w:rsidRPr="00B9448A" w:rsidRDefault="006E2CE8" w:rsidP="006E2CE8">
      <w:pPr>
        <w:pStyle w:val="3"/>
        <w:spacing w:before="0" w:after="0"/>
        <w:jc w:val="left"/>
        <w:rPr>
          <w:b w:val="0"/>
          <w:color w:val="000000"/>
          <w:sz w:val="16"/>
          <w:szCs w:val="16"/>
          <w:lang w:val="ru-RU"/>
        </w:rPr>
      </w:pPr>
      <w:r w:rsidRPr="00B9448A">
        <w:rPr>
          <w:b w:val="0"/>
          <w:color w:val="000000"/>
          <w:sz w:val="16"/>
          <w:szCs w:val="16"/>
          <w:lang w:val="ru-RU"/>
        </w:rPr>
        <w:t>антикоррупционной экспертизы</w:t>
      </w:r>
    </w:p>
    <w:p w:rsidR="006E2CE8" w:rsidRPr="00B9448A" w:rsidRDefault="006E2CE8" w:rsidP="006E2CE8">
      <w:pPr>
        <w:pStyle w:val="3"/>
        <w:spacing w:before="0" w:after="0"/>
        <w:jc w:val="left"/>
        <w:rPr>
          <w:b w:val="0"/>
          <w:color w:val="000000"/>
          <w:sz w:val="16"/>
          <w:szCs w:val="16"/>
          <w:lang w:val="ru-RU"/>
        </w:rPr>
      </w:pPr>
      <w:r w:rsidRPr="00B9448A">
        <w:rPr>
          <w:b w:val="0"/>
          <w:color w:val="000000"/>
          <w:sz w:val="16"/>
          <w:szCs w:val="16"/>
          <w:lang w:val="ru-RU"/>
        </w:rPr>
        <w:t xml:space="preserve">нормативных правовых актов и проектов </w:t>
      </w:r>
    </w:p>
    <w:p w:rsidR="006E2CE8" w:rsidRPr="00B9448A" w:rsidRDefault="006E2CE8" w:rsidP="006E2CE8">
      <w:pPr>
        <w:pStyle w:val="3"/>
        <w:spacing w:before="0" w:after="0"/>
        <w:jc w:val="left"/>
        <w:rPr>
          <w:b w:val="0"/>
          <w:color w:val="000000"/>
          <w:sz w:val="16"/>
          <w:szCs w:val="16"/>
          <w:lang w:val="ru-RU"/>
        </w:rPr>
      </w:pPr>
      <w:r w:rsidRPr="00B9448A">
        <w:rPr>
          <w:b w:val="0"/>
          <w:color w:val="000000"/>
          <w:sz w:val="16"/>
          <w:szCs w:val="16"/>
          <w:lang w:val="ru-RU"/>
        </w:rPr>
        <w:t xml:space="preserve">нормативных правовых актов Администрации </w:t>
      </w:r>
    </w:p>
    <w:p w:rsidR="006E2CE8" w:rsidRPr="00B9448A" w:rsidRDefault="006E2CE8" w:rsidP="006E2CE8">
      <w:pPr>
        <w:pStyle w:val="3"/>
        <w:spacing w:before="0" w:after="0"/>
        <w:jc w:val="left"/>
        <w:rPr>
          <w:b w:val="0"/>
          <w:color w:val="000000"/>
          <w:sz w:val="16"/>
          <w:szCs w:val="16"/>
          <w:lang w:val="ru-RU"/>
        </w:rPr>
      </w:pPr>
      <w:r w:rsidRPr="00B9448A">
        <w:rPr>
          <w:b w:val="0"/>
          <w:color w:val="000000"/>
          <w:sz w:val="16"/>
          <w:szCs w:val="16"/>
          <w:lang w:val="ru-RU"/>
        </w:rPr>
        <w:t>Березняковского сельского поселения</w:t>
      </w:r>
      <w:r w:rsidRPr="00B9448A">
        <w:rPr>
          <w:b w:val="0"/>
          <w:sz w:val="16"/>
          <w:szCs w:val="16"/>
        </w:rPr>
        <w:t>»</w:t>
      </w:r>
    </w:p>
    <w:p w:rsidR="006E2CE8" w:rsidRPr="00B9448A" w:rsidRDefault="006E2CE8" w:rsidP="006E2CE8">
      <w:pPr>
        <w:shd w:val="clear" w:color="auto" w:fill="FFFFFF"/>
        <w:rPr>
          <w:color w:val="000000"/>
          <w:sz w:val="16"/>
          <w:szCs w:val="16"/>
          <w:lang/>
        </w:rPr>
      </w:pPr>
    </w:p>
    <w:p w:rsidR="006E2CE8" w:rsidRPr="00B9448A" w:rsidRDefault="006E2CE8" w:rsidP="006E2CE8">
      <w:pPr>
        <w:ind w:firstLine="720"/>
        <w:jc w:val="both"/>
        <w:rPr>
          <w:sz w:val="16"/>
          <w:szCs w:val="16"/>
        </w:rPr>
      </w:pPr>
      <w:r w:rsidRPr="00B9448A">
        <w:rPr>
          <w:rStyle w:val="FontStyle22"/>
          <w:sz w:val="16"/>
          <w:szCs w:val="16"/>
        </w:rPr>
        <w:t xml:space="preserve">В соответствии с пунктом 3 части 1 статьи 3 Федерального закона                    от 17.07.2009 №172-ФЗ «Об антикоррупционной экспертизе нормативных правовых актов и проектов нормативных правовых актов», </w:t>
      </w:r>
      <w:hyperlink r:id="rId7" w:history="1">
        <w:r w:rsidRPr="00B9448A">
          <w:rPr>
            <w:sz w:val="16"/>
            <w:szCs w:val="16"/>
          </w:rPr>
          <w:t>постановлением</w:t>
        </w:r>
      </w:hyperlink>
      <w:r w:rsidRPr="00B9448A">
        <w:rPr>
          <w:sz w:val="16"/>
          <w:szCs w:val="16"/>
        </w:rPr>
        <w:t xml:space="preserve"> Правительства Российской Федерации от 26.02.2010 №96 «Об антикоррупционной экспертизе нормативных правовых актов и проектов нормативных правовых актов», руководствуясь Уставом Березняковского муниципального образования, Администрация Березняковского сельского поселения Нижнеилимского района </w:t>
      </w:r>
    </w:p>
    <w:p w:rsidR="006E2CE8" w:rsidRPr="00B9448A" w:rsidRDefault="006E2CE8" w:rsidP="006E2CE8">
      <w:pPr>
        <w:jc w:val="both"/>
        <w:rPr>
          <w:sz w:val="16"/>
          <w:szCs w:val="16"/>
        </w:rPr>
      </w:pPr>
    </w:p>
    <w:p w:rsidR="006E2CE8" w:rsidRPr="00B9448A" w:rsidRDefault="006E2CE8" w:rsidP="006E2CE8">
      <w:pPr>
        <w:jc w:val="center"/>
        <w:rPr>
          <w:sz w:val="16"/>
          <w:szCs w:val="16"/>
        </w:rPr>
      </w:pPr>
      <w:r w:rsidRPr="00B9448A">
        <w:rPr>
          <w:sz w:val="16"/>
          <w:szCs w:val="16"/>
        </w:rPr>
        <w:t>ПОСТАНОВЛЯЕТ:</w:t>
      </w:r>
    </w:p>
    <w:p w:rsidR="006E2CE8" w:rsidRPr="00B9448A" w:rsidRDefault="006E2CE8" w:rsidP="006E2CE8">
      <w:pPr>
        <w:pStyle w:val="3"/>
        <w:spacing w:before="0" w:after="0"/>
        <w:ind w:firstLine="708"/>
        <w:jc w:val="both"/>
        <w:rPr>
          <w:b w:val="0"/>
          <w:color w:val="000000"/>
          <w:sz w:val="16"/>
          <w:szCs w:val="16"/>
          <w:lang w:val="ru-RU"/>
        </w:rPr>
      </w:pPr>
      <w:r w:rsidRPr="00B9448A">
        <w:rPr>
          <w:b w:val="0"/>
          <w:sz w:val="16"/>
          <w:szCs w:val="16"/>
        </w:rPr>
        <w:t xml:space="preserve">1. Утвердить </w:t>
      </w:r>
      <w:r w:rsidRPr="00B9448A">
        <w:rPr>
          <w:b w:val="0"/>
          <w:sz w:val="16"/>
          <w:szCs w:val="16"/>
          <w:lang w:val="ru-RU"/>
        </w:rPr>
        <w:t>«</w:t>
      </w:r>
      <w:r w:rsidRPr="00B9448A">
        <w:rPr>
          <w:b w:val="0"/>
          <w:color w:val="000000"/>
          <w:sz w:val="16"/>
          <w:szCs w:val="16"/>
          <w:lang w:val="ru-RU"/>
        </w:rPr>
        <w:t>Порядок проведения антикоррупционной экспертизы нормативных правовых актов и проектов нормативных правовых актов Администрации Березняковского сельского поселения»</w:t>
      </w:r>
      <w:r w:rsidRPr="00B9448A">
        <w:rPr>
          <w:b w:val="0"/>
          <w:sz w:val="16"/>
          <w:szCs w:val="16"/>
        </w:rPr>
        <w:t xml:space="preserve"> (Приложение 1).                                                                                                                                                                                                                                                                                                                                                                                                                                                                                                                                                                                                                                                                                                                                                                                                                                                                                                                                                                                                                                                                                                            </w:t>
      </w:r>
    </w:p>
    <w:p w:rsidR="006E2CE8" w:rsidRPr="00B9448A" w:rsidRDefault="006E2CE8" w:rsidP="006E2CE8">
      <w:pPr>
        <w:autoSpaceDE w:val="0"/>
        <w:autoSpaceDN w:val="0"/>
        <w:adjustRightInd w:val="0"/>
        <w:ind w:firstLine="708"/>
        <w:jc w:val="both"/>
        <w:rPr>
          <w:sz w:val="16"/>
          <w:szCs w:val="16"/>
        </w:rPr>
      </w:pPr>
      <w:r w:rsidRPr="00B9448A">
        <w:rPr>
          <w:sz w:val="16"/>
          <w:szCs w:val="16"/>
        </w:rPr>
        <w:t>2. Опубликовать данное Постановление в СМИ «Вестник Березняковского сельского поселения», и разместить на официальном сайте администрации Березняковского сельского поселения в информационно-телекоммуникационной сети "Интернет".</w:t>
      </w:r>
    </w:p>
    <w:p w:rsidR="006E2CE8" w:rsidRPr="00B9448A" w:rsidRDefault="006E2CE8" w:rsidP="006E2CE8">
      <w:pPr>
        <w:autoSpaceDE w:val="0"/>
        <w:autoSpaceDN w:val="0"/>
        <w:adjustRightInd w:val="0"/>
        <w:ind w:firstLine="708"/>
        <w:jc w:val="both"/>
        <w:rPr>
          <w:sz w:val="16"/>
          <w:szCs w:val="16"/>
        </w:rPr>
      </w:pPr>
      <w:r w:rsidRPr="00B9448A">
        <w:rPr>
          <w:sz w:val="16"/>
          <w:szCs w:val="16"/>
        </w:rPr>
        <w:t>3. Отменить постановление администрации Березняковского муниципального образования от 25 декабря 2013 года № 128 «Об утверждении Положения «Об антикоррупционной экспертизе нормативных правовых актов и проектов нормативных правовых актов в Березняковском сельском поселении».</w:t>
      </w:r>
    </w:p>
    <w:p w:rsidR="006E2CE8" w:rsidRPr="00B9448A" w:rsidRDefault="006E2CE8" w:rsidP="006E2CE8">
      <w:pPr>
        <w:autoSpaceDE w:val="0"/>
        <w:autoSpaceDN w:val="0"/>
        <w:adjustRightInd w:val="0"/>
        <w:ind w:firstLine="708"/>
        <w:jc w:val="both"/>
        <w:rPr>
          <w:sz w:val="16"/>
          <w:szCs w:val="16"/>
        </w:rPr>
      </w:pPr>
      <w:r w:rsidRPr="00B9448A">
        <w:rPr>
          <w:sz w:val="16"/>
          <w:szCs w:val="16"/>
        </w:rPr>
        <w:t>4. Контроль за исполнением данного Постановления оставляю за собой.</w:t>
      </w:r>
    </w:p>
    <w:p w:rsidR="006E2CE8" w:rsidRPr="00B9448A" w:rsidRDefault="006E2CE8" w:rsidP="006E2CE8">
      <w:pPr>
        <w:tabs>
          <w:tab w:val="left" w:pos="5985"/>
        </w:tabs>
        <w:jc w:val="both"/>
        <w:rPr>
          <w:sz w:val="16"/>
          <w:szCs w:val="16"/>
        </w:rPr>
      </w:pPr>
    </w:p>
    <w:p w:rsidR="006E2CE8" w:rsidRPr="00B9448A" w:rsidRDefault="006E2CE8" w:rsidP="006E2CE8">
      <w:pPr>
        <w:tabs>
          <w:tab w:val="left" w:pos="5985"/>
        </w:tabs>
        <w:jc w:val="both"/>
        <w:rPr>
          <w:sz w:val="16"/>
          <w:szCs w:val="16"/>
        </w:rPr>
      </w:pPr>
      <w:r w:rsidRPr="00B9448A">
        <w:rPr>
          <w:sz w:val="16"/>
          <w:szCs w:val="16"/>
        </w:rPr>
        <w:t>Глава Березняковского</w:t>
      </w:r>
      <w:r>
        <w:rPr>
          <w:sz w:val="16"/>
          <w:szCs w:val="16"/>
        </w:rPr>
        <w:t xml:space="preserve"> муниципального образования   </w:t>
      </w:r>
      <w:r w:rsidRPr="00B9448A">
        <w:rPr>
          <w:sz w:val="16"/>
          <w:szCs w:val="16"/>
        </w:rPr>
        <w:t>А.П.Ефимова</w:t>
      </w:r>
    </w:p>
    <w:p w:rsidR="006E2CE8" w:rsidRPr="00B9448A" w:rsidRDefault="006E2CE8" w:rsidP="006E2CE8">
      <w:pPr>
        <w:jc w:val="both"/>
        <w:rPr>
          <w:sz w:val="16"/>
          <w:szCs w:val="16"/>
        </w:rPr>
      </w:pPr>
    </w:p>
    <w:p w:rsidR="006E2CE8" w:rsidRPr="00B9448A" w:rsidRDefault="006E2CE8" w:rsidP="006E2CE8">
      <w:pPr>
        <w:jc w:val="right"/>
        <w:rPr>
          <w:sz w:val="16"/>
          <w:szCs w:val="16"/>
        </w:rPr>
      </w:pPr>
      <w:r w:rsidRPr="00B9448A">
        <w:rPr>
          <w:sz w:val="16"/>
          <w:szCs w:val="16"/>
        </w:rPr>
        <w:t>Приложение 1</w:t>
      </w:r>
    </w:p>
    <w:p w:rsidR="006E2CE8" w:rsidRPr="00B9448A" w:rsidRDefault="006E2CE8" w:rsidP="006E2CE8">
      <w:pPr>
        <w:jc w:val="right"/>
        <w:rPr>
          <w:sz w:val="16"/>
          <w:szCs w:val="16"/>
        </w:rPr>
      </w:pPr>
      <w:r w:rsidRPr="00B9448A">
        <w:rPr>
          <w:sz w:val="16"/>
          <w:szCs w:val="16"/>
        </w:rPr>
        <w:tab/>
      </w:r>
      <w:r w:rsidRPr="00B9448A">
        <w:rPr>
          <w:sz w:val="16"/>
          <w:szCs w:val="16"/>
        </w:rPr>
        <w:tab/>
      </w:r>
      <w:r w:rsidRPr="00B9448A">
        <w:rPr>
          <w:sz w:val="16"/>
          <w:szCs w:val="16"/>
        </w:rPr>
        <w:tab/>
      </w:r>
      <w:r w:rsidRPr="00B9448A">
        <w:rPr>
          <w:sz w:val="16"/>
          <w:szCs w:val="16"/>
        </w:rPr>
        <w:tab/>
      </w:r>
      <w:r w:rsidRPr="00B9448A">
        <w:rPr>
          <w:sz w:val="16"/>
          <w:szCs w:val="16"/>
        </w:rPr>
        <w:tab/>
      </w:r>
      <w:r w:rsidRPr="00B9448A">
        <w:rPr>
          <w:sz w:val="16"/>
          <w:szCs w:val="16"/>
        </w:rPr>
        <w:tab/>
      </w:r>
      <w:r w:rsidRPr="00B9448A">
        <w:rPr>
          <w:sz w:val="16"/>
          <w:szCs w:val="16"/>
        </w:rPr>
        <w:tab/>
        <w:t>к Постановлению администрации</w:t>
      </w:r>
    </w:p>
    <w:p w:rsidR="006E2CE8" w:rsidRPr="00B9448A" w:rsidRDefault="006E2CE8" w:rsidP="006E2CE8">
      <w:pPr>
        <w:jc w:val="right"/>
        <w:rPr>
          <w:sz w:val="16"/>
          <w:szCs w:val="16"/>
        </w:rPr>
      </w:pPr>
      <w:r w:rsidRPr="00B9448A">
        <w:rPr>
          <w:sz w:val="16"/>
          <w:szCs w:val="16"/>
        </w:rPr>
        <w:tab/>
      </w:r>
      <w:r w:rsidRPr="00B9448A">
        <w:rPr>
          <w:sz w:val="16"/>
          <w:szCs w:val="16"/>
        </w:rPr>
        <w:tab/>
      </w:r>
      <w:r w:rsidRPr="00B9448A">
        <w:rPr>
          <w:sz w:val="16"/>
          <w:szCs w:val="16"/>
        </w:rPr>
        <w:tab/>
      </w:r>
      <w:r w:rsidRPr="00B9448A">
        <w:rPr>
          <w:sz w:val="16"/>
          <w:szCs w:val="16"/>
        </w:rPr>
        <w:tab/>
        <w:t xml:space="preserve">Березняковского сельского поселения </w:t>
      </w:r>
    </w:p>
    <w:p w:rsidR="006E2CE8" w:rsidRPr="00B9448A" w:rsidRDefault="006E2CE8" w:rsidP="006E2CE8">
      <w:pPr>
        <w:jc w:val="right"/>
        <w:rPr>
          <w:sz w:val="16"/>
          <w:szCs w:val="16"/>
        </w:rPr>
      </w:pPr>
      <w:r w:rsidRPr="00B9448A">
        <w:rPr>
          <w:sz w:val="16"/>
          <w:szCs w:val="16"/>
        </w:rPr>
        <w:tab/>
      </w:r>
      <w:r w:rsidRPr="00B9448A">
        <w:rPr>
          <w:sz w:val="16"/>
          <w:szCs w:val="16"/>
        </w:rPr>
        <w:tab/>
      </w:r>
      <w:r w:rsidRPr="00B9448A">
        <w:rPr>
          <w:sz w:val="16"/>
          <w:szCs w:val="16"/>
        </w:rPr>
        <w:tab/>
      </w:r>
      <w:r w:rsidRPr="00B9448A">
        <w:rPr>
          <w:sz w:val="16"/>
          <w:szCs w:val="16"/>
        </w:rPr>
        <w:tab/>
      </w:r>
      <w:r w:rsidRPr="00B9448A">
        <w:rPr>
          <w:sz w:val="16"/>
          <w:szCs w:val="16"/>
        </w:rPr>
        <w:tab/>
      </w:r>
      <w:r w:rsidRPr="00B9448A">
        <w:rPr>
          <w:sz w:val="16"/>
          <w:szCs w:val="16"/>
        </w:rPr>
        <w:tab/>
      </w:r>
      <w:r w:rsidRPr="00B9448A">
        <w:rPr>
          <w:sz w:val="16"/>
          <w:szCs w:val="16"/>
        </w:rPr>
        <w:tab/>
        <w:t xml:space="preserve">от «24» октября 2014г.  № 185 </w:t>
      </w:r>
    </w:p>
    <w:p w:rsidR="006E2CE8" w:rsidRPr="00B9448A" w:rsidRDefault="006E2CE8" w:rsidP="006E2CE8">
      <w:pPr>
        <w:rPr>
          <w:b/>
          <w:bCs/>
          <w:sz w:val="16"/>
          <w:szCs w:val="16"/>
          <w:u w:val="single"/>
        </w:rPr>
      </w:pPr>
    </w:p>
    <w:p w:rsidR="006E2CE8" w:rsidRPr="00B9448A" w:rsidRDefault="006E2CE8" w:rsidP="006E2CE8">
      <w:pPr>
        <w:pStyle w:val="3"/>
        <w:spacing w:before="0" w:after="0"/>
        <w:rPr>
          <w:color w:val="000000"/>
          <w:sz w:val="16"/>
          <w:szCs w:val="16"/>
          <w:lang w:val="ru-RU"/>
        </w:rPr>
      </w:pPr>
      <w:r w:rsidRPr="00B9448A">
        <w:rPr>
          <w:color w:val="000000"/>
          <w:sz w:val="16"/>
          <w:szCs w:val="16"/>
          <w:lang w:val="ru-RU"/>
        </w:rPr>
        <w:t xml:space="preserve">Порядок </w:t>
      </w:r>
    </w:p>
    <w:p w:rsidR="006E2CE8" w:rsidRPr="00B9448A" w:rsidRDefault="006E2CE8" w:rsidP="006E2CE8">
      <w:pPr>
        <w:pStyle w:val="3"/>
        <w:spacing w:before="0" w:after="0"/>
        <w:rPr>
          <w:sz w:val="16"/>
          <w:szCs w:val="16"/>
        </w:rPr>
      </w:pPr>
      <w:r w:rsidRPr="00B9448A">
        <w:rPr>
          <w:color w:val="000000"/>
          <w:sz w:val="16"/>
          <w:szCs w:val="16"/>
          <w:lang w:val="ru-RU"/>
        </w:rPr>
        <w:t>проведения антикоррупционной экспертизы нормативных правовых актов и проектов нормативных правовых актов Администрации Березняковского сельского поселения</w:t>
      </w:r>
    </w:p>
    <w:p w:rsidR="006E2CE8" w:rsidRPr="00B9448A" w:rsidRDefault="006E2CE8" w:rsidP="006E2CE8">
      <w:pPr>
        <w:autoSpaceDE w:val="0"/>
        <w:autoSpaceDN w:val="0"/>
        <w:adjustRightInd w:val="0"/>
        <w:jc w:val="center"/>
        <w:outlineLvl w:val="1"/>
        <w:rPr>
          <w:bCs/>
          <w:sz w:val="16"/>
          <w:szCs w:val="16"/>
        </w:rPr>
      </w:pPr>
      <w:r w:rsidRPr="00B9448A">
        <w:rPr>
          <w:b/>
          <w:bCs/>
          <w:sz w:val="16"/>
          <w:szCs w:val="16"/>
        </w:rPr>
        <w:t>1.</w:t>
      </w:r>
      <w:r w:rsidRPr="00B9448A">
        <w:rPr>
          <w:bCs/>
          <w:sz w:val="16"/>
          <w:szCs w:val="16"/>
        </w:rPr>
        <w:t xml:space="preserve"> </w:t>
      </w:r>
      <w:r w:rsidRPr="00B9448A">
        <w:rPr>
          <w:b/>
          <w:bCs/>
          <w:sz w:val="16"/>
          <w:szCs w:val="16"/>
        </w:rPr>
        <w:t>Общие положения</w:t>
      </w:r>
    </w:p>
    <w:p w:rsidR="006E2CE8" w:rsidRPr="00B9448A" w:rsidRDefault="006E2CE8" w:rsidP="006E2CE8">
      <w:pPr>
        <w:pStyle w:val="ConsPlusTitle"/>
        <w:widowControl/>
        <w:ind w:firstLine="709"/>
        <w:jc w:val="both"/>
        <w:rPr>
          <w:rStyle w:val="FontStyle22"/>
          <w:b w:val="0"/>
          <w:sz w:val="16"/>
          <w:szCs w:val="16"/>
        </w:rPr>
      </w:pPr>
      <w:r w:rsidRPr="00B9448A">
        <w:rPr>
          <w:rStyle w:val="FontStyle22"/>
          <w:b w:val="0"/>
          <w:sz w:val="16"/>
          <w:szCs w:val="16"/>
        </w:rPr>
        <w:t xml:space="preserve">1.1. Настоящий Порядок </w:t>
      </w:r>
      <w:r w:rsidRPr="00B9448A">
        <w:rPr>
          <w:rFonts w:ascii="Times New Roman" w:hAnsi="Times New Roman" w:cs="Times New Roman"/>
          <w:b w:val="0"/>
          <w:sz w:val="16"/>
          <w:szCs w:val="16"/>
        </w:rPr>
        <w:t>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Березняковского сельского поселения</w:t>
      </w:r>
      <w:r w:rsidRPr="00B9448A">
        <w:rPr>
          <w:rStyle w:val="FontStyle27"/>
          <w:i w:val="0"/>
          <w:sz w:val="16"/>
          <w:szCs w:val="16"/>
        </w:rPr>
        <w:t xml:space="preserve"> (далее - Порядок)</w:t>
      </w:r>
      <w:r w:rsidRPr="00B9448A">
        <w:rPr>
          <w:rStyle w:val="FontStyle22"/>
          <w:b w:val="0"/>
          <w:sz w:val="16"/>
          <w:szCs w:val="16"/>
        </w:rPr>
        <w:t xml:space="preserve"> разработан в соответствии</w:t>
      </w:r>
      <w:r w:rsidRPr="00B9448A">
        <w:rPr>
          <w:rFonts w:ascii="Times New Roman" w:hAnsi="Times New Roman" w:cs="Times New Roman"/>
          <w:b w:val="0"/>
          <w:sz w:val="16"/>
          <w:szCs w:val="16"/>
        </w:rPr>
        <w:t xml:space="preserve"> </w:t>
      </w:r>
      <w:r w:rsidRPr="00B9448A">
        <w:rPr>
          <w:rStyle w:val="FontStyle22"/>
          <w:b w:val="0"/>
          <w:sz w:val="16"/>
          <w:szCs w:val="16"/>
        </w:rPr>
        <w:t>с Конституцией Российской Федерации,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(далее - постановление Правительства Российской Федерации № 96).</w:t>
      </w:r>
    </w:p>
    <w:p w:rsidR="006E2CE8" w:rsidRPr="00B9448A" w:rsidRDefault="006E2CE8" w:rsidP="006E2CE8">
      <w:pPr>
        <w:pStyle w:val="Style13"/>
        <w:widowControl/>
        <w:tabs>
          <w:tab w:val="left" w:pos="1512"/>
        </w:tabs>
        <w:spacing w:line="240" w:lineRule="auto"/>
        <w:ind w:firstLine="709"/>
        <w:rPr>
          <w:sz w:val="16"/>
          <w:szCs w:val="16"/>
        </w:rPr>
      </w:pPr>
      <w:r w:rsidRPr="00B9448A">
        <w:rPr>
          <w:rStyle w:val="FontStyle22"/>
          <w:sz w:val="16"/>
          <w:szCs w:val="16"/>
        </w:rPr>
        <w:t xml:space="preserve">1.2. Настоящий Порядок определяет процедуру проведения антикоррупционной экспертизы муниципальных нормативных правовых актов (далее - правовые акты) и проектов муниципальных нормативных правовых актов (далее - проекты правовых актов) </w:t>
      </w:r>
      <w:r w:rsidRPr="00B9448A">
        <w:rPr>
          <w:rStyle w:val="FontStyle23"/>
          <w:i w:val="0"/>
          <w:sz w:val="16"/>
          <w:szCs w:val="16"/>
        </w:rPr>
        <w:t>Администрации Березняковского сельского поселения</w:t>
      </w:r>
      <w:r w:rsidRPr="00B9448A">
        <w:rPr>
          <w:sz w:val="16"/>
          <w:szCs w:val="16"/>
        </w:rPr>
        <w:t xml:space="preserve"> (далее – Администрация БСП).</w:t>
      </w:r>
    </w:p>
    <w:p w:rsidR="006E2CE8" w:rsidRPr="00B9448A" w:rsidRDefault="006E2CE8" w:rsidP="006E2CE8">
      <w:pPr>
        <w:pStyle w:val="Style8"/>
        <w:widowControl/>
        <w:spacing w:line="240" w:lineRule="auto"/>
        <w:ind w:firstLine="709"/>
        <w:rPr>
          <w:rStyle w:val="FontStyle22"/>
          <w:sz w:val="16"/>
          <w:szCs w:val="16"/>
        </w:rPr>
      </w:pPr>
      <w:r w:rsidRPr="00B9448A">
        <w:rPr>
          <w:rStyle w:val="FontStyle22"/>
          <w:sz w:val="16"/>
          <w:szCs w:val="16"/>
        </w:rPr>
        <w:t xml:space="preserve">1.3. Антикоррупционная экспертиза правовых актов и проектов правовых актов </w:t>
      </w:r>
      <w:r w:rsidRPr="00B9448A">
        <w:rPr>
          <w:rStyle w:val="FontStyle23"/>
          <w:i w:val="0"/>
          <w:sz w:val="16"/>
          <w:szCs w:val="16"/>
        </w:rPr>
        <w:t xml:space="preserve">Администрации БСП </w:t>
      </w:r>
      <w:r w:rsidRPr="00B9448A">
        <w:rPr>
          <w:rStyle w:val="FontStyle22"/>
          <w:sz w:val="16"/>
          <w:szCs w:val="16"/>
        </w:rPr>
        <w:t>проводится должностным лицом Администрации БСП согласно методике проведения антикоррупционной экспертизы нормативных правовых актов и проектов нормативных правовых актов (далее - методика), установленной постановлением Правительства Российской Федерации № 96.</w:t>
      </w:r>
    </w:p>
    <w:p w:rsidR="006E2CE8" w:rsidRPr="00B9448A" w:rsidRDefault="006E2CE8" w:rsidP="006E2CE8">
      <w:pPr>
        <w:pStyle w:val="Style7"/>
        <w:widowControl/>
        <w:spacing w:line="240" w:lineRule="auto"/>
        <w:jc w:val="center"/>
        <w:rPr>
          <w:rStyle w:val="FontStyle22"/>
          <w:b/>
          <w:sz w:val="16"/>
          <w:szCs w:val="16"/>
        </w:rPr>
      </w:pPr>
      <w:r w:rsidRPr="00B9448A">
        <w:rPr>
          <w:rStyle w:val="FontStyle22"/>
          <w:b/>
          <w:sz w:val="16"/>
          <w:szCs w:val="16"/>
        </w:rPr>
        <w:t xml:space="preserve">2. Порядок проведения антикоррупционной экспертизы </w:t>
      </w:r>
    </w:p>
    <w:p w:rsidR="006E2CE8" w:rsidRPr="00B9448A" w:rsidRDefault="006E2CE8" w:rsidP="006E2CE8">
      <w:pPr>
        <w:pStyle w:val="Style7"/>
        <w:widowControl/>
        <w:spacing w:line="240" w:lineRule="auto"/>
        <w:jc w:val="center"/>
        <w:rPr>
          <w:rStyle w:val="FontStyle22"/>
          <w:b/>
          <w:sz w:val="16"/>
          <w:szCs w:val="16"/>
        </w:rPr>
      </w:pPr>
      <w:r w:rsidRPr="00B9448A">
        <w:rPr>
          <w:rStyle w:val="FontStyle22"/>
          <w:b/>
          <w:sz w:val="16"/>
          <w:szCs w:val="16"/>
        </w:rPr>
        <w:t>правовых актов и проектов правовых актов</w:t>
      </w:r>
    </w:p>
    <w:p w:rsidR="006E2CE8" w:rsidRPr="00B9448A" w:rsidRDefault="006E2CE8" w:rsidP="006E2CE8">
      <w:pPr>
        <w:pStyle w:val="Style13"/>
        <w:widowControl/>
        <w:numPr>
          <w:ilvl w:val="0"/>
          <w:numId w:val="1"/>
        </w:numPr>
        <w:tabs>
          <w:tab w:val="left" w:pos="1214"/>
        </w:tabs>
        <w:spacing w:before="322" w:line="240" w:lineRule="auto"/>
        <w:ind w:firstLine="710"/>
        <w:rPr>
          <w:rStyle w:val="FontStyle22"/>
          <w:sz w:val="16"/>
          <w:szCs w:val="16"/>
        </w:rPr>
      </w:pPr>
      <w:r w:rsidRPr="00B9448A">
        <w:rPr>
          <w:rStyle w:val="FontStyle22"/>
          <w:sz w:val="16"/>
          <w:szCs w:val="16"/>
        </w:rPr>
        <w:t xml:space="preserve">Антикоррупционная экспертиза правовых актов и проектов правовых актов </w:t>
      </w:r>
      <w:r w:rsidRPr="00B9448A">
        <w:rPr>
          <w:rStyle w:val="FontStyle23"/>
          <w:i w:val="0"/>
          <w:sz w:val="16"/>
          <w:szCs w:val="16"/>
        </w:rPr>
        <w:t>Администрации БСП</w:t>
      </w:r>
      <w:r w:rsidRPr="00B9448A">
        <w:rPr>
          <w:rStyle w:val="FontStyle23"/>
          <w:sz w:val="16"/>
          <w:szCs w:val="16"/>
        </w:rPr>
        <w:t xml:space="preserve"> </w:t>
      </w:r>
      <w:r w:rsidRPr="00B9448A">
        <w:rPr>
          <w:rStyle w:val="FontStyle22"/>
          <w:sz w:val="16"/>
          <w:szCs w:val="16"/>
        </w:rPr>
        <w:t>проводится при проведении их правовой и антикоррупционной экспертизы.</w:t>
      </w:r>
    </w:p>
    <w:p w:rsidR="006E2CE8" w:rsidRPr="00B9448A" w:rsidRDefault="006E2CE8" w:rsidP="006E2CE8">
      <w:pPr>
        <w:pStyle w:val="Style13"/>
        <w:widowControl/>
        <w:numPr>
          <w:ilvl w:val="0"/>
          <w:numId w:val="1"/>
        </w:numPr>
        <w:tabs>
          <w:tab w:val="left" w:pos="1214"/>
        </w:tabs>
        <w:spacing w:before="2" w:line="240" w:lineRule="auto"/>
        <w:ind w:firstLine="710"/>
        <w:rPr>
          <w:rStyle w:val="FontStyle22"/>
          <w:sz w:val="16"/>
          <w:szCs w:val="16"/>
        </w:rPr>
      </w:pPr>
      <w:r w:rsidRPr="00B9448A">
        <w:rPr>
          <w:rStyle w:val="FontStyle22"/>
          <w:sz w:val="16"/>
          <w:szCs w:val="16"/>
        </w:rPr>
        <w:t>Не проводится антикоррупционная экспертиза отмененных или признанных утратившими силу правовых актов, а также правовых актов, в отношении которых проводилась антикоррупционная экспертиза, если в дальнейшем в эти акты не вносились изменения.</w:t>
      </w:r>
    </w:p>
    <w:p w:rsidR="006E2CE8" w:rsidRPr="00B9448A" w:rsidRDefault="006E2CE8" w:rsidP="006E2CE8">
      <w:pPr>
        <w:pStyle w:val="Style13"/>
        <w:widowControl/>
        <w:numPr>
          <w:ilvl w:val="0"/>
          <w:numId w:val="1"/>
        </w:numPr>
        <w:tabs>
          <w:tab w:val="left" w:pos="1214"/>
        </w:tabs>
        <w:spacing w:before="2" w:line="240" w:lineRule="auto"/>
        <w:ind w:firstLine="710"/>
        <w:rPr>
          <w:rStyle w:val="FontStyle22"/>
          <w:sz w:val="16"/>
          <w:szCs w:val="16"/>
        </w:rPr>
      </w:pPr>
      <w:r w:rsidRPr="00B9448A">
        <w:rPr>
          <w:rStyle w:val="FontStyle22"/>
          <w:sz w:val="16"/>
          <w:szCs w:val="16"/>
        </w:rPr>
        <w:t xml:space="preserve">Разработчик проекта нормативного правового акта представляет проект специалисту Администрации БСП уполномоченному на проведение антикоррупционной экспертизы для проведения правовой и антикоррупционной экспертизы. </w:t>
      </w:r>
    </w:p>
    <w:p w:rsidR="006E2CE8" w:rsidRPr="00B9448A" w:rsidRDefault="006E2CE8" w:rsidP="006E2CE8">
      <w:pPr>
        <w:pStyle w:val="Style13"/>
        <w:widowControl/>
        <w:numPr>
          <w:ilvl w:val="0"/>
          <w:numId w:val="1"/>
        </w:numPr>
        <w:tabs>
          <w:tab w:val="left" w:pos="1214"/>
        </w:tabs>
        <w:spacing w:before="2" w:line="240" w:lineRule="auto"/>
        <w:ind w:firstLine="710"/>
        <w:rPr>
          <w:rStyle w:val="FontStyle22"/>
          <w:sz w:val="16"/>
          <w:szCs w:val="16"/>
        </w:rPr>
      </w:pPr>
      <w:r w:rsidRPr="00B9448A">
        <w:rPr>
          <w:rStyle w:val="FontStyle22"/>
          <w:sz w:val="16"/>
          <w:szCs w:val="16"/>
        </w:rPr>
        <w:t>Специалист Администрации БСП осуществляет правовую и антикоррупционную экспертизу проекта нормативного правового акта.</w:t>
      </w:r>
    </w:p>
    <w:p w:rsidR="006E2CE8" w:rsidRPr="00B9448A" w:rsidRDefault="006E2CE8" w:rsidP="006E2CE8">
      <w:pPr>
        <w:pStyle w:val="Style13"/>
        <w:widowControl/>
        <w:tabs>
          <w:tab w:val="left" w:pos="1214"/>
        </w:tabs>
        <w:spacing w:before="2" w:line="240" w:lineRule="auto"/>
        <w:ind w:left="710" w:firstLine="0"/>
        <w:rPr>
          <w:rStyle w:val="FontStyle22"/>
          <w:sz w:val="16"/>
          <w:szCs w:val="16"/>
        </w:rPr>
      </w:pPr>
      <w:r w:rsidRPr="00B9448A">
        <w:rPr>
          <w:rStyle w:val="FontStyle22"/>
          <w:sz w:val="16"/>
          <w:szCs w:val="16"/>
        </w:rPr>
        <w:t>Экспертиза проводится в следующем порядке:</w:t>
      </w:r>
    </w:p>
    <w:p w:rsidR="006E2CE8" w:rsidRPr="00B9448A" w:rsidRDefault="006E2CE8" w:rsidP="006E2CE8">
      <w:pPr>
        <w:pStyle w:val="Style13"/>
        <w:widowControl/>
        <w:numPr>
          <w:ilvl w:val="0"/>
          <w:numId w:val="6"/>
        </w:numPr>
        <w:tabs>
          <w:tab w:val="left" w:pos="1214"/>
        </w:tabs>
        <w:spacing w:before="2" w:line="240" w:lineRule="auto"/>
        <w:rPr>
          <w:rStyle w:val="FontStyle22"/>
          <w:sz w:val="16"/>
          <w:szCs w:val="16"/>
        </w:rPr>
      </w:pPr>
      <w:r w:rsidRPr="00B9448A">
        <w:rPr>
          <w:rStyle w:val="FontStyle22"/>
          <w:sz w:val="16"/>
          <w:szCs w:val="16"/>
        </w:rPr>
        <w:t>Изучение проекта и приложенных к нему материалов;</w:t>
      </w:r>
    </w:p>
    <w:p w:rsidR="006E2CE8" w:rsidRPr="00B9448A" w:rsidRDefault="006E2CE8" w:rsidP="006E2CE8">
      <w:pPr>
        <w:pStyle w:val="Style13"/>
        <w:widowControl/>
        <w:numPr>
          <w:ilvl w:val="0"/>
          <w:numId w:val="6"/>
        </w:numPr>
        <w:tabs>
          <w:tab w:val="left" w:pos="1214"/>
        </w:tabs>
        <w:spacing w:before="2" w:line="240" w:lineRule="auto"/>
        <w:rPr>
          <w:rStyle w:val="FontStyle22"/>
          <w:sz w:val="16"/>
          <w:szCs w:val="16"/>
        </w:rPr>
      </w:pPr>
      <w:r w:rsidRPr="00B9448A">
        <w:rPr>
          <w:rStyle w:val="FontStyle22"/>
          <w:sz w:val="16"/>
          <w:szCs w:val="16"/>
        </w:rPr>
        <w:lastRenderedPageBreak/>
        <w:t>Подбор и изучение федерального и областного законодательства, регулирующего сферу данных правоотношений;</w:t>
      </w:r>
    </w:p>
    <w:p w:rsidR="006E2CE8" w:rsidRPr="00B9448A" w:rsidRDefault="006E2CE8" w:rsidP="006E2CE8">
      <w:pPr>
        <w:pStyle w:val="Style13"/>
        <w:widowControl/>
        <w:numPr>
          <w:ilvl w:val="0"/>
          <w:numId w:val="6"/>
        </w:numPr>
        <w:tabs>
          <w:tab w:val="left" w:pos="1214"/>
        </w:tabs>
        <w:spacing w:before="2" w:line="240" w:lineRule="auto"/>
        <w:rPr>
          <w:rStyle w:val="FontStyle22"/>
          <w:sz w:val="16"/>
          <w:szCs w:val="16"/>
        </w:rPr>
      </w:pPr>
      <w:r w:rsidRPr="00B9448A">
        <w:rPr>
          <w:rStyle w:val="FontStyle22"/>
          <w:sz w:val="16"/>
          <w:szCs w:val="16"/>
        </w:rPr>
        <w:t xml:space="preserve"> Оценка соответствия проекта правового акта федеральным и областным законам;</w:t>
      </w:r>
    </w:p>
    <w:p w:rsidR="006E2CE8" w:rsidRPr="00B9448A" w:rsidRDefault="006E2CE8" w:rsidP="006E2CE8">
      <w:pPr>
        <w:pStyle w:val="Style13"/>
        <w:widowControl/>
        <w:numPr>
          <w:ilvl w:val="0"/>
          <w:numId w:val="6"/>
        </w:numPr>
        <w:tabs>
          <w:tab w:val="left" w:pos="1214"/>
        </w:tabs>
        <w:spacing w:before="2" w:line="240" w:lineRule="auto"/>
        <w:rPr>
          <w:rStyle w:val="FontStyle22"/>
          <w:sz w:val="16"/>
          <w:szCs w:val="16"/>
        </w:rPr>
      </w:pPr>
      <w:r w:rsidRPr="00B9448A">
        <w:rPr>
          <w:rStyle w:val="FontStyle22"/>
          <w:sz w:val="16"/>
          <w:szCs w:val="16"/>
        </w:rPr>
        <w:t>Проведение антикоррупционной экспертизы проекта в соответствие с методикой, определенной Правительством Российской Федерации.</w:t>
      </w:r>
    </w:p>
    <w:p w:rsidR="006E2CE8" w:rsidRPr="00B9448A" w:rsidRDefault="006E2CE8" w:rsidP="006E2CE8">
      <w:pPr>
        <w:pStyle w:val="Style13"/>
        <w:widowControl/>
        <w:numPr>
          <w:ilvl w:val="0"/>
          <w:numId w:val="1"/>
        </w:numPr>
        <w:tabs>
          <w:tab w:val="left" w:pos="1234"/>
        </w:tabs>
        <w:spacing w:line="240" w:lineRule="auto"/>
        <w:ind w:firstLine="709"/>
        <w:jc w:val="left"/>
        <w:rPr>
          <w:rStyle w:val="FontStyle22"/>
          <w:sz w:val="16"/>
          <w:szCs w:val="16"/>
        </w:rPr>
      </w:pPr>
      <w:r w:rsidRPr="00B9448A">
        <w:rPr>
          <w:rStyle w:val="FontStyle22"/>
          <w:sz w:val="16"/>
          <w:szCs w:val="16"/>
        </w:rPr>
        <w:t>Срок проведения антикоррупционной экспертизы:</w:t>
      </w:r>
      <w:r w:rsidRPr="00B9448A">
        <w:rPr>
          <w:rStyle w:val="FontStyle22"/>
          <w:sz w:val="16"/>
          <w:szCs w:val="16"/>
          <w:vertAlign w:val="superscript"/>
        </w:rPr>
        <w:t xml:space="preserve"> </w:t>
      </w:r>
    </w:p>
    <w:p w:rsidR="006E2CE8" w:rsidRPr="00B9448A" w:rsidRDefault="006E2CE8" w:rsidP="006E2CE8">
      <w:pPr>
        <w:pStyle w:val="Style13"/>
        <w:widowControl/>
        <w:tabs>
          <w:tab w:val="left" w:pos="898"/>
          <w:tab w:val="left" w:leader="underscore" w:pos="5990"/>
        </w:tabs>
        <w:spacing w:line="240" w:lineRule="auto"/>
        <w:ind w:firstLine="709"/>
        <w:jc w:val="left"/>
        <w:rPr>
          <w:rStyle w:val="FontStyle22"/>
          <w:sz w:val="16"/>
          <w:szCs w:val="16"/>
        </w:rPr>
      </w:pPr>
      <w:r w:rsidRPr="00B9448A">
        <w:rPr>
          <w:rStyle w:val="FontStyle22"/>
          <w:sz w:val="16"/>
          <w:szCs w:val="16"/>
        </w:rPr>
        <w:t>- правовых актов не более 5 рабочих дней;</w:t>
      </w:r>
    </w:p>
    <w:p w:rsidR="006E2CE8" w:rsidRPr="00B9448A" w:rsidRDefault="006E2CE8" w:rsidP="006E2CE8">
      <w:pPr>
        <w:pStyle w:val="Style13"/>
        <w:widowControl/>
        <w:tabs>
          <w:tab w:val="left" w:pos="898"/>
          <w:tab w:val="left" w:leader="underscore" w:pos="6598"/>
        </w:tabs>
        <w:spacing w:line="240" w:lineRule="auto"/>
        <w:ind w:firstLine="709"/>
        <w:jc w:val="left"/>
        <w:rPr>
          <w:rStyle w:val="FontStyle22"/>
          <w:sz w:val="16"/>
          <w:szCs w:val="16"/>
        </w:rPr>
      </w:pPr>
      <w:r w:rsidRPr="00B9448A">
        <w:rPr>
          <w:rStyle w:val="FontStyle22"/>
          <w:sz w:val="16"/>
          <w:szCs w:val="16"/>
        </w:rPr>
        <w:t>- проектов правовых актов не более 5 рабочих дней.</w:t>
      </w:r>
    </w:p>
    <w:p w:rsidR="006E2CE8" w:rsidRPr="00B9448A" w:rsidRDefault="006E2CE8" w:rsidP="006E2CE8">
      <w:pPr>
        <w:pStyle w:val="Style13"/>
        <w:widowControl/>
        <w:numPr>
          <w:ilvl w:val="0"/>
          <w:numId w:val="2"/>
        </w:numPr>
        <w:tabs>
          <w:tab w:val="left" w:pos="1214"/>
        </w:tabs>
        <w:spacing w:line="240" w:lineRule="auto"/>
        <w:ind w:firstLine="709"/>
        <w:rPr>
          <w:rStyle w:val="FontStyle22"/>
          <w:sz w:val="16"/>
          <w:szCs w:val="16"/>
        </w:rPr>
      </w:pPr>
      <w:r w:rsidRPr="00B9448A">
        <w:rPr>
          <w:rStyle w:val="FontStyle22"/>
          <w:sz w:val="16"/>
          <w:szCs w:val="16"/>
        </w:rPr>
        <w:t xml:space="preserve">По результатам антикоррупционной экспертизы правовых актов и проектов правовых актов </w:t>
      </w:r>
      <w:r w:rsidRPr="00B9448A">
        <w:rPr>
          <w:rStyle w:val="FontStyle23"/>
          <w:i w:val="0"/>
          <w:sz w:val="16"/>
          <w:szCs w:val="16"/>
        </w:rPr>
        <w:t>Администрации БСП</w:t>
      </w:r>
      <w:r w:rsidRPr="00B9448A">
        <w:rPr>
          <w:rStyle w:val="FontStyle23"/>
          <w:sz w:val="16"/>
          <w:szCs w:val="16"/>
        </w:rPr>
        <w:t xml:space="preserve"> </w:t>
      </w:r>
      <w:r w:rsidRPr="00B9448A">
        <w:rPr>
          <w:rStyle w:val="FontStyle22"/>
          <w:sz w:val="16"/>
          <w:szCs w:val="16"/>
        </w:rPr>
        <w:t xml:space="preserve">составляется заключение. </w:t>
      </w:r>
    </w:p>
    <w:p w:rsidR="006E2CE8" w:rsidRPr="00B9448A" w:rsidRDefault="006E2CE8" w:rsidP="006E2CE8">
      <w:pPr>
        <w:pStyle w:val="Style13"/>
        <w:widowControl/>
        <w:tabs>
          <w:tab w:val="left" w:pos="1382"/>
        </w:tabs>
        <w:spacing w:before="7" w:line="240" w:lineRule="auto"/>
        <w:ind w:firstLine="708"/>
        <w:rPr>
          <w:rStyle w:val="FontStyle22"/>
          <w:sz w:val="16"/>
          <w:szCs w:val="16"/>
        </w:rPr>
      </w:pPr>
      <w:r w:rsidRPr="00B9448A">
        <w:rPr>
          <w:rStyle w:val="FontStyle22"/>
          <w:sz w:val="16"/>
          <w:szCs w:val="16"/>
        </w:rPr>
        <w:t>2.5.</w:t>
      </w:r>
      <w:r w:rsidRPr="00B9448A">
        <w:rPr>
          <w:rStyle w:val="FontStyle22"/>
          <w:sz w:val="16"/>
          <w:szCs w:val="16"/>
        </w:rPr>
        <w:tab/>
        <w:t>Заключение носит рекомендательный характер и подлежит обязательному рассмотрению.</w:t>
      </w:r>
    </w:p>
    <w:p w:rsidR="006E2CE8" w:rsidRPr="00B9448A" w:rsidRDefault="006E2CE8" w:rsidP="006E2CE8">
      <w:pPr>
        <w:pStyle w:val="Style13"/>
        <w:widowControl/>
        <w:numPr>
          <w:ilvl w:val="0"/>
          <w:numId w:val="3"/>
        </w:numPr>
        <w:tabs>
          <w:tab w:val="left" w:pos="1238"/>
        </w:tabs>
        <w:spacing w:before="2" w:line="240" w:lineRule="auto"/>
        <w:ind w:right="14" w:firstLine="715"/>
        <w:rPr>
          <w:rStyle w:val="FontStyle22"/>
          <w:sz w:val="16"/>
          <w:szCs w:val="16"/>
        </w:rPr>
      </w:pPr>
      <w:r w:rsidRPr="00B9448A">
        <w:rPr>
          <w:rStyle w:val="FontStyle22"/>
          <w:sz w:val="16"/>
          <w:szCs w:val="16"/>
        </w:rPr>
        <w:t>Проекты правовых актов, содержащие коррупциогенные факторы, подлежат доработке и повторной антикоррупционной экспертизе.</w:t>
      </w:r>
    </w:p>
    <w:p w:rsidR="006E2CE8" w:rsidRPr="00B9448A" w:rsidRDefault="006E2CE8" w:rsidP="006E2CE8">
      <w:pPr>
        <w:pStyle w:val="Style13"/>
        <w:widowControl/>
        <w:numPr>
          <w:ilvl w:val="0"/>
          <w:numId w:val="3"/>
        </w:numPr>
        <w:tabs>
          <w:tab w:val="left" w:pos="1238"/>
        </w:tabs>
        <w:spacing w:before="2" w:line="240" w:lineRule="auto"/>
        <w:ind w:right="14" w:firstLine="715"/>
        <w:rPr>
          <w:rStyle w:val="FontStyle22"/>
          <w:sz w:val="16"/>
          <w:szCs w:val="16"/>
        </w:rPr>
      </w:pPr>
      <w:r w:rsidRPr="00B9448A">
        <w:rPr>
          <w:rStyle w:val="FontStyle22"/>
          <w:sz w:val="16"/>
          <w:szCs w:val="16"/>
        </w:rPr>
        <w:t>В случае возникновения разногласий, возникающих при оценке указанных в заключении коррупциогенных факторов, создается Рабочая группа по проведению антикоррупционной экспертизы (далее – Рабочая группа). Разработчик направляет</w:t>
      </w:r>
      <w:r w:rsidRPr="00B9448A">
        <w:rPr>
          <w:rFonts w:ascii="Arial" w:eastAsia="Calibri" w:hAnsi="Arial" w:cs="Arial"/>
          <w:sz w:val="16"/>
          <w:szCs w:val="16"/>
        </w:rPr>
        <w:t xml:space="preserve"> </w:t>
      </w:r>
      <w:r w:rsidRPr="00B9448A">
        <w:rPr>
          <w:rFonts w:eastAsia="Calibri"/>
          <w:sz w:val="16"/>
          <w:szCs w:val="16"/>
        </w:rPr>
        <w:t>заключение и проект нормативного правового акта в Рабочую группу с приложением пояснительной записки с обоснованием своего несогласия.</w:t>
      </w:r>
      <w:r w:rsidRPr="00B9448A">
        <w:rPr>
          <w:rStyle w:val="FontStyle22"/>
          <w:sz w:val="16"/>
          <w:szCs w:val="16"/>
        </w:rPr>
        <w:t xml:space="preserve"> </w:t>
      </w:r>
    </w:p>
    <w:p w:rsidR="006E2CE8" w:rsidRPr="00B9448A" w:rsidRDefault="006E2CE8" w:rsidP="006E2CE8">
      <w:pPr>
        <w:pStyle w:val="Style13"/>
        <w:widowControl/>
        <w:numPr>
          <w:ilvl w:val="0"/>
          <w:numId w:val="4"/>
        </w:numPr>
        <w:tabs>
          <w:tab w:val="left" w:pos="1342"/>
        </w:tabs>
        <w:spacing w:before="10" w:line="240" w:lineRule="auto"/>
        <w:ind w:firstLine="708"/>
        <w:rPr>
          <w:rStyle w:val="FontStyle22"/>
          <w:sz w:val="16"/>
          <w:szCs w:val="16"/>
        </w:rPr>
      </w:pPr>
      <w:r w:rsidRPr="00B9448A">
        <w:rPr>
          <w:rStyle w:val="FontStyle22"/>
          <w:sz w:val="16"/>
          <w:szCs w:val="16"/>
        </w:rPr>
        <w:t>Повторная антикоррупционная экспертиза проектов правовых актов проводится в соответствии с настоящим Порядком.</w:t>
      </w:r>
    </w:p>
    <w:p w:rsidR="006E2CE8" w:rsidRPr="00B9448A" w:rsidRDefault="006E2CE8" w:rsidP="006E2CE8">
      <w:pPr>
        <w:pStyle w:val="Style17"/>
        <w:widowControl/>
        <w:spacing w:before="86" w:line="240" w:lineRule="auto"/>
        <w:ind w:left="2438" w:right="1056"/>
        <w:rPr>
          <w:rStyle w:val="FontStyle22"/>
          <w:sz w:val="16"/>
          <w:szCs w:val="16"/>
        </w:rPr>
      </w:pPr>
    </w:p>
    <w:p w:rsidR="006E2CE8" w:rsidRPr="00B9448A" w:rsidRDefault="006E2CE8" w:rsidP="006E2CE8">
      <w:pPr>
        <w:pStyle w:val="Style17"/>
        <w:widowControl/>
        <w:spacing w:line="240" w:lineRule="auto"/>
        <w:ind w:firstLine="0"/>
        <w:jc w:val="center"/>
        <w:rPr>
          <w:rStyle w:val="FontStyle22"/>
          <w:b/>
          <w:sz w:val="16"/>
          <w:szCs w:val="16"/>
        </w:rPr>
      </w:pPr>
      <w:r w:rsidRPr="00B9448A">
        <w:rPr>
          <w:rStyle w:val="FontStyle22"/>
          <w:b/>
          <w:sz w:val="16"/>
          <w:szCs w:val="16"/>
        </w:rPr>
        <w:t xml:space="preserve">3. Независимая антикоррупционная экспертиза </w:t>
      </w:r>
    </w:p>
    <w:p w:rsidR="006E2CE8" w:rsidRPr="00B9448A" w:rsidRDefault="006E2CE8" w:rsidP="006E2CE8">
      <w:pPr>
        <w:pStyle w:val="Style17"/>
        <w:widowControl/>
        <w:spacing w:line="240" w:lineRule="auto"/>
        <w:ind w:firstLine="0"/>
        <w:jc w:val="center"/>
        <w:rPr>
          <w:rStyle w:val="FontStyle22"/>
          <w:b/>
          <w:sz w:val="16"/>
          <w:szCs w:val="16"/>
        </w:rPr>
      </w:pPr>
      <w:r w:rsidRPr="00B9448A">
        <w:rPr>
          <w:rStyle w:val="FontStyle22"/>
          <w:b/>
          <w:sz w:val="16"/>
          <w:szCs w:val="16"/>
        </w:rPr>
        <w:t>правовых актов и проектов правовых актов</w:t>
      </w:r>
    </w:p>
    <w:p w:rsidR="006E2CE8" w:rsidRPr="00B9448A" w:rsidRDefault="006E2CE8" w:rsidP="006E2CE8">
      <w:pPr>
        <w:pStyle w:val="Style13"/>
        <w:widowControl/>
        <w:numPr>
          <w:ilvl w:val="0"/>
          <w:numId w:val="5"/>
        </w:numPr>
        <w:tabs>
          <w:tab w:val="left" w:pos="1505"/>
        </w:tabs>
        <w:spacing w:before="324" w:line="240" w:lineRule="auto"/>
        <w:ind w:firstLine="720"/>
        <w:rPr>
          <w:rStyle w:val="FontStyle22"/>
          <w:sz w:val="16"/>
          <w:szCs w:val="16"/>
        </w:rPr>
      </w:pPr>
      <w:r w:rsidRPr="00B9448A">
        <w:rPr>
          <w:rStyle w:val="FontStyle22"/>
          <w:sz w:val="16"/>
          <w:szCs w:val="16"/>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в порядке, установленном Правилами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 96 (далее - Правила).</w:t>
      </w:r>
    </w:p>
    <w:p w:rsidR="006E2CE8" w:rsidRPr="00B9448A" w:rsidRDefault="006E2CE8" w:rsidP="006E2CE8">
      <w:pPr>
        <w:pStyle w:val="Style13"/>
        <w:widowControl/>
        <w:numPr>
          <w:ilvl w:val="0"/>
          <w:numId w:val="5"/>
        </w:numPr>
        <w:tabs>
          <w:tab w:val="left" w:pos="1505"/>
        </w:tabs>
        <w:spacing w:line="240" w:lineRule="auto"/>
        <w:ind w:firstLine="720"/>
        <w:rPr>
          <w:rStyle w:val="FontStyle22"/>
          <w:sz w:val="16"/>
          <w:szCs w:val="16"/>
        </w:rPr>
      </w:pPr>
      <w:r w:rsidRPr="00B9448A">
        <w:rPr>
          <w:rStyle w:val="FontStyle22"/>
          <w:sz w:val="16"/>
          <w:szCs w:val="16"/>
        </w:rPr>
        <w:t>Финансирование расходов на проведение независимой антикоррупционной экспертизы осуществляется ее инициатором за счет собственных средств.</w:t>
      </w:r>
    </w:p>
    <w:p w:rsidR="006E2CE8" w:rsidRPr="00B9448A" w:rsidRDefault="006E2CE8" w:rsidP="006E2CE8">
      <w:pPr>
        <w:pStyle w:val="Style13"/>
        <w:widowControl/>
        <w:tabs>
          <w:tab w:val="left" w:pos="1224"/>
        </w:tabs>
        <w:spacing w:line="240" w:lineRule="auto"/>
        <w:ind w:firstLine="720"/>
        <w:rPr>
          <w:rStyle w:val="FontStyle22"/>
          <w:sz w:val="16"/>
          <w:szCs w:val="16"/>
        </w:rPr>
      </w:pPr>
      <w:r w:rsidRPr="00B9448A">
        <w:rPr>
          <w:rStyle w:val="FontStyle22"/>
          <w:sz w:val="16"/>
          <w:szCs w:val="16"/>
        </w:rPr>
        <w:t>3.3.</w:t>
      </w:r>
      <w:r w:rsidRPr="00B9448A">
        <w:rPr>
          <w:rStyle w:val="FontStyle22"/>
          <w:sz w:val="16"/>
          <w:szCs w:val="16"/>
        </w:rPr>
        <w:tab/>
        <w:t xml:space="preserve">Заключение, составленное по результатам независимой антикоррупционной экспертизы направляется в </w:t>
      </w:r>
      <w:r w:rsidRPr="00B9448A">
        <w:rPr>
          <w:rStyle w:val="FontStyle23"/>
          <w:i w:val="0"/>
          <w:sz w:val="16"/>
          <w:szCs w:val="16"/>
        </w:rPr>
        <w:t xml:space="preserve">орган </w:t>
      </w:r>
      <w:r w:rsidRPr="00B9448A">
        <w:rPr>
          <w:rStyle w:val="FontStyle22"/>
          <w:sz w:val="16"/>
          <w:szCs w:val="16"/>
        </w:rPr>
        <w:t>местного самоуправления по почте, в виде электронного документа по электронной почте или иным способом.</w:t>
      </w:r>
    </w:p>
    <w:p w:rsidR="006E2CE8" w:rsidRPr="00B9448A" w:rsidRDefault="006E2CE8" w:rsidP="006E2CE8">
      <w:pPr>
        <w:pStyle w:val="Style8"/>
        <w:widowControl/>
        <w:spacing w:line="240" w:lineRule="auto"/>
        <w:ind w:firstLine="720"/>
        <w:rPr>
          <w:rStyle w:val="FontStyle22"/>
          <w:sz w:val="16"/>
          <w:szCs w:val="16"/>
        </w:rPr>
      </w:pPr>
      <w:r w:rsidRPr="00B9448A">
        <w:rPr>
          <w:rStyle w:val="FontStyle22"/>
          <w:sz w:val="16"/>
          <w:szCs w:val="16"/>
        </w:rPr>
        <w:t xml:space="preserve">3.4. Заключение по результатам независимой антикоррупционной экспертизы носит рекомендательный характер и подлежит обязательному рассмотрению </w:t>
      </w:r>
      <w:r w:rsidRPr="00B9448A">
        <w:rPr>
          <w:rStyle w:val="FontStyle23"/>
          <w:i w:val="0"/>
          <w:sz w:val="16"/>
          <w:szCs w:val="16"/>
        </w:rPr>
        <w:t>органом местного самоуправления,</w:t>
      </w:r>
      <w:r w:rsidRPr="00B9448A">
        <w:rPr>
          <w:rStyle w:val="FontStyle23"/>
          <w:sz w:val="16"/>
          <w:szCs w:val="16"/>
        </w:rPr>
        <w:t xml:space="preserve"> </w:t>
      </w:r>
      <w:r w:rsidRPr="00B9448A">
        <w:rPr>
          <w:rStyle w:val="FontStyle22"/>
          <w:sz w:val="16"/>
          <w:szCs w:val="16"/>
        </w:rPr>
        <w:t>которому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w:t>
      </w:r>
    </w:p>
    <w:p w:rsidR="006E2CE8" w:rsidRPr="00B9448A" w:rsidRDefault="006E2CE8" w:rsidP="006E2CE8">
      <w:pPr>
        <w:pStyle w:val="Style8"/>
        <w:widowControl/>
        <w:spacing w:before="12" w:line="240" w:lineRule="auto"/>
        <w:ind w:firstLine="0"/>
        <w:rPr>
          <w:rStyle w:val="FontStyle22"/>
          <w:sz w:val="16"/>
          <w:szCs w:val="16"/>
        </w:rPr>
      </w:pPr>
    </w:p>
    <w:p w:rsidR="006E2CE8" w:rsidRPr="00F37535" w:rsidRDefault="006E2CE8" w:rsidP="006E2CE8">
      <w:pPr>
        <w:ind w:hanging="360"/>
        <w:jc w:val="center"/>
        <w:rPr>
          <w:sz w:val="16"/>
          <w:szCs w:val="16"/>
        </w:rPr>
      </w:pPr>
      <w:r w:rsidRPr="00F37535">
        <w:rPr>
          <w:b/>
          <w:sz w:val="16"/>
          <w:szCs w:val="16"/>
        </w:rPr>
        <w:t>РЕШЕНИЕ</w:t>
      </w:r>
      <w:r>
        <w:rPr>
          <w:b/>
          <w:sz w:val="16"/>
          <w:szCs w:val="16"/>
        </w:rPr>
        <w:t xml:space="preserve"> ДУМЫ БЕРЕЗНЯКОВСКОГО СЕЛЬСКОГО ПОСЕЛЕНИЯ</w:t>
      </w:r>
    </w:p>
    <w:p w:rsidR="006E2CE8" w:rsidRPr="00F37535" w:rsidRDefault="006E2CE8" w:rsidP="006E2CE8">
      <w:pPr>
        <w:ind w:hanging="360"/>
        <w:jc w:val="both"/>
        <w:rPr>
          <w:b/>
          <w:sz w:val="16"/>
          <w:szCs w:val="16"/>
          <w:u w:val="single"/>
        </w:rPr>
      </w:pPr>
    </w:p>
    <w:p w:rsidR="006E2CE8" w:rsidRPr="00F37535" w:rsidRDefault="006E2CE8" w:rsidP="006E2CE8">
      <w:pPr>
        <w:ind w:hanging="360"/>
        <w:jc w:val="both"/>
        <w:rPr>
          <w:b/>
          <w:sz w:val="16"/>
          <w:szCs w:val="16"/>
          <w:u w:val="single"/>
        </w:rPr>
      </w:pPr>
      <w:r w:rsidRPr="00F37535">
        <w:rPr>
          <w:b/>
          <w:sz w:val="16"/>
          <w:szCs w:val="16"/>
          <w:u w:val="single"/>
        </w:rPr>
        <w:t>от  31.10.2014 года  № 98</w:t>
      </w:r>
    </w:p>
    <w:p w:rsidR="006E2CE8" w:rsidRPr="00F37535" w:rsidRDefault="006E2CE8" w:rsidP="006E2CE8">
      <w:pPr>
        <w:jc w:val="both"/>
        <w:rPr>
          <w:sz w:val="16"/>
          <w:szCs w:val="16"/>
        </w:rPr>
      </w:pPr>
    </w:p>
    <w:p w:rsidR="006E2CE8" w:rsidRPr="00F37535" w:rsidRDefault="006E2CE8" w:rsidP="006E2CE8">
      <w:pPr>
        <w:ind w:hanging="360"/>
        <w:jc w:val="both"/>
        <w:rPr>
          <w:sz w:val="16"/>
          <w:szCs w:val="16"/>
        </w:rPr>
      </w:pPr>
      <w:r w:rsidRPr="00F37535">
        <w:rPr>
          <w:sz w:val="16"/>
          <w:szCs w:val="16"/>
        </w:rPr>
        <w:t xml:space="preserve"> «Об утверждении Порядка передачи</w:t>
      </w:r>
    </w:p>
    <w:p w:rsidR="006E2CE8" w:rsidRPr="00F37535" w:rsidRDefault="006E2CE8" w:rsidP="006E2CE8">
      <w:pPr>
        <w:ind w:hanging="360"/>
        <w:jc w:val="both"/>
        <w:rPr>
          <w:sz w:val="16"/>
          <w:szCs w:val="16"/>
        </w:rPr>
      </w:pPr>
      <w:r w:rsidRPr="00F37535">
        <w:rPr>
          <w:noProof/>
          <w:sz w:val="16"/>
          <w:szCs w:val="16"/>
        </w:rPr>
        <w:t>муниципального</w:t>
      </w:r>
      <w:r w:rsidRPr="00F37535">
        <w:rPr>
          <w:sz w:val="16"/>
          <w:szCs w:val="16"/>
        </w:rPr>
        <w:t xml:space="preserve"> имущества в аренду</w:t>
      </w:r>
    </w:p>
    <w:p w:rsidR="006E2CE8" w:rsidRPr="00F37535" w:rsidRDefault="006E2CE8" w:rsidP="006E2CE8">
      <w:pPr>
        <w:ind w:hanging="360"/>
        <w:jc w:val="both"/>
        <w:rPr>
          <w:sz w:val="16"/>
          <w:szCs w:val="16"/>
        </w:rPr>
      </w:pPr>
      <w:r w:rsidRPr="00F37535">
        <w:rPr>
          <w:sz w:val="16"/>
          <w:szCs w:val="16"/>
        </w:rPr>
        <w:t>и безвозмездное пользование»</w:t>
      </w:r>
    </w:p>
    <w:p w:rsidR="006E2CE8" w:rsidRPr="00F37535" w:rsidRDefault="006E2CE8" w:rsidP="006E2CE8">
      <w:pPr>
        <w:ind w:hanging="360"/>
        <w:jc w:val="both"/>
        <w:rPr>
          <w:sz w:val="16"/>
          <w:szCs w:val="16"/>
        </w:rPr>
      </w:pPr>
    </w:p>
    <w:p w:rsidR="006E2CE8" w:rsidRPr="00F37535" w:rsidRDefault="006E2CE8" w:rsidP="006E2CE8">
      <w:pPr>
        <w:ind w:firstLine="360"/>
        <w:jc w:val="both"/>
        <w:rPr>
          <w:sz w:val="16"/>
          <w:szCs w:val="16"/>
        </w:rPr>
      </w:pPr>
      <w:r w:rsidRPr="00F37535">
        <w:rPr>
          <w:sz w:val="16"/>
          <w:szCs w:val="16"/>
        </w:rPr>
        <w:t>В целях совершенствования имущественных отношений, в соответствии с Гражданским кодексом Российской Федерации, Федеральным законом РФ от 06.10.2003г. № 131-ФЭ «Об общих принципах организации местного самоуправления в Российской Федерации», Федеральным законом РФ от 26.07.2006г. № 135-Ф3 «О защите конкуренции», руководствуясь Уставом Березняковского муниципального  образования,  Дума Березняковского сельского поселения Нижнеилимского района</w:t>
      </w:r>
    </w:p>
    <w:p w:rsidR="006E2CE8" w:rsidRPr="00F37535" w:rsidRDefault="006E2CE8" w:rsidP="006E2CE8">
      <w:pPr>
        <w:ind w:firstLine="360"/>
        <w:jc w:val="both"/>
        <w:rPr>
          <w:sz w:val="16"/>
          <w:szCs w:val="16"/>
        </w:rPr>
      </w:pPr>
    </w:p>
    <w:p w:rsidR="006E2CE8" w:rsidRPr="00F37535" w:rsidRDefault="006E2CE8" w:rsidP="006E2CE8">
      <w:pPr>
        <w:ind w:firstLine="360"/>
        <w:jc w:val="center"/>
        <w:rPr>
          <w:b/>
          <w:sz w:val="16"/>
          <w:szCs w:val="16"/>
        </w:rPr>
      </w:pPr>
      <w:r w:rsidRPr="00F37535">
        <w:rPr>
          <w:b/>
          <w:sz w:val="16"/>
          <w:szCs w:val="16"/>
        </w:rPr>
        <w:t>РЕШИЛА:</w:t>
      </w:r>
    </w:p>
    <w:p w:rsidR="006E2CE8" w:rsidRPr="00F37535" w:rsidRDefault="006E2CE8" w:rsidP="006E2CE8">
      <w:pPr>
        <w:pStyle w:val="a6"/>
        <w:numPr>
          <w:ilvl w:val="0"/>
          <w:numId w:val="7"/>
        </w:numPr>
        <w:tabs>
          <w:tab w:val="left" w:pos="375"/>
        </w:tabs>
        <w:jc w:val="both"/>
        <w:rPr>
          <w:rFonts w:ascii="Times New Roman" w:hAnsi="Times New Roman" w:cs="Times New Roman"/>
          <w:sz w:val="16"/>
          <w:szCs w:val="16"/>
        </w:rPr>
      </w:pPr>
      <w:r w:rsidRPr="00F37535">
        <w:rPr>
          <w:rFonts w:ascii="Times New Roman" w:hAnsi="Times New Roman" w:cs="Times New Roman"/>
          <w:sz w:val="16"/>
          <w:szCs w:val="16"/>
        </w:rPr>
        <w:t>Утвердить Порядок передачи муниципального имущества в аренду и безвозмездное пользование (прилагается).</w:t>
      </w:r>
    </w:p>
    <w:p w:rsidR="006E2CE8" w:rsidRPr="00F37535" w:rsidRDefault="006E2CE8" w:rsidP="006E2CE8">
      <w:pPr>
        <w:pStyle w:val="a6"/>
        <w:numPr>
          <w:ilvl w:val="0"/>
          <w:numId w:val="7"/>
        </w:numPr>
        <w:tabs>
          <w:tab w:val="left" w:pos="375"/>
        </w:tabs>
        <w:jc w:val="both"/>
        <w:rPr>
          <w:rFonts w:ascii="Times New Roman" w:hAnsi="Times New Roman" w:cs="Times New Roman"/>
          <w:sz w:val="16"/>
          <w:szCs w:val="16"/>
        </w:rPr>
      </w:pPr>
      <w:r w:rsidRPr="00F37535">
        <w:rPr>
          <w:rFonts w:ascii="Times New Roman" w:hAnsi="Times New Roman" w:cs="Times New Roman"/>
          <w:sz w:val="16"/>
          <w:szCs w:val="16"/>
        </w:rPr>
        <w:t>Опубликовать данное решение  в Вестнике Березняковского сельского поселения,  на официальном сайте администрации Березняковского сельского поселения.</w:t>
      </w:r>
    </w:p>
    <w:p w:rsidR="006E2CE8" w:rsidRPr="00F37535" w:rsidRDefault="006E2CE8" w:rsidP="006E2CE8">
      <w:pPr>
        <w:pStyle w:val="a6"/>
        <w:numPr>
          <w:ilvl w:val="0"/>
          <w:numId w:val="7"/>
        </w:numPr>
        <w:tabs>
          <w:tab w:val="left" w:pos="375"/>
        </w:tabs>
        <w:jc w:val="both"/>
        <w:rPr>
          <w:rFonts w:ascii="Times New Roman" w:hAnsi="Times New Roman" w:cs="Times New Roman"/>
          <w:sz w:val="16"/>
          <w:szCs w:val="16"/>
        </w:rPr>
      </w:pPr>
      <w:r w:rsidRPr="00F37535">
        <w:rPr>
          <w:rFonts w:ascii="Times New Roman" w:hAnsi="Times New Roman" w:cs="Times New Roman"/>
          <w:sz w:val="16"/>
          <w:szCs w:val="16"/>
        </w:rPr>
        <w:t>Настоящее решение вступает в силу после его официального опубликования.</w:t>
      </w:r>
    </w:p>
    <w:p w:rsidR="006E2CE8" w:rsidRPr="00F37535" w:rsidRDefault="006E2CE8" w:rsidP="006E2CE8">
      <w:pPr>
        <w:tabs>
          <w:tab w:val="left" w:pos="380"/>
        </w:tabs>
        <w:ind w:hanging="360"/>
        <w:jc w:val="both"/>
        <w:rPr>
          <w:sz w:val="16"/>
          <w:szCs w:val="16"/>
        </w:rPr>
      </w:pPr>
      <w:r w:rsidRPr="00F37535">
        <w:rPr>
          <w:sz w:val="16"/>
          <w:szCs w:val="16"/>
        </w:rPr>
        <w:t>4.</w:t>
      </w:r>
      <w:r w:rsidRPr="00F37535">
        <w:rPr>
          <w:sz w:val="16"/>
          <w:szCs w:val="16"/>
        </w:rPr>
        <w:tab/>
        <w:t>Контроль за исполнением данного решения  оставляю за собой.</w:t>
      </w:r>
    </w:p>
    <w:p w:rsidR="006E2CE8" w:rsidRPr="00F37535" w:rsidRDefault="006E2CE8" w:rsidP="006E2CE8">
      <w:pPr>
        <w:jc w:val="both"/>
        <w:rPr>
          <w:noProof/>
          <w:sz w:val="16"/>
          <w:szCs w:val="16"/>
        </w:rPr>
      </w:pPr>
    </w:p>
    <w:p w:rsidR="006E2CE8" w:rsidRPr="00F37535" w:rsidRDefault="006E2CE8" w:rsidP="006E2CE8">
      <w:pPr>
        <w:jc w:val="both"/>
        <w:rPr>
          <w:noProof/>
          <w:sz w:val="16"/>
          <w:szCs w:val="16"/>
        </w:rPr>
      </w:pPr>
    </w:p>
    <w:p w:rsidR="006E2CE8" w:rsidRPr="00F37535" w:rsidRDefault="006E2CE8" w:rsidP="006E2CE8">
      <w:pPr>
        <w:jc w:val="both"/>
        <w:rPr>
          <w:noProof/>
          <w:sz w:val="16"/>
          <w:szCs w:val="16"/>
        </w:rPr>
      </w:pPr>
      <w:r w:rsidRPr="00F37535">
        <w:rPr>
          <w:noProof/>
          <w:sz w:val="16"/>
          <w:szCs w:val="16"/>
        </w:rPr>
        <w:t xml:space="preserve">Глава Березняковского сельского </w:t>
      </w:r>
      <w:r>
        <w:rPr>
          <w:noProof/>
          <w:sz w:val="16"/>
          <w:szCs w:val="16"/>
        </w:rPr>
        <w:t xml:space="preserve">поселения        </w:t>
      </w:r>
      <w:r w:rsidRPr="00F37535">
        <w:rPr>
          <w:noProof/>
          <w:sz w:val="16"/>
          <w:szCs w:val="16"/>
        </w:rPr>
        <w:t xml:space="preserve">  А.П.Ефимова</w:t>
      </w:r>
    </w:p>
    <w:p w:rsidR="006E2CE8" w:rsidRPr="00F37535" w:rsidRDefault="006E2CE8" w:rsidP="006E2CE8">
      <w:pPr>
        <w:jc w:val="right"/>
        <w:rPr>
          <w:sz w:val="16"/>
          <w:szCs w:val="16"/>
        </w:rPr>
      </w:pPr>
    </w:p>
    <w:p w:rsidR="006E2CE8" w:rsidRPr="00F37535" w:rsidRDefault="006E2CE8" w:rsidP="006E2CE8">
      <w:pPr>
        <w:jc w:val="right"/>
        <w:rPr>
          <w:sz w:val="16"/>
          <w:szCs w:val="16"/>
        </w:rPr>
      </w:pPr>
      <w:r w:rsidRPr="00F37535">
        <w:rPr>
          <w:sz w:val="16"/>
          <w:szCs w:val="16"/>
        </w:rPr>
        <w:t xml:space="preserve">Приложение к решению </w:t>
      </w:r>
    </w:p>
    <w:p w:rsidR="006E2CE8" w:rsidRPr="00F37535" w:rsidRDefault="006E2CE8" w:rsidP="006E2CE8">
      <w:pPr>
        <w:jc w:val="right"/>
        <w:rPr>
          <w:sz w:val="16"/>
          <w:szCs w:val="16"/>
        </w:rPr>
      </w:pPr>
      <w:r w:rsidRPr="00F37535">
        <w:rPr>
          <w:sz w:val="16"/>
          <w:szCs w:val="16"/>
        </w:rPr>
        <w:t>Думы Березняковского сельского поселения</w:t>
      </w:r>
    </w:p>
    <w:p w:rsidR="006E2CE8" w:rsidRPr="00F37535" w:rsidRDefault="006E2CE8" w:rsidP="006E2CE8">
      <w:pPr>
        <w:jc w:val="right"/>
        <w:rPr>
          <w:sz w:val="16"/>
          <w:szCs w:val="16"/>
        </w:rPr>
      </w:pPr>
      <w:r w:rsidRPr="00F37535">
        <w:rPr>
          <w:sz w:val="16"/>
          <w:szCs w:val="16"/>
        </w:rPr>
        <w:t>Нижнеилимского муниципального района</w:t>
      </w:r>
    </w:p>
    <w:p w:rsidR="006E2CE8" w:rsidRPr="00F37535" w:rsidRDefault="006E2CE8" w:rsidP="006E2CE8">
      <w:pPr>
        <w:tabs>
          <w:tab w:val="left" w:pos="6891"/>
        </w:tabs>
        <w:ind w:firstLine="360"/>
        <w:jc w:val="right"/>
        <w:rPr>
          <w:sz w:val="16"/>
          <w:szCs w:val="16"/>
          <w:u w:val="single"/>
        </w:rPr>
      </w:pPr>
      <w:r w:rsidRPr="00F37535">
        <w:rPr>
          <w:sz w:val="16"/>
          <w:szCs w:val="16"/>
          <w:u w:val="single"/>
        </w:rPr>
        <w:t>от  «  31 » октября 2014г.</w:t>
      </w:r>
      <w:bookmarkStart w:id="0" w:name="bookmark0"/>
      <w:r w:rsidRPr="00F37535">
        <w:rPr>
          <w:sz w:val="16"/>
          <w:szCs w:val="16"/>
          <w:u w:val="single"/>
        </w:rPr>
        <w:t xml:space="preserve"> №   98</w:t>
      </w:r>
    </w:p>
    <w:p w:rsidR="006E2CE8" w:rsidRPr="00F37535" w:rsidRDefault="006E2CE8" w:rsidP="006E2CE8">
      <w:pPr>
        <w:jc w:val="center"/>
        <w:outlineLvl w:val="0"/>
        <w:rPr>
          <w:b/>
          <w:sz w:val="16"/>
          <w:szCs w:val="16"/>
        </w:rPr>
      </w:pPr>
      <w:r w:rsidRPr="00F37535">
        <w:rPr>
          <w:b/>
          <w:sz w:val="16"/>
          <w:szCs w:val="16"/>
        </w:rPr>
        <w:t>Порядок</w:t>
      </w:r>
      <w:bookmarkEnd w:id="0"/>
    </w:p>
    <w:p w:rsidR="006E2CE8" w:rsidRPr="00F37535" w:rsidRDefault="006E2CE8" w:rsidP="006E2CE8">
      <w:pPr>
        <w:jc w:val="center"/>
        <w:outlineLvl w:val="0"/>
        <w:rPr>
          <w:b/>
          <w:sz w:val="16"/>
          <w:szCs w:val="16"/>
        </w:rPr>
      </w:pPr>
      <w:bookmarkStart w:id="1" w:name="bookmark1"/>
      <w:r w:rsidRPr="00F37535">
        <w:rPr>
          <w:b/>
          <w:sz w:val="16"/>
          <w:szCs w:val="16"/>
        </w:rPr>
        <w:t>передачи муниципального имущества</w:t>
      </w:r>
    </w:p>
    <w:p w:rsidR="006E2CE8" w:rsidRPr="00F37535" w:rsidRDefault="006E2CE8" w:rsidP="006E2CE8">
      <w:pPr>
        <w:jc w:val="center"/>
        <w:outlineLvl w:val="0"/>
        <w:rPr>
          <w:b/>
          <w:sz w:val="16"/>
          <w:szCs w:val="16"/>
        </w:rPr>
      </w:pPr>
      <w:r w:rsidRPr="00F37535">
        <w:rPr>
          <w:b/>
          <w:sz w:val="16"/>
          <w:szCs w:val="16"/>
        </w:rPr>
        <w:t>в аренду и безвозмездное пользование</w:t>
      </w:r>
      <w:bookmarkEnd w:id="1"/>
    </w:p>
    <w:p w:rsidR="006E2CE8" w:rsidRPr="00F37535" w:rsidRDefault="006E2CE8" w:rsidP="006E2CE8">
      <w:pPr>
        <w:pStyle w:val="a6"/>
        <w:jc w:val="center"/>
        <w:outlineLvl w:val="0"/>
        <w:rPr>
          <w:rFonts w:ascii="Times New Roman" w:hAnsi="Times New Roman" w:cs="Times New Roman"/>
          <w:b/>
          <w:sz w:val="16"/>
          <w:szCs w:val="16"/>
        </w:rPr>
      </w:pPr>
      <w:bookmarkStart w:id="2" w:name="bookmark2"/>
      <w:r w:rsidRPr="00F37535">
        <w:rPr>
          <w:rFonts w:ascii="Times New Roman" w:hAnsi="Times New Roman" w:cs="Times New Roman"/>
          <w:b/>
          <w:sz w:val="16"/>
          <w:szCs w:val="16"/>
        </w:rPr>
        <w:t>Общие положения</w:t>
      </w:r>
      <w:bookmarkEnd w:id="2"/>
    </w:p>
    <w:p w:rsidR="006E2CE8" w:rsidRPr="00F37535" w:rsidRDefault="006E2CE8" w:rsidP="006E2CE8">
      <w:pPr>
        <w:ind w:left="360"/>
        <w:outlineLvl w:val="0"/>
        <w:rPr>
          <w:b/>
          <w:sz w:val="16"/>
          <w:szCs w:val="16"/>
        </w:rPr>
      </w:pPr>
    </w:p>
    <w:p w:rsidR="006E2CE8" w:rsidRPr="00F37535" w:rsidRDefault="006E2CE8" w:rsidP="006E2CE8">
      <w:pPr>
        <w:tabs>
          <w:tab w:val="left" w:pos="716"/>
        </w:tabs>
        <w:jc w:val="both"/>
        <w:rPr>
          <w:sz w:val="16"/>
          <w:szCs w:val="16"/>
        </w:rPr>
      </w:pPr>
      <w:r w:rsidRPr="00F37535">
        <w:rPr>
          <w:sz w:val="16"/>
          <w:szCs w:val="16"/>
        </w:rPr>
        <w:t>1.1.</w:t>
      </w:r>
      <w:r w:rsidRPr="00F37535">
        <w:rPr>
          <w:sz w:val="16"/>
          <w:szCs w:val="16"/>
        </w:rPr>
        <w:tab/>
        <w:t>Настоящий Порядок передачи муниципального имущества в аренду и безвозмездное пользование (далее - Порядок) определяет порядок и условия передачи в аренду, безвозмездное пользование, субаренду движимого и недвижимого имущества, находящегося в собственности администрации  Березняковского сельского поселения Нижнеилимского района.</w:t>
      </w:r>
    </w:p>
    <w:p w:rsidR="006E2CE8" w:rsidRPr="00F37535" w:rsidRDefault="006E2CE8" w:rsidP="006E2CE8">
      <w:pPr>
        <w:tabs>
          <w:tab w:val="left" w:pos="716"/>
        </w:tabs>
        <w:jc w:val="both"/>
        <w:rPr>
          <w:sz w:val="16"/>
          <w:szCs w:val="16"/>
        </w:rPr>
      </w:pPr>
      <w:r w:rsidRPr="00F37535">
        <w:rPr>
          <w:sz w:val="16"/>
          <w:szCs w:val="16"/>
        </w:rPr>
        <w:t>1.2.</w:t>
      </w:r>
      <w:r w:rsidRPr="00F37535">
        <w:rPr>
          <w:sz w:val="16"/>
          <w:szCs w:val="16"/>
        </w:rPr>
        <w:tab/>
        <w:t>Настоящий Порядок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о недрах, законодательством о концессионных соглашениях.</w:t>
      </w:r>
    </w:p>
    <w:p w:rsidR="006E2CE8" w:rsidRPr="00F37535" w:rsidRDefault="006E2CE8" w:rsidP="006E2CE8">
      <w:pPr>
        <w:tabs>
          <w:tab w:val="left" w:pos="692"/>
        </w:tabs>
        <w:jc w:val="both"/>
        <w:rPr>
          <w:sz w:val="16"/>
          <w:szCs w:val="16"/>
        </w:rPr>
      </w:pPr>
      <w:r w:rsidRPr="00F37535">
        <w:rPr>
          <w:sz w:val="16"/>
          <w:szCs w:val="16"/>
        </w:rPr>
        <w:t>1.3.</w:t>
      </w:r>
      <w:r w:rsidRPr="00F37535">
        <w:rPr>
          <w:sz w:val="16"/>
          <w:szCs w:val="16"/>
        </w:rPr>
        <w:tab/>
        <w:t>Муниципальное имущество передается арендатору (ссудополучателю):</w:t>
      </w:r>
    </w:p>
    <w:p w:rsidR="006E2CE8" w:rsidRPr="00F37535" w:rsidRDefault="006E2CE8" w:rsidP="006E2CE8">
      <w:pPr>
        <w:tabs>
          <w:tab w:val="left" w:pos="558"/>
        </w:tabs>
        <w:ind w:firstLine="360"/>
        <w:jc w:val="both"/>
        <w:rPr>
          <w:sz w:val="16"/>
          <w:szCs w:val="16"/>
        </w:rPr>
      </w:pPr>
      <w:r w:rsidRPr="00F37535">
        <w:rPr>
          <w:sz w:val="16"/>
          <w:szCs w:val="16"/>
        </w:rPr>
        <w:t>-</w:t>
      </w:r>
      <w:r w:rsidRPr="00F37535">
        <w:rPr>
          <w:sz w:val="16"/>
          <w:szCs w:val="16"/>
        </w:rPr>
        <w:tab/>
        <w:t>во временное владение и пользование - вид аренды (ссуды), при которой арендатор (ссудополучатель) использует имущество самостоятельно без участия третьих лиц;</w:t>
      </w:r>
    </w:p>
    <w:p w:rsidR="006E2CE8" w:rsidRPr="00F37535" w:rsidRDefault="006E2CE8" w:rsidP="006E2CE8">
      <w:pPr>
        <w:tabs>
          <w:tab w:val="left" w:pos="630"/>
        </w:tabs>
        <w:ind w:firstLine="360"/>
        <w:jc w:val="both"/>
        <w:rPr>
          <w:sz w:val="16"/>
          <w:szCs w:val="16"/>
        </w:rPr>
      </w:pPr>
      <w:r w:rsidRPr="00F37535">
        <w:rPr>
          <w:sz w:val="16"/>
          <w:szCs w:val="16"/>
        </w:rPr>
        <w:t>-</w:t>
      </w:r>
      <w:r w:rsidRPr="00F37535">
        <w:rPr>
          <w:sz w:val="16"/>
          <w:szCs w:val="16"/>
        </w:rPr>
        <w:tab/>
        <w:t xml:space="preserve">во  временное пользование - вид аренды (ссуды), при которой муниципальное имущество передается арендатору (ссудополучателю) без права владения в случаях, когда в свободное от производственного процесса время этим имуществом не пользуются муниципальные предприятия или учреждения для достижения своих целей и задач,  определенных учредительными документами, или третьи лица, с которыми собственником </w:t>
      </w:r>
      <w:r w:rsidRPr="00F37535">
        <w:rPr>
          <w:sz w:val="16"/>
          <w:szCs w:val="16"/>
        </w:rPr>
        <w:lastRenderedPageBreak/>
        <w:t>заключены договоры на пользование этим имуществом (муниципальное имущество используется арендатором (ссудополучателем) неполный рабочий день или с длительными перерывами).</w:t>
      </w:r>
    </w:p>
    <w:p w:rsidR="006E2CE8" w:rsidRPr="00F37535" w:rsidRDefault="006E2CE8" w:rsidP="006E2CE8">
      <w:pPr>
        <w:tabs>
          <w:tab w:val="left" w:pos="697"/>
        </w:tabs>
        <w:jc w:val="both"/>
        <w:rPr>
          <w:sz w:val="16"/>
          <w:szCs w:val="16"/>
        </w:rPr>
      </w:pPr>
      <w:r w:rsidRPr="00F37535">
        <w:rPr>
          <w:sz w:val="16"/>
          <w:szCs w:val="16"/>
        </w:rPr>
        <w:t>1.4.</w:t>
      </w:r>
      <w:r w:rsidRPr="00F37535">
        <w:rPr>
          <w:sz w:val="16"/>
          <w:szCs w:val="16"/>
        </w:rPr>
        <w:tab/>
        <w:t>Объекты аренды (безвозмездного пользования)</w:t>
      </w:r>
    </w:p>
    <w:p w:rsidR="006E2CE8" w:rsidRPr="00F37535" w:rsidRDefault="006E2CE8" w:rsidP="006E2CE8">
      <w:pPr>
        <w:ind w:firstLine="360"/>
        <w:jc w:val="both"/>
        <w:rPr>
          <w:sz w:val="16"/>
          <w:szCs w:val="16"/>
        </w:rPr>
      </w:pPr>
      <w:r w:rsidRPr="00F37535">
        <w:rPr>
          <w:sz w:val="16"/>
          <w:szCs w:val="16"/>
        </w:rPr>
        <w:t>В аренду (безвозмездное пользование) может быть передано движимое и недвижимое муниципальное имущество:</w:t>
      </w:r>
    </w:p>
    <w:p w:rsidR="006E2CE8" w:rsidRPr="00F37535" w:rsidRDefault="006E2CE8" w:rsidP="006E2CE8">
      <w:pPr>
        <w:ind w:firstLine="360"/>
        <w:jc w:val="both"/>
        <w:rPr>
          <w:sz w:val="16"/>
          <w:szCs w:val="16"/>
        </w:rPr>
      </w:pPr>
      <w:r w:rsidRPr="00F37535">
        <w:rPr>
          <w:sz w:val="16"/>
          <w:szCs w:val="16"/>
        </w:rPr>
        <w:t>- составляющее муниципальную казну Березняковского  сельского поселения Нижнеилимского района.</w:t>
      </w:r>
    </w:p>
    <w:p w:rsidR="006E2CE8" w:rsidRPr="00F37535" w:rsidRDefault="006E2CE8" w:rsidP="006E2CE8">
      <w:pPr>
        <w:tabs>
          <w:tab w:val="left" w:pos="716"/>
        </w:tabs>
        <w:jc w:val="both"/>
        <w:rPr>
          <w:sz w:val="16"/>
          <w:szCs w:val="16"/>
        </w:rPr>
      </w:pPr>
      <w:r w:rsidRPr="00F37535">
        <w:rPr>
          <w:sz w:val="16"/>
          <w:szCs w:val="16"/>
        </w:rPr>
        <w:t>1.5.</w:t>
      </w:r>
      <w:r w:rsidRPr="00F37535">
        <w:rPr>
          <w:sz w:val="16"/>
          <w:szCs w:val="16"/>
        </w:rPr>
        <w:tab/>
        <w:t>Арендодатели и арендаторы (ссудодатели и ссудополучатели) муниципального имущества</w:t>
      </w:r>
    </w:p>
    <w:p w:rsidR="006E2CE8" w:rsidRPr="00F37535" w:rsidRDefault="006E2CE8" w:rsidP="006E2CE8">
      <w:pPr>
        <w:jc w:val="both"/>
        <w:rPr>
          <w:sz w:val="16"/>
          <w:szCs w:val="16"/>
        </w:rPr>
      </w:pPr>
      <w:r w:rsidRPr="00F37535">
        <w:rPr>
          <w:sz w:val="16"/>
          <w:szCs w:val="16"/>
        </w:rPr>
        <w:t>1.5.1. Арендодателями (ссудодателями) муниципального имущества являются:</w:t>
      </w:r>
    </w:p>
    <w:p w:rsidR="006E2CE8" w:rsidRPr="00F37535" w:rsidRDefault="006E2CE8" w:rsidP="006E2CE8">
      <w:pPr>
        <w:tabs>
          <w:tab w:val="left" w:pos="898"/>
        </w:tabs>
        <w:ind w:firstLine="360"/>
        <w:jc w:val="both"/>
        <w:rPr>
          <w:sz w:val="16"/>
          <w:szCs w:val="16"/>
        </w:rPr>
      </w:pPr>
      <w:r w:rsidRPr="00F37535">
        <w:rPr>
          <w:sz w:val="16"/>
          <w:szCs w:val="16"/>
        </w:rPr>
        <w:t>-</w:t>
      </w:r>
      <w:r w:rsidRPr="00F37535">
        <w:rPr>
          <w:sz w:val="16"/>
          <w:szCs w:val="16"/>
        </w:rPr>
        <w:tab/>
        <w:t xml:space="preserve"> Департамент по управлению муниципальным имуществом администрации Нижнеилимского муниципального района (далее - ДУМИ) - в отношении имущества, составляющего муниципальную казну муниципального образования Березняковского  сельского поселения Нижнеилимского района;</w:t>
      </w:r>
    </w:p>
    <w:p w:rsidR="006E2CE8" w:rsidRPr="00F37535" w:rsidRDefault="006E2CE8" w:rsidP="006E2CE8">
      <w:pPr>
        <w:tabs>
          <w:tab w:val="left" w:pos="898"/>
        </w:tabs>
        <w:ind w:firstLine="360"/>
        <w:jc w:val="both"/>
        <w:rPr>
          <w:sz w:val="16"/>
          <w:szCs w:val="16"/>
        </w:rPr>
      </w:pPr>
      <w:r w:rsidRPr="00F37535">
        <w:rPr>
          <w:sz w:val="16"/>
          <w:szCs w:val="16"/>
        </w:rPr>
        <w:t>- Администрация  Березняковского сельского поселения  Нижнеилимского района.</w:t>
      </w:r>
    </w:p>
    <w:p w:rsidR="006E2CE8" w:rsidRPr="00F37535" w:rsidRDefault="006E2CE8" w:rsidP="006E2CE8">
      <w:pPr>
        <w:jc w:val="both"/>
        <w:rPr>
          <w:sz w:val="16"/>
          <w:szCs w:val="16"/>
        </w:rPr>
      </w:pPr>
      <w:r w:rsidRPr="00F37535">
        <w:rPr>
          <w:sz w:val="16"/>
          <w:szCs w:val="16"/>
        </w:rPr>
        <w:t>1.5.2. Арендаторами муниципального имущества могут быть любые юридические и физические лица, в т.ч. индивидуальные предприниматели.</w:t>
      </w:r>
    </w:p>
    <w:p w:rsidR="006E2CE8" w:rsidRPr="00F37535" w:rsidRDefault="006E2CE8" w:rsidP="006E2CE8">
      <w:pPr>
        <w:tabs>
          <w:tab w:val="left" w:pos="490"/>
        </w:tabs>
        <w:jc w:val="both"/>
        <w:rPr>
          <w:sz w:val="16"/>
          <w:szCs w:val="16"/>
        </w:rPr>
      </w:pPr>
      <w:r w:rsidRPr="00F37535">
        <w:rPr>
          <w:sz w:val="16"/>
          <w:szCs w:val="16"/>
        </w:rPr>
        <w:t>1.6.</w:t>
      </w:r>
      <w:r w:rsidRPr="00F37535">
        <w:rPr>
          <w:sz w:val="16"/>
          <w:szCs w:val="16"/>
        </w:rPr>
        <w:tab/>
        <w:t>Передача Объектов в аренду, безвозмездное пользование производится на условиях срочности и возвратности по договору.</w:t>
      </w:r>
    </w:p>
    <w:p w:rsidR="006E2CE8" w:rsidRPr="00F37535" w:rsidRDefault="006E2CE8" w:rsidP="006E2CE8">
      <w:pPr>
        <w:tabs>
          <w:tab w:val="left" w:pos="519"/>
        </w:tabs>
        <w:jc w:val="both"/>
        <w:rPr>
          <w:sz w:val="16"/>
          <w:szCs w:val="16"/>
        </w:rPr>
      </w:pPr>
      <w:r w:rsidRPr="00F37535">
        <w:rPr>
          <w:sz w:val="16"/>
          <w:szCs w:val="16"/>
        </w:rPr>
        <w:t>1.7.</w:t>
      </w:r>
      <w:r w:rsidRPr="00F37535">
        <w:rPr>
          <w:sz w:val="16"/>
          <w:szCs w:val="16"/>
        </w:rPr>
        <w:tab/>
        <w:t>Допускается передача муниципального имущества в безвозмездное пользование в порядке, установленном законодательством РФ и настоящим Порядком:</w:t>
      </w:r>
    </w:p>
    <w:p w:rsidR="006E2CE8" w:rsidRPr="00F37535" w:rsidRDefault="006E2CE8" w:rsidP="006E2CE8">
      <w:pPr>
        <w:tabs>
          <w:tab w:val="left" w:pos="877"/>
        </w:tabs>
        <w:ind w:firstLine="360"/>
        <w:jc w:val="both"/>
        <w:rPr>
          <w:sz w:val="16"/>
          <w:szCs w:val="16"/>
        </w:rPr>
      </w:pPr>
      <w:r w:rsidRPr="00F37535">
        <w:rPr>
          <w:sz w:val="16"/>
          <w:szCs w:val="16"/>
        </w:rPr>
        <w:t>-</w:t>
      </w:r>
      <w:r w:rsidRPr="00F37535">
        <w:rPr>
          <w:sz w:val="16"/>
          <w:szCs w:val="16"/>
        </w:rPr>
        <w:tab/>
        <w:t>органам местного самоуправления Нижнеилимского муниципального района;</w:t>
      </w:r>
    </w:p>
    <w:p w:rsidR="006E2CE8" w:rsidRPr="00F37535" w:rsidRDefault="006E2CE8" w:rsidP="006E2CE8">
      <w:pPr>
        <w:ind w:firstLine="360"/>
        <w:jc w:val="both"/>
        <w:rPr>
          <w:sz w:val="16"/>
          <w:szCs w:val="16"/>
        </w:rPr>
      </w:pPr>
      <w:r w:rsidRPr="00F37535">
        <w:rPr>
          <w:sz w:val="16"/>
          <w:szCs w:val="16"/>
        </w:rPr>
        <w:t>Передача муниципального имущества в безвозмездное пользование иным лицам осуществляется только с согласия Думы Березняковского  сельского поселения Нижнеилимского района.</w:t>
      </w:r>
    </w:p>
    <w:p w:rsidR="006E2CE8" w:rsidRPr="00F37535" w:rsidRDefault="006E2CE8" w:rsidP="006E2CE8">
      <w:pPr>
        <w:ind w:firstLine="360"/>
        <w:jc w:val="both"/>
        <w:rPr>
          <w:sz w:val="16"/>
          <w:szCs w:val="16"/>
        </w:rPr>
      </w:pPr>
      <w:r w:rsidRPr="00F37535">
        <w:rPr>
          <w:sz w:val="16"/>
          <w:szCs w:val="16"/>
        </w:rPr>
        <w:t>Не допускается передача муниципального имущества в безвозмездное пользование хозяйствующим субъектам, осуществляющим деятельность, приносящую им доход.</w:t>
      </w:r>
    </w:p>
    <w:p w:rsidR="006E2CE8" w:rsidRPr="00F37535" w:rsidRDefault="006E2CE8" w:rsidP="006E2CE8">
      <w:pPr>
        <w:tabs>
          <w:tab w:val="left" w:pos="750"/>
        </w:tabs>
        <w:jc w:val="both"/>
        <w:rPr>
          <w:sz w:val="16"/>
          <w:szCs w:val="16"/>
        </w:rPr>
      </w:pPr>
      <w:r w:rsidRPr="00F37535">
        <w:rPr>
          <w:sz w:val="16"/>
          <w:szCs w:val="16"/>
        </w:rPr>
        <w:t>1.8.</w:t>
      </w:r>
      <w:r w:rsidRPr="00F37535">
        <w:rPr>
          <w:sz w:val="16"/>
          <w:szCs w:val="16"/>
        </w:rPr>
        <w:tab/>
        <w:t>Предоставление имущества в аренду, безвозмездное пользование оформляется договором аренды, договором безвозмездного пользования муниципального имущества.</w:t>
      </w:r>
    </w:p>
    <w:p w:rsidR="006E2CE8" w:rsidRPr="00F37535" w:rsidRDefault="006E2CE8" w:rsidP="006E2CE8">
      <w:pPr>
        <w:tabs>
          <w:tab w:val="left" w:pos="524"/>
        </w:tabs>
        <w:jc w:val="both"/>
        <w:rPr>
          <w:sz w:val="16"/>
          <w:szCs w:val="16"/>
        </w:rPr>
      </w:pPr>
      <w:r w:rsidRPr="00F37535">
        <w:rPr>
          <w:sz w:val="16"/>
          <w:szCs w:val="16"/>
        </w:rPr>
        <w:t>1.9.</w:t>
      </w:r>
      <w:r w:rsidRPr="00F37535">
        <w:rPr>
          <w:sz w:val="16"/>
          <w:szCs w:val="16"/>
        </w:rPr>
        <w:tab/>
        <w:t>Договор аренды, безвозмездного пользования муниципального имущества должен содержать следующие условия:</w:t>
      </w:r>
    </w:p>
    <w:p w:rsidR="006E2CE8" w:rsidRPr="00F37535" w:rsidRDefault="006E2CE8" w:rsidP="006E2CE8">
      <w:pPr>
        <w:tabs>
          <w:tab w:val="left" w:pos="898"/>
        </w:tabs>
        <w:ind w:firstLine="360"/>
        <w:jc w:val="both"/>
        <w:rPr>
          <w:sz w:val="16"/>
          <w:szCs w:val="16"/>
        </w:rPr>
      </w:pPr>
      <w:r w:rsidRPr="00F37535">
        <w:rPr>
          <w:sz w:val="16"/>
          <w:szCs w:val="16"/>
        </w:rPr>
        <w:t>-</w:t>
      </w:r>
      <w:r w:rsidRPr="00F37535">
        <w:rPr>
          <w:sz w:val="16"/>
          <w:szCs w:val="16"/>
        </w:rPr>
        <w:tab/>
        <w:t>сведения о сторонах, их юридические адреса, фактическое местонахождение (для направлёния корреспонденции);</w:t>
      </w:r>
    </w:p>
    <w:p w:rsidR="006E2CE8" w:rsidRPr="00F37535" w:rsidRDefault="006E2CE8" w:rsidP="006E2CE8">
      <w:pPr>
        <w:tabs>
          <w:tab w:val="left" w:pos="961"/>
        </w:tabs>
        <w:ind w:firstLine="360"/>
        <w:jc w:val="both"/>
        <w:rPr>
          <w:sz w:val="16"/>
          <w:szCs w:val="16"/>
        </w:rPr>
      </w:pPr>
      <w:r w:rsidRPr="00F37535">
        <w:rPr>
          <w:sz w:val="16"/>
          <w:szCs w:val="16"/>
        </w:rPr>
        <w:t>-</w:t>
      </w:r>
      <w:r w:rsidRPr="00F37535">
        <w:rPr>
          <w:sz w:val="16"/>
          <w:szCs w:val="16"/>
        </w:rPr>
        <w:tab/>
        <w:t>предмет договора (данные, позволяющие определенно установить имущество, подлежащее передаче, а также его местонахождение);</w:t>
      </w:r>
    </w:p>
    <w:p w:rsidR="006E2CE8" w:rsidRPr="00F37535" w:rsidRDefault="006E2CE8" w:rsidP="006E2CE8">
      <w:pPr>
        <w:tabs>
          <w:tab w:val="left" w:pos="810"/>
        </w:tabs>
        <w:ind w:firstLine="360"/>
        <w:jc w:val="both"/>
        <w:rPr>
          <w:sz w:val="16"/>
          <w:szCs w:val="16"/>
        </w:rPr>
      </w:pPr>
      <w:r w:rsidRPr="00F37535">
        <w:rPr>
          <w:sz w:val="16"/>
          <w:szCs w:val="16"/>
        </w:rPr>
        <w:t>-</w:t>
      </w:r>
      <w:r w:rsidRPr="00F37535">
        <w:rPr>
          <w:sz w:val="16"/>
          <w:szCs w:val="16"/>
        </w:rPr>
        <w:tab/>
        <w:t>техническое состояние муниципального имущества;</w:t>
      </w:r>
    </w:p>
    <w:p w:rsidR="006E2CE8" w:rsidRPr="00F37535" w:rsidRDefault="006E2CE8" w:rsidP="006E2CE8">
      <w:pPr>
        <w:tabs>
          <w:tab w:val="left" w:pos="889"/>
        </w:tabs>
        <w:ind w:firstLine="360"/>
        <w:jc w:val="both"/>
        <w:rPr>
          <w:sz w:val="16"/>
          <w:szCs w:val="16"/>
        </w:rPr>
      </w:pPr>
      <w:r w:rsidRPr="00F37535">
        <w:rPr>
          <w:sz w:val="16"/>
          <w:szCs w:val="16"/>
        </w:rPr>
        <w:t>-</w:t>
      </w:r>
      <w:r w:rsidRPr="00F37535">
        <w:rPr>
          <w:sz w:val="16"/>
          <w:szCs w:val="16"/>
        </w:rPr>
        <w:tab/>
        <w:t>целевое использование муниципального имущества (в случае передачи в аренду нежилого помещения - вид деятельности арендатора, осуществляемый в арендуемом помещении);</w:t>
      </w:r>
    </w:p>
    <w:p w:rsidR="006E2CE8" w:rsidRPr="00F37535" w:rsidRDefault="006E2CE8" w:rsidP="006E2CE8">
      <w:pPr>
        <w:tabs>
          <w:tab w:val="left" w:pos="819"/>
        </w:tabs>
        <w:ind w:firstLine="360"/>
        <w:jc w:val="both"/>
        <w:rPr>
          <w:sz w:val="16"/>
          <w:szCs w:val="16"/>
        </w:rPr>
      </w:pPr>
      <w:r w:rsidRPr="00F37535">
        <w:rPr>
          <w:sz w:val="16"/>
          <w:szCs w:val="16"/>
        </w:rPr>
        <w:t>-</w:t>
      </w:r>
      <w:r w:rsidRPr="00F37535">
        <w:rPr>
          <w:sz w:val="16"/>
          <w:szCs w:val="16"/>
        </w:rPr>
        <w:tab/>
        <w:t>срок действия договора;</w:t>
      </w:r>
    </w:p>
    <w:p w:rsidR="006E2CE8" w:rsidRPr="00F37535" w:rsidRDefault="006E2CE8" w:rsidP="006E2CE8">
      <w:pPr>
        <w:tabs>
          <w:tab w:val="left" w:pos="819"/>
        </w:tabs>
        <w:ind w:firstLine="360"/>
        <w:jc w:val="both"/>
        <w:rPr>
          <w:sz w:val="16"/>
          <w:szCs w:val="16"/>
        </w:rPr>
      </w:pPr>
      <w:r w:rsidRPr="00F37535">
        <w:rPr>
          <w:sz w:val="16"/>
          <w:szCs w:val="16"/>
        </w:rPr>
        <w:t>-</w:t>
      </w:r>
      <w:r w:rsidRPr="00F37535">
        <w:rPr>
          <w:sz w:val="16"/>
          <w:szCs w:val="16"/>
        </w:rPr>
        <w:tab/>
        <w:t>права и обязанности сторон;</w:t>
      </w:r>
    </w:p>
    <w:p w:rsidR="006E2CE8" w:rsidRPr="00F37535" w:rsidRDefault="006E2CE8" w:rsidP="006E2CE8">
      <w:pPr>
        <w:tabs>
          <w:tab w:val="left" w:pos="810"/>
        </w:tabs>
        <w:ind w:firstLine="360"/>
        <w:jc w:val="both"/>
        <w:rPr>
          <w:sz w:val="16"/>
          <w:szCs w:val="16"/>
        </w:rPr>
      </w:pPr>
      <w:r w:rsidRPr="00F37535">
        <w:rPr>
          <w:sz w:val="16"/>
          <w:szCs w:val="16"/>
        </w:rPr>
        <w:t>-</w:t>
      </w:r>
      <w:r w:rsidRPr="00F37535">
        <w:rPr>
          <w:sz w:val="16"/>
          <w:szCs w:val="16"/>
        </w:rPr>
        <w:tab/>
        <w:t>размер, порядок и сроки внесения арендной платы (для договоров аренды);</w:t>
      </w:r>
    </w:p>
    <w:p w:rsidR="006E2CE8" w:rsidRPr="00F37535" w:rsidRDefault="006E2CE8" w:rsidP="006E2CE8">
      <w:pPr>
        <w:tabs>
          <w:tab w:val="left" w:pos="860"/>
        </w:tabs>
        <w:ind w:firstLine="360"/>
        <w:jc w:val="both"/>
        <w:rPr>
          <w:sz w:val="16"/>
          <w:szCs w:val="16"/>
        </w:rPr>
      </w:pPr>
      <w:r w:rsidRPr="00F37535">
        <w:rPr>
          <w:sz w:val="16"/>
          <w:szCs w:val="16"/>
        </w:rPr>
        <w:t>-</w:t>
      </w:r>
      <w:r w:rsidRPr="00F37535">
        <w:rPr>
          <w:sz w:val="16"/>
          <w:szCs w:val="16"/>
        </w:rPr>
        <w:tab/>
        <w:t>ответственность сторон за неисполнение или ненадлежащее исполнение обязательств;</w:t>
      </w:r>
    </w:p>
    <w:p w:rsidR="006E2CE8" w:rsidRPr="00F37535" w:rsidRDefault="006E2CE8" w:rsidP="006E2CE8">
      <w:pPr>
        <w:tabs>
          <w:tab w:val="left" w:pos="814"/>
        </w:tabs>
        <w:ind w:firstLine="360"/>
        <w:jc w:val="both"/>
        <w:rPr>
          <w:sz w:val="16"/>
          <w:szCs w:val="16"/>
        </w:rPr>
      </w:pPr>
      <w:r w:rsidRPr="00F37535">
        <w:rPr>
          <w:sz w:val="16"/>
          <w:szCs w:val="16"/>
        </w:rPr>
        <w:t>-</w:t>
      </w:r>
      <w:r w:rsidRPr="00F37535">
        <w:rPr>
          <w:sz w:val="16"/>
          <w:szCs w:val="16"/>
        </w:rPr>
        <w:tab/>
        <w:t>порядок и основания досрочного расторжения договора;</w:t>
      </w:r>
    </w:p>
    <w:p w:rsidR="006E2CE8" w:rsidRPr="00F37535" w:rsidRDefault="006E2CE8" w:rsidP="006E2CE8">
      <w:pPr>
        <w:tabs>
          <w:tab w:val="left" w:pos="814"/>
        </w:tabs>
        <w:ind w:firstLine="360"/>
        <w:jc w:val="both"/>
        <w:rPr>
          <w:sz w:val="16"/>
          <w:szCs w:val="16"/>
        </w:rPr>
      </w:pPr>
      <w:r w:rsidRPr="00F37535">
        <w:rPr>
          <w:sz w:val="16"/>
          <w:szCs w:val="16"/>
        </w:rPr>
        <w:t>-</w:t>
      </w:r>
      <w:r w:rsidRPr="00F37535">
        <w:rPr>
          <w:sz w:val="16"/>
          <w:szCs w:val="16"/>
        </w:rPr>
        <w:tab/>
        <w:t>порядок и сроки возврата муниципального имущества арендодателю (ссудодателю);</w:t>
      </w:r>
    </w:p>
    <w:p w:rsidR="006E2CE8" w:rsidRPr="00F37535" w:rsidRDefault="006E2CE8" w:rsidP="006E2CE8">
      <w:pPr>
        <w:tabs>
          <w:tab w:val="left" w:pos="894"/>
        </w:tabs>
        <w:ind w:firstLine="360"/>
        <w:jc w:val="both"/>
        <w:rPr>
          <w:sz w:val="16"/>
          <w:szCs w:val="16"/>
        </w:rPr>
      </w:pPr>
      <w:r w:rsidRPr="00F37535">
        <w:rPr>
          <w:sz w:val="16"/>
          <w:szCs w:val="16"/>
        </w:rPr>
        <w:t>-</w:t>
      </w:r>
      <w:r w:rsidRPr="00F37535">
        <w:rPr>
          <w:sz w:val="16"/>
          <w:szCs w:val="16"/>
        </w:rPr>
        <w:tab/>
        <w:t>условия возложения на арендатора (ссудополучателя) расходов, связанных с эксплуатацией муниципального имущества и его страхованием;</w:t>
      </w:r>
    </w:p>
    <w:p w:rsidR="006E2CE8" w:rsidRPr="00F37535" w:rsidRDefault="006E2CE8" w:rsidP="006E2CE8">
      <w:pPr>
        <w:tabs>
          <w:tab w:val="left" w:pos="850"/>
        </w:tabs>
        <w:ind w:firstLine="360"/>
        <w:jc w:val="both"/>
        <w:rPr>
          <w:sz w:val="16"/>
          <w:szCs w:val="16"/>
        </w:rPr>
      </w:pPr>
      <w:r w:rsidRPr="00F37535">
        <w:rPr>
          <w:sz w:val="16"/>
          <w:szCs w:val="16"/>
        </w:rPr>
        <w:t>-</w:t>
      </w:r>
      <w:r w:rsidRPr="00F37535">
        <w:rPr>
          <w:sz w:val="16"/>
          <w:szCs w:val="16"/>
        </w:rPr>
        <w:tab/>
        <w:t>условия о проведении (непроведении) капитального ремонта и возмещения расходов на такой ремонт;</w:t>
      </w:r>
    </w:p>
    <w:p w:rsidR="006E2CE8" w:rsidRPr="00F37535" w:rsidRDefault="006E2CE8" w:rsidP="006E2CE8">
      <w:pPr>
        <w:tabs>
          <w:tab w:val="left" w:pos="894"/>
        </w:tabs>
        <w:ind w:firstLine="360"/>
        <w:jc w:val="both"/>
        <w:rPr>
          <w:sz w:val="16"/>
          <w:szCs w:val="16"/>
        </w:rPr>
      </w:pPr>
      <w:r w:rsidRPr="00F37535">
        <w:rPr>
          <w:sz w:val="16"/>
          <w:szCs w:val="16"/>
        </w:rPr>
        <w:t>-</w:t>
      </w:r>
      <w:r w:rsidRPr="00F37535">
        <w:rPr>
          <w:sz w:val="16"/>
          <w:szCs w:val="16"/>
        </w:rPr>
        <w:tab/>
        <w:t>порядок осуществления арендодателем (ссудодателем) контроля за соблюдением арендатором (ссудополучателем) условий договора аренды (безвозмездного пользования);</w:t>
      </w:r>
    </w:p>
    <w:p w:rsidR="006E2CE8" w:rsidRPr="00F37535" w:rsidRDefault="006E2CE8" w:rsidP="006E2CE8">
      <w:pPr>
        <w:tabs>
          <w:tab w:val="left" w:pos="898"/>
        </w:tabs>
        <w:ind w:firstLine="360"/>
        <w:jc w:val="both"/>
        <w:rPr>
          <w:sz w:val="16"/>
          <w:szCs w:val="16"/>
        </w:rPr>
      </w:pPr>
      <w:r w:rsidRPr="00F37535">
        <w:rPr>
          <w:sz w:val="16"/>
          <w:szCs w:val="16"/>
        </w:rPr>
        <w:t>-</w:t>
      </w:r>
      <w:r w:rsidRPr="00F37535">
        <w:rPr>
          <w:sz w:val="16"/>
          <w:szCs w:val="16"/>
        </w:rPr>
        <w:tab/>
        <w:t>права третьих лиц на муниципальное имущество (право хозяйственного ведения, право оперативного управления и т.д.);</w:t>
      </w:r>
    </w:p>
    <w:p w:rsidR="006E2CE8" w:rsidRPr="00F37535" w:rsidRDefault="006E2CE8" w:rsidP="006E2CE8">
      <w:pPr>
        <w:tabs>
          <w:tab w:val="left" w:pos="889"/>
        </w:tabs>
        <w:ind w:firstLine="360"/>
        <w:jc w:val="both"/>
        <w:rPr>
          <w:sz w:val="16"/>
          <w:szCs w:val="16"/>
        </w:rPr>
      </w:pPr>
      <w:r w:rsidRPr="00F37535">
        <w:rPr>
          <w:sz w:val="16"/>
          <w:szCs w:val="16"/>
        </w:rPr>
        <w:t>-</w:t>
      </w:r>
      <w:r w:rsidRPr="00F37535">
        <w:rPr>
          <w:sz w:val="16"/>
          <w:szCs w:val="16"/>
        </w:rPr>
        <w:tab/>
        <w:t>иные условия, которые названы в законе или иных правовых актах как существенные или необходимые для договоров данного вида.</w:t>
      </w:r>
    </w:p>
    <w:p w:rsidR="006E2CE8" w:rsidRPr="00F37535" w:rsidRDefault="006E2CE8" w:rsidP="006E2CE8">
      <w:pPr>
        <w:tabs>
          <w:tab w:val="left" w:pos="615"/>
        </w:tabs>
        <w:jc w:val="both"/>
        <w:rPr>
          <w:sz w:val="16"/>
          <w:szCs w:val="16"/>
        </w:rPr>
      </w:pPr>
      <w:r w:rsidRPr="00F37535">
        <w:rPr>
          <w:sz w:val="16"/>
          <w:szCs w:val="16"/>
        </w:rPr>
        <w:t>1.10.</w:t>
      </w:r>
      <w:r w:rsidRPr="00F37535">
        <w:rPr>
          <w:sz w:val="16"/>
          <w:szCs w:val="16"/>
        </w:rPr>
        <w:tab/>
        <w:t xml:space="preserve">Срок действия договора определяется организатором торгов (конкурса, аукциона) самостоятельно, за исключением случаев, когда обязанность заключить договор на определенных условиях предусмотрена законом или добровольно принятым обязательством сторон: </w:t>
      </w:r>
    </w:p>
    <w:p w:rsidR="006E2CE8" w:rsidRPr="00F37535" w:rsidRDefault="006E2CE8" w:rsidP="006E2CE8">
      <w:pPr>
        <w:tabs>
          <w:tab w:val="left" w:pos="894"/>
        </w:tabs>
        <w:ind w:firstLine="360"/>
        <w:jc w:val="both"/>
        <w:rPr>
          <w:sz w:val="16"/>
          <w:szCs w:val="16"/>
        </w:rPr>
      </w:pPr>
      <w:r w:rsidRPr="00F37535">
        <w:rPr>
          <w:sz w:val="16"/>
          <w:szCs w:val="16"/>
        </w:rPr>
        <w:t>-</w:t>
      </w:r>
      <w:r w:rsidRPr="00F37535">
        <w:rPr>
          <w:sz w:val="16"/>
          <w:szCs w:val="16"/>
        </w:rPr>
        <w:tab/>
        <w:t>срок, на который заключаются договоры в отношении имущества, включенного в соответствии с Федеральным законом от 24.07.2007г. № 209-ФЗ «О развитии малого и среднего предпринимательства Российской Федерации»,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должен составлять не менее 5 лет;</w:t>
      </w:r>
    </w:p>
    <w:p w:rsidR="006E2CE8" w:rsidRPr="00F37535" w:rsidRDefault="006E2CE8" w:rsidP="006E2CE8">
      <w:pPr>
        <w:tabs>
          <w:tab w:val="left" w:pos="994"/>
        </w:tabs>
        <w:ind w:firstLine="360"/>
        <w:jc w:val="both"/>
        <w:rPr>
          <w:sz w:val="16"/>
          <w:szCs w:val="16"/>
        </w:rPr>
      </w:pPr>
      <w:r w:rsidRPr="00F37535">
        <w:rPr>
          <w:sz w:val="16"/>
          <w:szCs w:val="16"/>
        </w:rPr>
        <w:t>-</w:t>
      </w:r>
      <w:r w:rsidRPr="00F37535">
        <w:rPr>
          <w:sz w:val="16"/>
          <w:szCs w:val="16"/>
        </w:rPr>
        <w:tab/>
        <w:t>максимальный срок предоставления нежилых помещений бизнес-инкубатора субъектам малого предпринимательства не должен превышать три года.</w:t>
      </w:r>
    </w:p>
    <w:p w:rsidR="006E2CE8" w:rsidRPr="00F37535" w:rsidRDefault="006E2CE8" w:rsidP="006E2CE8">
      <w:pPr>
        <w:tabs>
          <w:tab w:val="left" w:pos="572"/>
        </w:tabs>
        <w:jc w:val="both"/>
        <w:rPr>
          <w:sz w:val="16"/>
          <w:szCs w:val="16"/>
        </w:rPr>
      </w:pPr>
      <w:r w:rsidRPr="00F37535">
        <w:rPr>
          <w:sz w:val="16"/>
          <w:szCs w:val="16"/>
        </w:rPr>
        <w:t>1.11.</w:t>
      </w:r>
      <w:r w:rsidRPr="00F37535">
        <w:rPr>
          <w:sz w:val="16"/>
          <w:szCs w:val="16"/>
        </w:rPr>
        <w:tab/>
        <w:t>Договор аренды недвижимого имущества, заключенный на срок более года, подлежит государственной регистрации и считается заключенным с момента государственной регистрации в органе, осуществляющем государственную регистрацию прав на недвижимое имущество и сделок с ним.</w:t>
      </w:r>
    </w:p>
    <w:p w:rsidR="006E2CE8" w:rsidRPr="00F37535" w:rsidRDefault="006E2CE8" w:rsidP="006E2CE8">
      <w:pPr>
        <w:ind w:firstLine="360"/>
        <w:jc w:val="both"/>
        <w:rPr>
          <w:sz w:val="16"/>
          <w:szCs w:val="16"/>
        </w:rPr>
      </w:pPr>
      <w:r w:rsidRPr="00F37535">
        <w:rPr>
          <w:sz w:val="16"/>
          <w:szCs w:val="16"/>
        </w:rPr>
        <w:t>Обязанность обеспечения государственной регистрации несет арендатор, если иное не будет установлено действующим законодательством.</w:t>
      </w:r>
    </w:p>
    <w:p w:rsidR="006E2CE8" w:rsidRPr="00F37535" w:rsidRDefault="006E2CE8" w:rsidP="006E2CE8">
      <w:pPr>
        <w:tabs>
          <w:tab w:val="left" w:pos="687"/>
          <w:tab w:val="left" w:pos="7484"/>
        </w:tabs>
        <w:jc w:val="both"/>
        <w:rPr>
          <w:sz w:val="16"/>
          <w:szCs w:val="16"/>
        </w:rPr>
      </w:pPr>
      <w:r w:rsidRPr="00F37535">
        <w:rPr>
          <w:sz w:val="16"/>
          <w:szCs w:val="16"/>
        </w:rPr>
        <w:t>1.12.</w:t>
      </w:r>
      <w:r w:rsidRPr="00F37535">
        <w:rPr>
          <w:sz w:val="16"/>
          <w:szCs w:val="16"/>
        </w:rPr>
        <w:tab/>
        <w:t>Фактическая передача муниципального имущества с его принадлежностями и технической документацией (при ее наличии) осуществляется после заключения договора аренды, безвозмездного пользования с участием всех сторон по договору с оформлением соответствующего передаточного акта.</w:t>
      </w:r>
      <w:r w:rsidRPr="00F37535">
        <w:rPr>
          <w:sz w:val="16"/>
          <w:szCs w:val="16"/>
        </w:rPr>
        <w:tab/>
      </w:r>
    </w:p>
    <w:p w:rsidR="006E2CE8" w:rsidRPr="00F37535" w:rsidRDefault="006E2CE8" w:rsidP="006E2CE8">
      <w:pPr>
        <w:tabs>
          <w:tab w:val="left" w:pos="644"/>
        </w:tabs>
        <w:jc w:val="both"/>
        <w:rPr>
          <w:sz w:val="16"/>
          <w:szCs w:val="16"/>
        </w:rPr>
      </w:pPr>
      <w:r w:rsidRPr="00F37535">
        <w:rPr>
          <w:sz w:val="16"/>
          <w:szCs w:val="16"/>
        </w:rPr>
        <w:t>1.13.</w:t>
      </w:r>
      <w:r w:rsidRPr="00F37535">
        <w:rPr>
          <w:sz w:val="16"/>
          <w:szCs w:val="16"/>
        </w:rPr>
        <w:tab/>
        <w:t>Текущий ремонт муниципального имущества осуществляется за счет арендатора (ссудополучателя). При передаче в аренду, безвозмездное пользование муниципального имущества, требующего капитального ремонта, условия его проведения определяются конкурсной документацией и договором.</w:t>
      </w:r>
    </w:p>
    <w:p w:rsidR="006E2CE8" w:rsidRPr="00F37535" w:rsidRDefault="006E2CE8" w:rsidP="006E2CE8">
      <w:pPr>
        <w:tabs>
          <w:tab w:val="left" w:pos="596"/>
        </w:tabs>
        <w:jc w:val="both"/>
        <w:rPr>
          <w:sz w:val="16"/>
          <w:szCs w:val="16"/>
        </w:rPr>
      </w:pPr>
      <w:r w:rsidRPr="00F37535">
        <w:rPr>
          <w:sz w:val="16"/>
          <w:szCs w:val="16"/>
        </w:rPr>
        <w:t>1.14.</w:t>
      </w:r>
      <w:r w:rsidRPr="00F37535">
        <w:rPr>
          <w:sz w:val="16"/>
          <w:szCs w:val="16"/>
        </w:rPr>
        <w:tab/>
        <w:t>Переход права собственности, иного вещного права (права хозяйственного ведения, права оперативного управления) на муниципальное имущество не является основанием для</w:t>
      </w:r>
    </w:p>
    <w:p w:rsidR="006E2CE8" w:rsidRPr="00F37535" w:rsidRDefault="006E2CE8" w:rsidP="006E2CE8">
      <w:pPr>
        <w:jc w:val="both"/>
        <w:rPr>
          <w:sz w:val="16"/>
          <w:szCs w:val="16"/>
        </w:rPr>
      </w:pPr>
      <w:r w:rsidRPr="00F37535">
        <w:rPr>
          <w:sz w:val="16"/>
          <w:szCs w:val="16"/>
        </w:rPr>
        <w:t>изменения, расторжения договора аренды, безвозмездного пользования.</w:t>
      </w:r>
    </w:p>
    <w:p w:rsidR="006E2CE8" w:rsidRPr="00F37535" w:rsidRDefault="006E2CE8" w:rsidP="006E2CE8">
      <w:pPr>
        <w:jc w:val="both"/>
        <w:rPr>
          <w:sz w:val="16"/>
          <w:szCs w:val="16"/>
        </w:rPr>
      </w:pPr>
    </w:p>
    <w:p w:rsidR="006E2CE8" w:rsidRPr="00F37535" w:rsidRDefault="006E2CE8" w:rsidP="006E2CE8">
      <w:pPr>
        <w:jc w:val="center"/>
        <w:outlineLvl w:val="0"/>
        <w:rPr>
          <w:b/>
          <w:sz w:val="16"/>
          <w:szCs w:val="16"/>
        </w:rPr>
      </w:pPr>
      <w:r w:rsidRPr="00F37535">
        <w:rPr>
          <w:b/>
          <w:sz w:val="16"/>
          <w:szCs w:val="16"/>
        </w:rPr>
        <w:t>2. Порядок передачи муниципального имущества в аренду</w:t>
      </w:r>
    </w:p>
    <w:p w:rsidR="006E2CE8" w:rsidRPr="00F37535" w:rsidRDefault="006E2CE8" w:rsidP="006E2CE8">
      <w:pPr>
        <w:tabs>
          <w:tab w:val="left" w:pos="898"/>
        </w:tabs>
        <w:jc w:val="both"/>
        <w:rPr>
          <w:sz w:val="16"/>
          <w:szCs w:val="16"/>
        </w:rPr>
      </w:pPr>
      <w:r w:rsidRPr="00F37535">
        <w:rPr>
          <w:sz w:val="16"/>
          <w:szCs w:val="16"/>
        </w:rPr>
        <w:t>2.1.</w:t>
      </w:r>
      <w:r w:rsidRPr="00F37535">
        <w:rPr>
          <w:sz w:val="16"/>
          <w:szCs w:val="16"/>
        </w:rPr>
        <w:tab/>
        <w:t xml:space="preserve"> Муниципальное имущество предоставляется в аренду:</w:t>
      </w:r>
    </w:p>
    <w:p w:rsidR="006E2CE8" w:rsidRPr="00F37535" w:rsidRDefault="006E2CE8" w:rsidP="006E2CE8">
      <w:pPr>
        <w:tabs>
          <w:tab w:val="left" w:pos="894"/>
          <w:tab w:val="left" w:pos="7489"/>
        </w:tabs>
        <w:ind w:firstLine="360"/>
        <w:jc w:val="both"/>
        <w:rPr>
          <w:sz w:val="16"/>
          <w:szCs w:val="16"/>
        </w:rPr>
      </w:pPr>
      <w:r w:rsidRPr="00F37535">
        <w:rPr>
          <w:sz w:val="16"/>
          <w:szCs w:val="16"/>
        </w:rPr>
        <w:t>- по результатам проведения торгов (конкурса, аукциона) на право заключения договоров аренды;</w:t>
      </w:r>
    </w:p>
    <w:p w:rsidR="006E2CE8" w:rsidRPr="00F37535" w:rsidRDefault="006E2CE8" w:rsidP="006E2CE8">
      <w:pPr>
        <w:tabs>
          <w:tab w:val="left" w:pos="933"/>
        </w:tabs>
        <w:ind w:firstLine="360"/>
        <w:jc w:val="both"/>
        <w:rPr>
          <w:sz w:val="16"/>
          <w:szCs w:val="16"/>
        </w:rPr>
      </w:pPr>
      <w:r w:rsidRPr="00F37535">
        <w:rPr>
          <w:sz w:val="16"/>
          <w:szCs w:val="16"/>
        </w:rPr>
        <w:t>- без проведения торгов, в случаях, указанных в п. 2.6 настоящего Порядка;</w:t>
      </w:r>
    </w:p>
    <w:p w:rsidR="006E2CE8" w:rsidRPr="00F37535" w:rsidRDefault="006E2CE8" w:rsidP="006E2CE8">
      <w:pPr>
        <w:tabs>
          <w:tab w:val="left" w:pos="721"/>
        </w:tabs>
        <w:jc w:val="both"/>
        <w:rPr>
          <w:sz w:val="16"/>
          <w:szCs w:val="16"/>
        </w:rPr>
      </w:pPr>
      <w:r w:rsidRPr="00F37535">
        <w:rPr>
          <w:sz w:val="16"/>
          <w:szCs w:val="16"/>
        </w:rPr>
        <w:t>2.2.</w:t>
      </w:r>
      <w:r w:rsidRPr="00F37535">
        <w:rPr>
          <w:sz w:val="16"/>
          <w:szCs w:val="16"/>
        </w:rPr>
        <w:tab/>
        <w:t>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 2.6 настоящего Порядка. Торги на право заключения договоров аренды муниципального имущества проводятся в форме аукционов или конкурсов.</w:t>
      </w:r>
    </w:p>
    <w:p w:rsidR="006E2CE8" w:rsidRPr="00F37535" w:rsidRDefault="006E2CE8" w:rsidP="006E2CE8">
      <w:pPr>
        <w:ind w:firstLine="360"/>
        <w:jc w:val="both"/>
        <w:rPr>
          <w:sz w:val="16"/>
          <w:szCs w:val="16"/>
        </w:rPr>
      </w:pPr>
      <w:r w:rsidRPr="00F37535">
        <w:rPr>
          <w:sz w:val="16"/>
          <w:szCs w:val="16"/>
        </w:rPr>
        <w:t>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6E2CE8" w:rsidRPr="00F37535" w:rsidRDefault="006E2CE8" w:rsidP="006E2CE8">
      <w:pPr>
        <w:jc w:val="both"/>
        <w:rPr>
          <w:sz w:val="16"/>
          <w:szCs w:val="16"/>
        </w:rPr>
      </w:pPr>
      <w:r w:rsidRPr="00F37535">
        <w:rPr>
          <w:sz w:val="16"/>
          <w:szCs w:val="16"/>
        </w:rPr>
        <w:t>Решение о проведении торгов по продаже права на заключение договоров аренды муниципального имущества, составляющего муниципальную казну Березняковского  сельского поселения Нижнеилимского района, принимается на основании постановления администрации Березняковского сельского поселения  Нижнеилимского.</w:t>
      </w:r>
    </w:p>
    <w:p w:rsidR="006E2CE8" w:rsidRPr="00F37535" w:rsidRDefault="006E2CE8" w:rsidP="006E2CE8">
      <w:pPr>
        <w:jc w:val="both"/>
        <w:rPr>
          <w:sz w:val="16"/>
          <w:szCs w:val="16"/>
        </w:rPr>
      </w:pPr>
      <w:r w:rsidRPr="00F37535">
        <w:rPr>
          <w:sz w:val="16"/>
          <w:szCs w:val="16"/>
        </w:rPr>
        <w:t>Организаторами торгов являются арендодатели муниципального имущества.</w:t>
      </w:r>
    </w:p>
    <w:p w:rsidR="006E2CE8" w:rsidRPr="00F37535" w:rsidRDefault="006E2CE8" w:rsidP="006E2CE8">
      <w:pPr>
        <w:tabs>
          <w:tab w:val="left" w:pos="721"/>
        </w:tabs>
        <w:jc w:val="both"/>
        <w:rPr>
          <w:sz w:val="16"/>
          <w:szCs w:val="16"/>
        </w:rPr>
      </w:pPr>
      <w:r w:rsidRPr="00F37535">
        <w:rPr>
          <w:sz w:val="16"/>
          <w:szCs w:val="16"/>
        </w:rPr>
        <w:t>2.3.</w:t>
      </w:r>
      <w:r w:rsidRPr="00F37535">
        <w:rPr>
          <w:sz w:val="16"/>
          <w:szCs w:val="16"/>
        </w:rPr>
        <w:tab/>
        <w:t xml:space="preserve">Порядок проведения конкурсов и аукционов по продаже права на заключение договоров аренды муниципального имущества осуществляется в соответствии с требованиями, установленными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утвержденными Приказом Федеральной </w:t>
      </w:r>
      <w:r w:rsidRPr="00F37535">
        <w:rPr>
          <w:sz w:val="16"/>
          <w:szCs w:val="16"/>
        </w:rPr>
        <w:lastRenderedPageBreak/>
        <w:t>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E2CE8" w:rsidRPr="00F37535" w:rsidRDefault="006E2CE8" w:rsidP="006E2CE8">
      <w:pPr>
        <w:tabs>
          <w:tab w:val="left" w:pos="716"/>
        </w:tabs>
        <w:jc w:val="both"/>
        <w:rPr>
          <w:sz w:val="16"/>
          <w:szCs w:val="16"/>
        </w:rPr>
      </w:pPr>
      <w:r w:rsidRPr="00F37535">
        <w:rPr>
          <w:sz w:val="16"/>
          <w:szCs w:val="16"/>
        </w:rPr>
        <w:t>2.4.</w:t>
      </w:r>
      <w:r w:rsidRPr="00F37535">
        <w:rPr>
          <w:sz w:val="16"/>
          <w:szCs w:val="16"/>
        </w:rPr>
        <w:tab/>
        <w:t>Инициировать процедуру передачи муниципального имущества в</w:t>
      </w:r>
      <w:r w:rsidRPr="00F37535">
        <w:rPr>
          <w:sz w:val="16"/>
          <w:szCs w:val="16"/>
          <w:vertAlign w:val="superscript"/>
        </w:rPr>
        <w:t xml:space="preserve"> </w:t>
      </w:r>
      <w:r w:rsidRPr="00F37535">
        <w:rPr>
          <w:sz w:val="16"/>
          <w:szCs w:val="16"/>
        </w:rPr>
        <w:t>аренду в соответствии с настоящим Порядком вправе администрация района, администрации городских и сельских поселений Нижнеилимского района, любые заинтересованные юридические  и физические лица, в т.ч. индивидуальные предприниматели.</w:t>
      </w:r>
    </w:p>
    <w:p w:rsidR="006E2CE8" w:rsidRPr="00F37535" w:rsidRDefault="006E2CE8" w:rsidP="006E2CE8">
      <w:pPr>
        <w:tabs>
          <w:tab w:val="left" w:pos="701"/>
        </w:tabs>
        <w:jc w:val="both"/>
        <w:rPr>
          <w:sz w:val="16"/>
          <w:szCs w:val="16"/>
        </w:rPr>
      </w:pPr>
      <w:r w:rsidRPr="00F37535">
        <w:rPr>
          <w:sz w:val="16"/>
          <w:szCs w:val="16"/>
        </w:rPr>
        <w:t>2.5.</w:t>
      </w:r>
      <w:r w:rsidRPr="00F37535">
        <w:rPr>
          <w:sz w:val="16"/>
          <w:szCs w:val="16"/>
        </w:rPr>
        <w:tab/>
        <w:t xml:space="preserve">Заинтересованное лицо направляет заявление о предоставлении муниципального имущества в аренду  в администрацию Березняковского  сельского поселения Нижнеилимского района. </w:t>
      </w:r>
    </w:p>
    <w:p w:rsidR="006E2CE8" w:rsidRPr="00F37535" w:rsidRDefault="006E2CE8" w:rsidP="006E2CE8">
      <w:pPr>
        <w:ind w:firstLine="360"/>
        <w:jc w:val="both"/>
        <w:rPr>
          <w:sz w:val="16"/>
          <w:szCs w:val="16"/>
        </w:rPr>
      </w:pPr>
      <w:r w:rsidRPr="00F37535">
        <w:rPr>
          <w:sz w:val="16"/>
          <w:szCs w:val="16"/>
        </w:rPr>
        <w:t xml:space="preserve">Рассмотрение заявлений и принятие решений по ним производятся в течение одного месяца. </w:t>
      </w:r>
    </w:p>
    <w:p w:rsidR="006E2CE8" w:rsidRPr="00F37535" w:rsidRDefault="006E2CE8" w:rsidP="006E2CE8">
      <w:pPr>
        <w:tabs>
          <w:tab w:val="left" w:pos="701"/>
          <w:tab w:val="left" w:pos="7474"/>
        </w:tabs>
        <w:jc w:val="both"/>
        <w:rPr>
          <w:sz w:val="16"/>
          <w:szCs w:val="16"/>
        </w:rPr>
      </w:pPr>
      <w:r w:rsidRPr="00F37535">
        <w:rPr>
          <w:sz w:val="16"/>
          <w:szCs w:val="16"/>
        </w:rPr>
        <w:t>2.6.</w:t>
      </w:r>
      <w:r w:rsidRPr="00F37535">
        <w:rPr>
          <w:sz w:val="16"/>
          <w:szCs w:val="16"/>
        </w:rPr>
        <w:tab/>
        <w:t>Муниципальное имущество может передаваться в аренду без проведения торгов в случаях, предусмотренных Федеральным законом от 26.07.2006г. №|135-ФЗ «О защите конкуренции».</w:t>
      </w:r>
      <w:r w:rsidRPr="00F37535">
        <w:rPr>
          <w:sz w:val="16"/>
          <w:szCs w:val="16"/>
        </w:rPr>
        <w:tab/>
      </w:r>
    </w:p>
    <w:p w:rsidR="006E2CE8" w:rsidRPr="00F37535" w:rsidRDefault="006E2CE8" w:rsidP="006E2CE8">
      <w:pPr>
        <w:tabs>
          <w:tab w:val="left" w:pos="7464"/>
        </w:tabs>
        <w:jc w:val="both"/>
        <w:rPr>
          <w:sz w:val="16"/>
          <w:szCs w:val="16"/>
        </w:rPr>
      </w:pPr>
      <w:r w:rsidRPr="00F37535">
        <w:rPr>
          <w:sz w:val="16"/>
          <w:szCs w:val="16"/>
        </w:rPr>
        <w:t>2.6.1. Лица, обращающиеся за предоставлением в аренду муниципального имущества в случаях, указанных в п. 2.6 настоящего Порядка, направляют в администрацию Березняковского  сельского поселения Нижнеилимского района заявление с указанием цели использования муниципального имущества, его площади и места расположения.</w:t>
      </w:r>
      <w:r w:rsidRPr="00F37535">
        <w:rPr>
          <w:sz w:val="16"/>
          <w:szCs w:val="16"/>
        </w:rPr>
        <w:tab/>
      </w:r>
    </w:p>
    <w:p w:rsidR="006E2CE8" w:rsidRPr="00F37535" w:rsidRDefault="006E2CE8" w:rsidP="006E2CE8">
      <w:pPr>
        <w:ind w:firstLine="360"/>
        <w:jc w:val="both"/>
        <w:rPr>
          <w:sz w:val="16"/>
          <w:szCs w:val="16"/>
        </w:rPr>
      </w:pPr>
      <w:r w:rsidRPr="00F37535">
        <w:rPr>
          <w:sz w:val="16"/>
          <w:szCs w:val="16"/>
        </w:rPr>
        <w:t>К заявлению прилагаются учредительные документы, копия свидетельства о государственной регистрации, копия свидетельства о постановке на учет в налоговом органе, заверенные в соответствии с действующим законодательством, выписка из ЕГРЮЛ (для юридических лиц), ЕГРИП (для индивидуальных предпринимателей),  полученные  не ранее чем за шесть месяцев до дня подачи заявки, документы, подтверждающие право заявителя на предоставление ему муниципального имущества в аренду без проведения торгов.</w:t>
      </w:r>
    </w:p>
    <w:p w:rsidR="006E2CE8" w:rsidRPr="00F37535" w:rsidRDefault="006E2CE8" w:rsidP="006E2CE8">
      <w:pPr>
        <w:ind w:firstLine="360"/>
        <w:jc w:val="both"/>
        <w:rPr>
          <w:sz w:val="16"/>
          <w:szCs w:val="16"/>
        </w:rPr>
      </w:pPr>
      <w:r w:rsidRPr="00F37535">
        <w:rPr>
          <w:sz w:val="16"/>
          <w:szCs w:val="16"/>
        </w:rPr>
        <w:t>При подаче заявления и документов лично заявителями копии документов представляются вместе с подлинными документами. Идентичность копий с оригиналами документов заверяется непосредственно при подаче заявления уполномоченными специалистами администрации Березняковского сельского поселения Нижнеилимского района, после чего оригиналы документов возвращаются заявителю.</w:t>
      </w:r>
    </w:p>
    <w:p w:rsidR="006E2CE8" w:rsidRPr="00F37535" w:rsidRDefault="006E2CE8" w:rsidP="006E2CE8">
      <w:pPr>
        <w:ind w:firstLine="360"/>
        <w:jc w:val="both"/>
        <w:rPr>
          <w:sz w:val="16"/>
          <w:szCs w:val="16"/>
        </w:rPr>
      </w:pPr>
      <w:r w:rsidRPr="00F37535">
        <w:rPr>
          <w:sz w:val="16"/>
          <w:szCs w:val="16"/>
        </w:rPr>
        <w:t>В случае направления заявления по почте копии документов и подписи заявителей в заявлениях должны быть заверены нотариально.</w:t>
      </w:r>
    </w:p>
    <w:p w:rsidR="006E2CE8" w:rsidRPr="00F37535" w:rsidRDefault="006E2CE8" w:rsidP="006E2CE8">
      <w:pPr>
        <w:ind w:firstLine="360"/>
        <w:jc w:val="both"/>
        <w:rPr>
          <w:sz w:val="16"/>
          <w:szCs w:val="16"/>
        </w:rPr>
      </w:pPr>
      <w:r w:rsidRPr="00F37535">
        <w:rPr>
          <w:sz w:val="16"/>
          <w:szCs w:val="16"/>
        </w:rPr>
        <w:t>Заявление с неполным пакетом документов рассмотрению не подлежит, о чем заявитель извещается письменно, пакет документов возвращается заявителю.</w:t>
      </w:r>
    </w:p>
    <w:p w:rsidR="006E2CE8" w:rsidRPr="00F37535" w:rsidRDefault="006E2CE8" w:rsidP="006E2CE8">
      <w:pPr>
        <w:ind w:firstLine="360"/>
        <w:jc w:val="both"/>
        <w:rPr>
          <w:sz w:val="16"/>
          <w:szCs w:val="16"/>
        </w:rPr>
      </w:pPr>
      <w:r w:rsidRPr="00F37535">
        <w:rPr>
          <w:sz w:val="16"/>
          <w:szCs w:val="16"/>
        </w:rPr>
        <w:t>Основанием для заключения договора аренды, без проведения торгов, является постановление администрации Березняковского сельского поселения Нижнеилимского района.</w:t>
      </w:r>
    </w:p>
    <w:p w:rsidR="006E2CE8" w:rsidRPr="00F37535" w:rsidRDefault="006E2CE8" w:rsidP="006E2CE8">
      <w:pPr>
        <w:tabs>
          <w:tab w:val="left" w:pos="696"/>
        </w:tabs>
        <w:jc w:val="both"/>
        <w:rPr>
          <w:sz w:val="16"/>
          <w:szCs w:val="16"/>
        </w:rPr>
      </w:pPr>
      <w:r w:rsidRPr="00F37535">
        <w:rPr>
          <w:sz w:val="16"/>
          <w:szCs w:val="16"/>
        </w:rPr>
        <w:t>2.7.</w:t>
      </w:r>
      <w:r w:rsidRPr="00F37535">
        <w:rPr>
          <w:sz w:val="16"/>
          <w:szCs w:val="16"/>
        </w:rPr>
        <w:tab/>
        <w:t>Порядок передачи в аренду муниципального имущества, закрепленного за муниципальными унитарными предприятиями, муниципальными автономными, бюджетными и казенными учреждениями Нижнеилимского муниципального района.</w:t>
      </w:r>
    </w:p>
    <w:p w:rsidR="006E2CE8" w:rsidRPr="00F37535" w:rsidRDefault="006E2CE8" w:rsidP="006E2CE8">
      <w:pPr>
        <w:tabs>
          <w:tab w:val="left" w:pos="715"/>
        </w:tabs>
        <w:jc w:val="both"/>
        <w:rPr>
          <w:sz w:val="16"/>
          <w:szCs w:val="16"/>
        </w:rPr>
      </w:pPr>
      <w:r w:rsidRPr="00F37535">
        <w:rPr>
          <w:sz w:val="16"/>
          <w:szCs w:val="16"/>
        </w:rPr>
        <w:t>2.7.1.</w:t>
      </w:r>
      <w:r w:rsidRPr="00F37535">
        <w:rPr>
          <w:sz w:val="16"/>
          <w:szCs w:val="16"/>
        </w:rPr>
        <w:tab/>
        <w:t>Предоставление в аренду муниципального имущества, закрепленного за муниципальными унитарными предприятиями, муниципальными автономными, бюджетными и казенными учреждениями Нижнеилимского муниципального района, осуществляется путем проведения торгов по продаже права на заключение договора аренды, за исключением случаев, предусмотренных п. 2.6 настоящего Порядка, после получения согласия собственника муниципального имущества, от имени которого выступает администрация Березняковского  сельского поселения Нижнеилимского  района.</w:t>
      </w:r>
    </w:p>
    <w:p w:rsidR="006E2CE8" w:rsidRPr="00F37535" w:rsidRDefault="006E2CE8" w:rsidP="006E2CE8">
      <w:pPr>
        <w:tabs>
          <w:tab w:val="left" w:pos="883"/>
        </w:tabs>
        <w:jc w:val="both"/>
        <w:rPr>
          <w:sz w:val="16"/>
          <w:szCs w:val="16"/>
        </w:rPr>
      </w:pPr>
      <w:r w:rsidRPr="00F37535">
        <w:rPr>
          <w:sz w:val="16"/>
          <w:szCs w:val="16"/>
        </w:rPr>
        <w:t>2.7.2.</w:t>
      </w:r>
      <w:r w:rsidRPr="00F37535">
        <w:rPr>
          <w:sz w:val="16"/>
          <w:szCs w:val="16"/>
        </w:rPr>
        <w:tab/>
        <w:t>Для получения согласия на передачу в аренду муниципального имущества, закрепленного за муниципальным унитарным предприятием, муниципальным автономным, бюджетным и казенным (за исключением казенных учреждений, являющихся органами местного самоуправления) учреждением, предприятие (учреждение) представляет в администрацию Березняковского сельского поселения Нижнеилимского района:</w:t>
      </w:r>
    </w:p>
    <w:p w:rsidR="006E2CE8" w:rsidRPr="00F37535" w:rsidRDefault="006E2CE8" w:rsidP="006E2CE8">
      <w:pPr>
        <w:tabs>
          <w:tab w:val="left" w:pos="874"/>
        </w:tabs>
        <w:ind w:firstLine="360"/>
        <w:jc w:val="both"/>
        <w:rPr>
          <w:sz w:val="16"/>
          <w:szCs w:val="16"/>
        </w:rPr>
      </w:pPr>
      <w:r w:rsidRPr="00F37535">
        <w:rPr>
          <w:sz w:val="16"/>
          <w:szCs w:val="16"/>
        </w:rPr>
        <w:t>-</w:t>
      </w:r>
      <w:r w:rsidRPr="00F37535">
        <w:rPr>
          <w:sz w:val="16"/>
          <w:szCs w:val="16"/>
        </w:rPr>
        <w:tab/>
        <w:t>заявление с указанием имущества, предполагаемого к передаче в аренду, обоснованием необходимости совершения сделки, условиями аренды;</w:t>
      </w:r>
    </w:p>
    <w:p w:rsidR="006E2CE8" w:rsidRPr="00F37535" w:rsidRDefault="006E2CE8" w:rsidP="006E2CE8">
      <w:pPr>
        <w:tabs>
          <w:tab w:val="left" w:pos="840"/>
          <w:tab w:val="left" w:pos="7469"/>
        </w:tabs>
        <w:ind w:firstLine="360"/>
        <w:jc w:val="both"/>
        <w:rPr>
          <w:sz w:val="16"/>
          <w:szCs w:val="16"/>
        </w:rPr>
      </w:pPr>
      <w:r w:rsidRPr="00F37535">
        <w:rPr>
          <w:sz w:val="16"/>
          <w:szCs w:val="16"/>
        </w:rPr>
        <w:t>-</w:t>
      </w:r>
      <w:r w:rsidRPr="00F37535">
        <w:rPr>
          <w:sz w:val="16"/>
          <w:szCs w:val="16"/>
        </w:rPr>
        <w:tab/>
        <w:t xml:space="preserve">копии документов, подтверждающих право заявителя на имущество, передаваемое в аренду. </w:t>
      </w:r>
    </w:p>
    <w:p w:rsidR="006E2CE8" w:rsidRPr="00F37535" w:rsidRDefault="006E2CE8" w:rsidP="006E2CE8">
      <w:pPr>
        <w:ind w:firstLine="360"/>
        <w:jc w:val="both"/>
        <w:rPr>
          <w:sz w:val="16"/>
          <w:szCs w:val="16"/>
        </w:rPr>
      </w:pPr>
      <w:r w:rsidRPr="00F37535">
        <w:rPr>
          <w:sz w:val="16"/>
          <w:szCs w:val="16"/>
        </w:rPr>
        <w:t>Администрация Березняковского  сельского поселения Нижнеилимского района в течение месяца рассматривает представленные документы и принимает решение о согласовании передачи в аренду муниципального имущества, закрепленного за учреждением, или об отказе в таком согласовании. Данное решение оформляется постановлением администрации Березняковского  сельского поселения Нижнеилимского района.</w:t>
      </w:r>
    </w:p>
    <w:p w:rsidR="006E2CE8" w:rsidRPr="00F37535" w:rsidRDefault="006E2CE8" w:rsidP="006E2CE8">
      <w:pPr>
        <w:ind w:firstLine="360"/>
        <w:jc w:val="both"/>
        <w:rPr>
          <w:sz w:val="16"/>
          <w:szCs w:val="16"/>
        </w:rPr>
      </w:pPr>
      <w:r w:rsidRPr="00F37535">
        <w:rPr>
          <w:sz w:val="16"/>
          <w:szCs w:val="16"/>
        </w:rPr>
        <w:t>Отказ в согласовании должен быть мотивированным (недостоверность сведений, содержащихся в представленных документах; несоответствие предлагаемых условий аренды предмету и целям деятельности арендодателя; невозможность осуществления такой деятельности в результате передачи муниципального имущества в аренду; несоответствие условий аренды требованиям настоящего Порядка; возможность утраты или повреждения имущества (несоблюдения его назначения), запрет на передачу муниципального имущества в соответствии с действующим законодательством).</w:t>
      </w:r>
    </w:p>
    <w:p w:rsidR="006E2CE8" w:rsidRPr="00F37535" w:rsidRDefault="006E2CE8" w:rsidP="006E2CE8">
      <w:pPr>
        <w:tabs>
          <w:tab w:val="left" w:pos="726"/>
        </w:tabs>
        <w:jc w:val="both"/>
        <w:rPr>
          <w:sz w:val="16"/>
          <w:szCs w:val="16"/>
        </w:rPr>
      </w:pPr>
      <w:r w:rsidRPr="00F37535">
        <w:rPr>
          <w:sz w:val="16"/>
          <w:szCs w:val="16"/>
        </w:rPr>
        <w:t>2.7.3.</w:t>
      </w:r>
      <w:r w:rsidRPr="00F37535">
        <w:rPr>
          <w:sz w:val="16"/>
          <w:szCs w:val="16"/>
        </w:rPr>
        <w:tab/>
        <w:t>Муниципальное автономное учреждение передает с согласия администрации Березняковского  сельского поселения Нижнеилимского района в аренду; недвижимое имущество и особо ценное движимое имущество, закрепленное за ним собственником или приобретенное автономным учреждением за счет средств, выделенных ему собственником на приобретение такого имущества. Остальное имущество, находящееся у него на праве оперативного управления, передает в аренду самостоятельно, если иное не установлено действующим законодательством.</w:t>
      </w:r>
      <w:r w:rsidRPr="00F37535">
        <w:rPr>
          <w:sz w:val="16"/>
          <w:szCs w:val="16"/>
        </w:rPr>
        <w:tab/>
      </w:r>
    </w:p>
    <w:p w:rsidR="006E2CE8" w:rsidRPr="00F37535" w:rsidRDefault="006E2CE8" w:rsidP="006E2CE8">
      <w:pPr>
        <w:tabs>
          <w:tab w:val="left" w:pos="793"/>
        </w:tabs>
        <w:jc w:val="both"/>
        <w:rPr>
          <w:sz w:val="16"/>
          <w:szCs w:val="16"/>
        </w:rPr>
      </w:pPr>
      <w:r w:rsidRPr="00F37535">
        <w:rPr>
          <w:sz w:val="16"/>
          <w:szCs w:val="16"/>
        </w:rPr>
        <w:t>2.7.4.</w:t>
      </w:r>
      <w:r w:rsidRPr="00F37535">
        <w:rPr>
          <w:sz w:val="16"/>
          <w:szCs w:val="16"/>
        </w:rPr>
        <w:tab/>
        <w:t>Бюджетное учреждение передает с согласия администрации Березняковского  сельского поселения Нижнеилимского  района в аренду особо ценное движимое имущество, закрепленное за ним собственником или приобретенное бюджетным учреждением за счет средств, выделенных ему собственником на приобретение такого имущества, а также недвижимое имущество. Остальное имущество, находящееся у него на праве оперативного управления, передает в аренду самостоятельно, если иное не установлено действующим законодательством.</w:t>
      </w:r>
    </w:p>
    <w:p w:rsidR="006E2CE8" w:rsidRPr="00F37535" w:rsidRDefault="006E2CE8" w:rsidP="006E2CE8">
      <w:pPr>
        <w:tabs>
          <w:tab w:val="left" w:pos="730"/>
        </w:tabs>
        <w:jc w:val="both"/>
        <w:rPr>
          <w:sz w:val="16"/>
          <w:szCs w:val="16"/>
        </w:rPr>
      </w:pPr>
      <w:r w:rsidRPr="00F37535">
        <w:rPr>
          <w:sz w:val="16"/>
          <w:szCs w:val="16"/>
        </w:rPr>
        <w:t>2.7.5.</w:t>
      </w:r>
      <w:r w:rsidRPr="00F37535">
        <w:rPr>
          <w:sz w:val="16"/>
          <w:szCs w:val="16"/>
        </w:rPr>
        <w:tab/>
        <w:t>Муниципальное казенное учреждение передает в аренду муниципальное имущество с согласия; администрации Березняковского  сельского поселения Нижнеилимского района.</w:t>
      </w:r>
    </w:p>
    <w:p w:rsidR="006E2CE8" w:rsidRPr="00F37535" w:rsidRDefault="006E2CE8" w:rsidP="006E2CE8">
      <w:pPr>
        <w:tabs>
          <w:tab w:val="left" w:pos="730"/>
        </w:tabs>
        <w:jc w:val="both"/>
        <w:rPr>
          <w:sz w:val="16"/>
          <w:szCs w:val="16"/>
        </w:rPr>
      </w:pPr>
      <w:r w:rsidRPr="00F37535">
        <w:rPr>
          <w:sz w:val="16"/>
          <w:szCs w:val="16"/>
        </w:rPr>
        <w:t>2.7.6.</w:t>
      </w:r>
      <w:r w:rsidRPr="00F37535">
        <w:rPr>
          <w:sz w:val="16"/>
          <w:szCs w:val="16"/>
        </w:rPr>
        <w:tab/>
        <w:t>Муниципальное унитарное предприятие передает в аренду недвижимое имущество, закрепленное за ним собственником или приобретенное муниципальным предприятием с согласия администрации Березняковского  сельского поселения Нижнеилимского района. Остальное имущество, находящееся у него на праве хозяйственного ведения, передает в аренду самостоятельно, если иное не установлено действующим законодательством.</w:t>
      </w:r>
    </w:p>
    <w:p w:rsidR="006E2CE8" w:rsidRPr="00F37535" w:rsidRDefault="006E2CE8" w:rsidP="006E2CE8">
      <w:pPr>
        <w:tabs>
          <w:tab w:val="left" w:pos="793"/>
        </w:tabs>
        <w:jc w:val="both"/>
        <w:rPr>
          <w:sz w:val="16"/>
          <w:szCs w:val="16"/>
        </w:rPr>
      </w:pPr>
      <w:r w:rsidRPr="00F37535">
        <w:rPr>
          <w:sz w:val="16"/>
          <w:szCs w:val="16"/>
        </w:rPr>
        <w:t>2.7.7.</w:t>
      </w:r>
      <w:r w:rsidRPr="00F37535">
        <w:rPr>
          <w:sz w:val="16"/>
          <w:szCs w:val="16"/>
        </w:rPr>
        <w:tab/>
        <w:t>При передаче в аренду муниципального имущества, закрепленного на праве оперативного управления за муниципальными учреждениями, оцениваются последствия совершения сделки применительно к задачам и целям деятельности таких учреждений.</w:t>
      </w:r>
    </w:p>
    <w:p w:rsidR="006E2CE8" w:rsidRPr="00F37535" w:rsidRDefault="006E2CE8" w:rsidP="006E2CE8">
      <w:pPr>
        <w:tabs>
          <w:tab w:val="left" w:pos="735"/>
        </w:tabs>
        <w:jc w:val="both"/>
        <w:rPr>
          <w:sz w:val="16"/>
          <w:szCs w:val="16"/>
        </w:rPr>
      </w:pPr>
      <w:r w:rsidRPr="00F37535">
        <w:rPr>
          <w:sz w:val="16"/>
          <w:szCs w:val="16"/>
        </w:rPr>
        <w:t>2.7.8.</w:t>
      </w:r>
      <w:r w:rsidRPr="00F37535">
        <w:rPr>
          <w:sz w:val="16"/>
          <w:szCs w:val="16"/>
        </w:rPr>
        <w:tab/>
        <w:t>Один экземпляр договора направляется в администрацию Березняковского  сельского поселения Нижнеилимского района.</w:t>
      </w:r>
    </w:p>
    <w:p w:rsidR="006E2CE8" w:rsidRPr="006E2CE8" w:rsidRDefault="006E2CE8" w:rsidP="006E2CE8">
      <w:pPr>
        <w:jc w:val="both"/>
        <w:rPr>
          <w:sz w:val="16"/>
          <w:szCs w:val="16"/>
        </w:rPr>
      </w:pPr>
      <w:r w:rsidRPr="00F37535">
        <w:rPr>
          <w:sz w:val="16"/>
          <w:szCs w:val="16"/>
        </w:rPr>
        <w:t>2.8. Предоставление муниципальной преференции осуществляется в порядке, предусмотренном Федеральным законом от 26.07.2006г. № Г35-ФЭ «О защите конкуренции».</w:t>
      </w:r>
    </w:p>
    <w:p w:rsidR="006E2CE8" w:rsidRPr="00F37535" w:rsidRDefault="006E2CE8" w:rsidP="006E2CE8">
      <w:pPr>
        <w:jc w:val="center"/>
        <w:outlineLvl w:val="1"/>
        <w:rPr>
          <w:b/>
          <w:sz w:val="16"/>
          <w:szCs w:val="16"/>
        </w:rPr>
      </w:pPr>
      <w:r w:rsidRPr="00F37535">
        <w:rPr>
          <w:b/>
          <w:sz w:val="16"/>
          <w:szCs w:val="16"/>
        </w:rPr>
        <w:t>3. Порядок сдачи в субаренду недвижимого имущества</w:t>
      </w:r>
    </w:p>
    <w:p w:rsidR="006E2CE8" w:rsidRPr="00F37535" w:rsidRDefault="006E2CE8" w:rsidP="006E2CE8">
      <w:pPr>
        <w:tabs>
          <w:tab w:val="left" w:pos="457"/>
        </w:tabs>
        <w:jc w:val="both"/>
        <w:rPr>
          <w:sz w:val="16"/>
          <w:szCs w:val="16"/>
        </w:rPr>
      </w:pPr>
      <w:r w:rsidRPr="00F37535">
        <w:rPr>
          <w:sz w:val="16"/>
          <w:szCs w:val="16"/>
        </w:rPr>
        <w:t>3.1.</w:t>
      </w:r>
      <w:r w:rsidRPr="00F37535">
        <w:rPr>
          <w:sz w:val="16"/>
          <w:szCs w:val="16"/>
        </w:rPr>
        <w:tab/>
        <w:t>Муниципальное имущество может быть передано в субаренду с согласия собственника такого имущества, от имени которого выступает администрация Березняковского сельского поселения Нижнеилимского района, в соответствии с требованиями Федерального закона от 26.07.2006г. № 135-ФЭ «О защите конкуренции».</w:t>
      </w:r>
    </w:p>
    <w:p w:rsidR="006E2CE8" w:rsidRPr="00F37535" w:rsidRDefault="006E2CE8" w:rsidP="006E2CE8">
      <w:pPr>
        <w:tabs>
          <w:tab w:val="left" w:pos="433"/>
        </w:tabs>
        <w:jc w:val="both"/>
        <w:rPr>
          <w:sz w:val="16"/>
          <w:szCs w:val="16"/>
        </w:rPr>
      </w:pPr>
      <w:r w:rsidRPr="00F37535">
        <w:rPr>
          <w:sz w:val="16"/>
          <w:szCs w:val="16"/>
        </w:rPr>
        <w:t>3.2.</w:t>
      </w:r>
      <w:r w:rsidRPr="00F37535">
        <w:rPr>
          <w:sz w:val="16"/>
          <w:szCs w:val="16"/>
        </w:rPr>
        <w:tab/>
        <w:t>Для получения согласия на передачу в субаренду муниципального имущества, арендатор муниципального имущества представляет в администрацию Березняковского сельского поселения Нижнеилимского района заявление в произвольной форме о согласовании передачи муниципального имущества в субаренду.</w:t>
      </w:r>
    </w:p>
    <w:p w:rsidR="006E2CE8" w:rsidRPr="00F37535" w:rsidRDefault="006E2CE8" w:rsidP="006E2CE8">
      <w:pPr>
        <w:ind w:firstLine="360"/>
        <w:jc w:val="both"/>
        <w:rPr>
          <w:sz w:val="16"/>
          <w:szCs w:val="16"/>
        </w:rPr>
      </w:pPr>
      <w:r w:rsidRPr="00F37535">
        <w:rPr>
          <w:sz w:val="16"/>
          <w:szCs w:val="16"/>
        </w:rPr>
        <w:t>К заявлению прилагаются учредительные документы, копия свидетельства о государственной регистрации, копия свидетельства о постановке на учет в налоговом органе, заверенные в соответствии с действующим законодательством, выписка из ЕГРЮЛ (для юридических лиц), ЕГРИП (для индивидуальных предпринимателей), полученная не ранее чем за шесть месяцев до дня подачи заявки лица, которому передаётся муниципальное имущество в субаренду.</w:t>
      </w:r>
    </w:p>
    <w:p w:rsidR="006E2CE8" w:rsidRPr="00F37535" w:rsidRDefault="006E2CE8" w:rsidP="006E2CE8">
      <w:pPr>
        <w:tabs>
          <w:tab w:val="left" w:pos="442"/>
        </w:tabs>
        <w:jc w:val="both"/>
        <w:rPr>
          <w:sz w:val="16"/>
          <w:szCs w:val="16"/>
        </w:rPr>
      </w:pPr>
      <w:r w:rsidRPr="00F37535">
        <w:rPr>
          <w:sz w:val="16"/>
          <w:szCs w:val="16"/>
        </w:rPr>
        <w:lastRenderedPageBreak/>
        <w:t>3.3.</w:t>
      </w:r>
      <w:r w:rsidRPr="00F37535">
        <w:rPr>
          <w:sz w:val="16"/>
          <w:szCs w:val="16"/>
        </w:rPr>
        <w:tab/>
        <w:t>Договор субаренды заключается между арендатором и субарендатором. Один экземпляр договора субаренды в течение 3 дней с момента совершения сделки направляется в администрацию Березняковского  сельского поселения Нижнеилимского района.</w:t>
      </w:r>
    </w:p>
    <w:p w:rsidR="006E2CE8" w:rsidRPr="00F37535" w:rsidRDefault="006E2CE8" w:rsidP="006E2CE8">
      <w:pPr>
        <w:ind w:firstLine="360"/>
        <w:jc w:val="both"/>
        <w:rPr>
          <w:sz w:val="16"/>
          <w:szCs w:val="16"/>
        </w:rPr>
      </w:pPr>
      <w:r w:rsidRPr="00F37535">
        <w:rPr>
          <w:sz w:val="16"/>
          <w:szCs w:val="16"/>
        </w:rPr>
        <w:t>Ответственным по договору аренды в этом случае продолжает оставаться арендатор.</w:t>
      </w:r>
    </w:p>
    <w:p w:rsidR="006E2CE8" w:rsidRPr="00F37535" w:rsidRDefault="006E2CE8" w:rsidP="006E2CE8">
      <w:pPr>
        <w:tabs>
          <w:tab w:val="left" w:pos="639"/>
        </w:tabs>
        <w:jc w:val="both"/>
        <w:rPr>
          <w:sz w:val="16"/>
          <w:szCs w:val="16"/>
        </w:rPr>
      </w:pPr>
      <w:r w:rsidRPr="00F37535">
        <w:rPr>
          <w:sz w:val="16"/>
          <w:szCs w:val="16"/>
        </w:rPr>
        <w:t>3.4.</w:t>
      </w:r>
      <w:r w:rsidRPr="00F37535">
        <w:rPr>
          <w:sz w:val="16"/>
          <w:szCs w:val="16"/>
        </w:rPr>
        <w:tab/>
        <w:t>Срок субаренды муниципального имущества не должен превышать срок, предусмотренный договором аренды.</w:t>
      </w:r>
    </w:p>
    <w:p w:rsidR="006E2CE8" w:rsidRPr="00F37535" w:rsidRDefault="006E2CE8" w:rsidP="006E2CE8">
      <w:pPr>
        <w:tabs>
          <w:tab w:val="left" w:pos="601"/>
        </w:tabs>
        <w:jc w:val="both"/>
        <w:rPr>
          <w:sz w:val="16"/>
          <w:szCs w:val="16"/>
        </w:rPr>
      </w:pPr>
      <w:r w:rsidRPr="00F37535">
        <w:rPr>
          <w:sz w:val="16"/>
          <w:szCs w:val="16"/>
        </w:rPr>
        <w:t>3.5.</w:t>
      </w:r>
      <w:r w:rsidRPr="00F37535">
        <w:rPr>
          <w:sz w:val="16"/>
          <w:szCs w:val="16"/>
        </w:rPr>
        <w:tab/>
        <w:t>Досрочное прекращение договора аренды муниципального имущества влечет прекращение заключенного в соответствии с ним договора субаренды.</w:t>
      </w:r>
    </w:p>
    <w:p w:rsidR="006E2CE8" w:rsidRPr="006E2CE8" w:rsidRDefault="006E2CE8" w:rsidP="006E2CE8">
      <w:pPr>
        <w:tabs>
          <w:tab w:val="left" w:pos="534"/>
        </w:tabs>
        <w:jc w:val="both"/>
        <w:rPr>
          <w:sz w:val="16"/>
          <w:szCs w:val="16"/>
        </w:rPr>
      </w:pPr>
      <w:r w:rsidRPr="00F37535">
        <w:rPr>
          <w:sz w:val="16"/>
          <w:szCs w:val="16"/>
        </w:rPr>
        <w:t>3.6.</w:t>
      </w:r>
      <w:r w:rsidRPr="00F37535">
        <w:rPr>
          <w:sz w:val="16"/>
          <w:szCs w:val="16"/>
        </w:rPr>
        <w:tab/>
        <w:t>При передаче муниципального имущества в субаренду арендная плата подлежит перерасчету с учетом коэффициента, предусматривающего сдачу муниципального имущества в субаренду.</w:t>
      </w:r>
    </w:p>
    <w:p w:rsidR="006E2CE8" w:rsidRPr="00F37535" w:rsidRDefault="006E2CE8" w:rsidP="006E2CE8">
      <w:pPr>
        <w:jc w:val="center"/>
        <w:outlineLvl w:val="2"/>
        <w:rPr>
          <w:b/>
          <w:color w:val="FF0000"/>
          <w:sz w:val="16"/>
          <w:szCs w:val="16"/>
        </w:rPr>
      </w:pPr>
      <w:r w:rsidRPr="00F37535">
        <w:rPr>
          <w:b/>
          <w:sz w:val="16"/>
          <w:szCs w:val="16"/>
        </w:rPr>
        <w:t>4. Арендная плата</w:t>
      </w:r>
      <w:bookmarkStart w:id="3" w:name="sub_614"/>
    </w:p>
    <w:p w:rsidR="006E2CE8" w:rsidRPr="00F37535" w:rsidRDefault="006E2CE8" w:rsidP="006E2CE8">
      <w:pPr>
        <w:jc w:val="both"/>
        <w:outlineLvl w:val="2"/>
        <w:rPr>
          <w:sz w:val="16"/>
          <w:szCs w:val="16"/>
        </w:rPr>
      </w:pPr>
      <w:bookmarkStart w:id="4" w:name="sub_6141"/>
      <w:bookmarkEnd w:id="3"/>
      <w:r w:rsidRPr="00F37535">
        <w:rPr>
          <w:sz w:val="16"/>
          <w:szCs w:val="16"/>
        </w:rPr>
        <w:t>4.1. Арендатор обязан своевременно вносить плату за пользование имуществом (арендную плату).</w:t>
      </w:r>
    </w:p>
    <w:p w:rsidR="006E2CE8" w:rsidRPr="00F37535" w:rsidRDefault="006E2CE8" w:rsidP="006E2CE8">
      <w:pPr>
        <w:jc w:val="both"/>
        <w:outlineLvl w:val="2"/>
        <w:rPr>
          <w:sz w:val="16"/>
          <w:szCs w:val="16"/>
        </w:rPr>
      </w:pPr>
      <w:bookmarkStart w:id="5" w:name="sub_614012"/>
      <w:bookmarkEnd w:id="4"/>
      <w:r w:rsidRPr="00F37535">
        <w:rPr>
          <w:sz w:val="16"/>
          <w:szCs w:val="16"/>
        </w:rPr>
        <w:t>Порядок, условия и сроки внесения арендной платы определяются договором аренды.</w:t>
      </w:r>
      <w:bookmarkEnd w:id="5"/>
    </w:p>
    <w:p w:rsidR="006E2CE8" w:rsidRPr="00F37535" w:rsidRDefault="006E2CE8" w:rsidP="006E2CE8">
      <w:pPr>
        <w:jc w:val="both"/>
        <w:outlineLvl w:val="2"/>
        <w:rPr>
          <w:sz w:val="16"/>
          <w:szCs w:val="16"/>
        </w:rPr>
      </w:pPr>
      <w:bookmarkStart w:id="6" w:name="sub_6142"/>
      <w:r w:rsidRPr="00F37535">
        <w:rPr>
          <w:sz w:val="16"/>
          <w:szCs w:val="16"/>
        </w:rPr>
        <w:t>4.2. Арендная плата устанавливается за все арендуемое имущество в целом или отдельно по каждой из его составных частей в виде:</w:t>
      </w:r>
    </w:p>
    <w:p w:rsidR="006E2CE8" w:rsidRPr="00F37535" w:rsidRDefault="006E2CE8" w:rsidP="006E2CE8">
      <w:pPr>
        <w:jc w:val="both"/>
        <w:outlineLvl w:val="2"/>
        <w:rPr>
          <w:sz w:val="16"/>
          <w:szCs w:val="16"/>
        </w:rPr>
      </w:pPr>
      <w:bookmarkStart w:id="7" w:name="sub_61421"/>
      <w:bookmarkEnd w:id="6"/>
      <w:r w:rsidRPr="00F37535">
        <w:rPr>
          <w:sz w:val="16"/>
          <w:szCs w:val="16"/>
        </w:rPr>
        <w:t>1) определенных в твердой сумме платежей, вносимых периодически или единовременно;</w:t>
      </w:r>
    </w:p>
    <w:p w:rsidR="006E2CE8" w:rsidRPr="00F37535" w:rsidRDefault="006E2CE8" w:rsidP="006E2CE8">
      <w:pPr>
        <w:jc w:val="both"/>
        <w:outlineLvl w:val="2"/>
        <w:rPr>
          <w:sz w:val="16"/>
          <w:szCs w:val="16"/>
        </w:rPr>
      </w:pPr>
      <w:bookmarkStart w:id="8" w:name="sub_61422"/>
      <w:bookmarkEnd w:id="7"/>
      <w:r w:rsidRPr="00F37535">
        <w:rPr>
          <w:sz w:val="16"/>
          <w:szCs w:val="16"/>
        </w:rPr>
        <w:t>2) установленной доли полученных в результате использования арендованного имущества продукции, плодов или доходов;</w:t>
      </w:r>
    </w:p>
    <w:p w:rsidR="006E2CE8" w:rsidRPr="00F37535" w:rsidRDefault="006E2CE8" w:rsidP="006E2CE8">
      <w:pPr>
        <w:jc w:val="both"/>
        <w:outlineLvl w:val="2"/>
        <w:rPr>
          <w:sz w:val="16"/>
          <w:szCs w:val="16"/>
        </w:rPr>
      </w:pPr>
      <w:bookmarkStart w:id="9" w:name="sub_61423"/>
      <w:bookmarkEnd w:id="8"/>
      <w:r w:rsidRPr="00F37535">
        <w:rPr>
          <w:sz w:val="16"/>
          <w:szCs w:val="16"/>
        </w:rPr>
        <w:t>3) предоставления арендатором определенных услуг;</w:t>
      </w:r>
    </w:p>
    <w:p w:rsidR="006E2CE8" w:rsidRPr="00F37535" w:rsidRDefault="006E2CE8" w:rsidP="006E2CE8">
      <w:pPr>
        <w:jc w:val="both"/>
        <w:outlineLvl w:val="2"/>
        <w:rPr>
          <w:sz w:val="16"/>
          <w:szCs w:val="16"/>
        </w:rPr>
      </w:pPr>
      <w:bookmarkStart w:id="10" w:name="sub_61424"/>
      <w:bookmarkEnd w:id="9"/>
      <w:r w:rsidRPr="00F37535">
        <w:rPr>
          <w:sz w:val="16"/>
          <w:szCs w:val="16"/>
        </w:rPr>
        <w:t>4) передачи арендатором арендодателю обусловленной договором вещи в собственность или в аренду;</w:t>
      </w:r>
    </w:p>
    <w:p w:rsidR="006E2CE8" w:rsidRPr="00F37535" w:rsidRDefault="006E2CE8" w:rsidP="006E2CE8">
      <w:pPr>
        <w:jc w:val="both"/>
        <w:outlineLvl w:val="2"/>
        <w:rPr>
          <w:sz w:val="16"/>
          <w:szCs w:val="16"/>
        </w:rPr>
      </w:pPr>
      <w:bookmarkStart w:id="11" w:name="sub_61425"/>
      <w:bookmarkEnd w:id="10"/>
      <w:r w:rsidRPr="00F37535">
        <w:rPr>
          <w:sz w:val="16"/>
          <w:szCs w:val="16"/>
        </w:rPr>
        <w:t>5) возложения на арендатора обусловленных договором затрат на улучшение арендованного имущества.</w:t>
      </w:r>
    </w:p>
    <w:bookmarkEnd w:id="11"/>
    <w:p w:rsidR="006E2CE8" w:rsidRPr="00F37535" w:rsidRDefault="006E2CE8" w:rsidP="006E2CE8">
      <w:pPr>
        <w:tabs>
          <w:tab w:val="left" w:pos="433"/>
        </w:tabs>
        <w:jc w:val="both"/>
        <w:rPr>
          <w:sz w:val="16"/>
          <w:szCs w:val="16"/>
        </w:rPr>
      </w:pPr>
      <w:r w:rsidRPr="00F37535">
        <w:rPr>
          <w:sz w:val="16"/>
          <w:szCs w:val="16"/>
        </w:rPr>
        <w:t>4.3.</w:t>
      </w:r>
      <w:r w:rsidRPr="00F37535">
        <w:rPr>
          <w:sz w:val="16"/>
          <w:szCs w:val="16"/>
        </w:rPr>
        <w:tab/>
        <w:t>Размер арендной платы за пользование имуществом определяется:</w:t>
      </w:r>
    </w:p>
    <w:p w:rsidR="006E2CE8" w:rsidRPr="00F37535" w:rsidRDefault="006E2CE8" w:rsidP="006E2CE8">
      <w:pPr>
        <w:tabs>
          <w:tab w:val="left" w:pos="898"/>
          <w:tab w:val="left" w:pos="1969"/>
        </w:tabs>
        <w:ind w:firstLine="360"/>
        <w:jc w:val="both"/>
        <w:rPr>
          <w:sz w:val="16"/>
          <w:szCs w:val="16"/>
        </w:rPr>
      </w:pPr>
      <w:r w:rsidRPr="00F37535">
        <w:rPr>
          <w:sz w:val="16"/>
          <w:szCs w:val="16"/>
        </w:rPr>
        <w:t>-</w:t>
      </w:r>
      <w:r w:rsidRPr="00F37535">
        <w:rPr>
          <w:sz w:val="16"/>
          <w:szCs w:val="16"/>
        </w:rPr>
        <w:tab/>
        <w:t>в соответствии с методикой расчета размера арендной платы за муниципальное имущество,</w:t>
      </w:r>
      <w:r w:rsidRPr="00F37535">
        <w:rPr>
          <w:sz w:val="16"/>
          <w:szCs w:val="16"/>
        </w:rPr>
        <w:tab/>
        <w:t>утверждаемой постановлением администрации Березняковского сельского поселения Нижнеилимского района, при передаче имущества в аренду без проведения торгов в установленных настоящим Порядком случаях;</w:t>
      </w:r>
    </w:p>
    <w:p w:rsidR="006E2CE8" w:rsidRPr="00F37535" w:rsidRDefault="006E2CE8" w:rsidP="006E2CE8">
      <w:pPr>
        <w:tabs>
          <w:tab w:val="left" w:pos="1037"/>
        </w:tabs>
        <w:ind w:firstLine="360"/>
        <w:jc w:val="both"/>
        <w:rPr>
          <w:sz w:val="16"/>
          <w:szCs w:val="16"/>
        </w:rPr>
      </w:pPr>
      <w:r w:rsidRPr="00F37535">
        <w:rPr>
          <w:sz w:val="16"/>
          <w:szCs w:val="16"/>
        </w:rPr>
        <w:t>-</w:t>
      </w:r>
      <w:r w:rsidRPr="00F37535">
        <w:rPr>
          <w:sz w:val="16"/>
          <w:szCs w:val="16"/>
        </w:rPr>
        <w:tab/>
        <w:t>по результатам торгов на право заключения договора аренды имущества.</w:t>
      </w:r>
    </w:p>
    <w:p w:rsidR="006E2CE8" w:rsidRPr="00F37535" w:rsidRDefault="006E2CE8" w:rsidP="006E2CE8">
      <w:pPr>
        <w:tabs>
          <w:tab w:val="left" w:pos="601"/>
        </w:tabs>
        <w:jc w:val="both"/>
        <w:rPr>
          <w:sz w:val="16"/>
          <w:szCs w:val="16"/>
        </w:rPr>
      </w:pPr>
      <w:r w:rsidRPr="00F37535">
        <w:rPr>
          <w:sz w:val="16"/>
          <w:szCs w:val="16"/>
        </w:rPr>
        <w:t>4.4.</w:t>
      </w:r>
      <w:r w:rsidRPr="00F37535">
        <w:rPr>
          <w:sz w:val="16"/>
          <w:szCs w:val="16"/>
        </w:rPr>
        <w:tab/>
        <w:t>Оплата коммунальных, эксплуатационных услуг и техническое обслуживание имущества производится арендатором на основании самостоятельно заключаемых им договоров с соответствующими специализированными организациями (предприятиями), либо с</w:t>
      </w:r>
      <w:r w:rsidRPr="00F37535">
        <w:rPr>
          <w:sz w:val="16"/>
          <w:szCs w:val="16"/>
          <w:vertAlign w:val="superscript"/>
        </w:rPr>
        <w:t>:</w:t>
      </w:r>
      <w:r w:rsidRPr="00F37535">
        <w:rPr>
          <w:sz w:val="16"/>
          <w:szCs w:val="16"/>
        </w:rPr>
        <w:t xml:space="preserve"> управляющей организацией, осуществляющей техническое обслуживание и эксплуатацию имущества, либо с арендодателем имущества в отношении имущества, находящегося в хозяйственном ведении или оперативном управлении.</w:t>
      </w:r>
    </w:p>
    <w:p w:rsidR="006E2CE8" w:rsidRPr="00F37535" w:rsidRDefault="006E2CE8" w:rsidP="006E2CE8">
      <w:pPr>
        <w:ind w:firstLine="360"/>
        <w:jc w:val="both"/>
        <w:rPr>
          <w:sz w:val="16"/>
          <w:szCs w:val="16"/>
        </w:rPr>
      </w:pPr>
      <w:r w:rsidRPr="00F37535">
        <w:rPr>
          <w:sz w:val="16"/>
          <w:szCs w:val="16"/>
        </w:rPr>
        <w:t>Затраты, произведенные арендатором на текущий ремонт арендованного имущества и коммунальные расходы (теплоснабжение, водоснабжение и т.п.), арендодателем не возмещаются.</w:t>
      </w:r>
    </w:p>
    <w:p w:rsidR="006E2CE8" w:rsidRPr="00F37535" w:rsidRDefault="006E2CE8" w:rsidP="006E2CE8">
      <w:pPr>
        <w:ind w:firstLine="360"/>
        <w:jc w:val="both"/>
        <w:rPr>
          <w:sz w:val="16"/>
          <w:szCs w:val="16"/>
        </w:rPr>
      </w:pPr>
      <w:r w:rsidRPr="00F37535">
        <w:rPr>
          <w:sz w:val="16"/>
          <w:szCs w:val="16"/>
        </w:rPr>
        <w:t>Налог на добавленную стоимость (НДС) арендатор, являясь налоговым агентом, самостоятельно исчисляет и уплачивает в бюджет в соответствии с действующим законодательством Российской Федерации.</w:t>
      </w:r>
    </w:p>
    <w:p w:rsidR="006E2CE8" w:rsidRPr="00F37535" w:rsidRDefault="006E2CE8" w:rsidP="006E2CE8">
      <w:pPr>
        <w:tabs>
          <w:tab w:val="left" w:pos="615"/>
        </w:tabs>
        <w:jc w:val="both"/>
        <w:rPr>
          <w:sz w:val="16"/>
          <w:szCs w:val="16"/>
        </w:rPr>
      </w:pPr>
      <w:r w:rsidRPr="00F37535">
        <w:rPr>
          <w:sz w:val="16"/>
          <w:szCs w:val="16"/>
        </w:rPr>
        <w:t>4.5.</w:t>
      </w:r>
      <w:r w:rsidRPr="00F37535">
        <w:rPr>
          <w:sz w:val="16"/>
          <w:szCs w:val="16"/>
        </w:rPr>
        <w:tab/>
        <w:t>Арендная плата за муниципальное имущество, находящееся в составе муниципальной казны Березняковского  сельского поселения Нижнеилимского района, а также средства, поступившие от продажи права на заключение договора аренды, суммы задатков, не подлежащих возврату участникам торгов, и иные платежи, связанные с арендой муниципального имущества, находящегося в составе муниципальной казны Березняковского  сельского поселения Нижнеилимского района, подлежат зачислению в бюджет Березняковского  сельского поселения Нижнеилимского района в полном объеме для решения вопросов местного значения.</w:t>
      </w:r>
    </w:p>
    <w:p w:rsidR="006E2CE8" w:rsidRPr="00F37535" w:rsidRDefault="006E2CE8" w:rsidP="006E2CE8">
      <w:pPr>
        <w:tabs>
          <w:tab w:val="left" w:pos="548"/>
        </w:tabs>
        <w:jc w:val="both"/>
        <w:rPr>
          <w:sz w:val="16"/>
          <w:szCs w:val="16"/>
        </w:rPr>
      </w:pPr>
      <w:r w:rsidRPr="00F37535">
        <w:rPr>
          <w:sz w:val="16"/>
          <w:szCs w:val="16"/>
        </w:rPr>
        <w:t>4.6.</w:t>
      </w:r>
      <w:r w:rsidRPr="00F37535">
        <w:rPr>
          <w:sz w:val="16"/>
          <w:szCs w:val="16"/>
        </w:rPr>
        <w:tab/>
        <w:t>Арендная плата перечисляется арендатором в порядке и в сроки, указанные в договоре аренды.</w:t>
      </w:r>
    </w:p>
    <w:p w:rsidR="006E2CE8" w:rsidRPr="006E2CE8" w:rsidRDefault="006E2CE8" w:rsidP="006E2CE8">
      <w:pPr>
        <w:tabs>
          <w:tab w:val="left" w:pos="500"/>
        </w:tabs>
        <w:jc w:val="both"/>
        <w:rPr>
          <w:sz w:val="16"/>
          <w:szCs w:val="16"/>
        </w:rPr>
      </w:pPr>
      <w:r w:rsidRPr="00F37535">
        <w:rPr>
          <w:sz w:val="16"/>
          <w:szCs w:val="16"/>
        </w:rPr>
        <w:t>4.7.</w:t>
      </w:r>
      <w:r w:rsidRPr="00F37535">
        <w:rPr>
          <w:sz w:val="16"/>
          <w:szCs w:val="16"/>
        </w:rPr>
        <w:tab/>
        <w:t>Размер арендной платы может быть изменен в порядке, предусмотренном действующим законодательством и договором аренды.</w:t>
      </w:r>
    </w:p>
    <w:p w:rsidR="006E2CE8" w:rsidRPr="00F37535" w:rsidRDefault="006E2CE8" w:rsidP="006E2CE8">
      <w:pPr>
        <w:jc w:val="center"/>
        <w:rPr>
          <w:b/>
          <w:sz w:val="16"/>
          <w:szCs w:val="16"/>
        </w:rPr>
      </w:pPr>
      <w:r w:rsidRPr="00F37535">
        <w:rPr>
          <w:b/>
          <w:sz w:val="16"/>
          <w:szCs w:val="16"/>
        </w:rPr>
        <w:t>5. Капитальный ремонт (реконструкция) муниципального имущества,</w:t>
      </w:r>
    </w:p>
    <w:p w:rsidR="006E2CE8" w:rsidRPr="00F37535" w:rsidRDefault="006E2CE8" w:rsidP="006E2CE8">
      <w:pPr>
        <w:jc w:val="center"/>
        <w:rPr>
          <w:b/>
          <w:sz w:val="16"/>
          <w:szCs w:val="16"/>
        </w:rPr>
      </w:pPr>
      <w:r w:rsidRPr="00F37535">
        <w:rPr>
          <w:b/>
          <w:sz w:val="16"/>
          <w:szCs w:val="16"/>
        </w:rPr>
        <w:t>переданного в аренду</w:t>
      </w:r>
    </w:p>
    <w:p w:rsidR="006E2CE8" w:rsidRPr="00F37535" w:rsidRDefault="006E2CE8" w:rsidP="006E2CE8">
      <w:pPr>
        <w:jc w:val="both"/>
        <w:rPr>
          <w:sz w:val="16"/>
          <w:szCs w:val="16"/>
        </w:rPr>
      </w:pPr>
      <w:r w:rsidRPr="00F37535">
        <w:rPr>
          <w:sz w:val="16"/>
          <w:szCs w:val="16"/>
        </w:rPr>
        <w:t>5.1. Капитальный ремонт, перепланировка, переустройство или реконструкция (далее - ремонт) муниципального имущества могут проводиться арендатором только с предварительного письменного согласия арендодателя и последующего получения соответствующего разрешения в соответствии с действующим законодательством РФ за счет собственных средств без возмещения из бюджета Администрации Березняковского  сельского поселения Нижнеилимского района с последующей безвозмездной передачей неотделимых улучшений в собственность арендодателя.</w:t>
      </w:r>
    </w:p>
    <w:p w:rsidR="006E2CE8" w:rsidRPr="00F37535" w:rsidRDefault="006E2CE8" w:rsidP="006E2CE8">
      <w:pPr>
        <w:tabs>
          <w:tab w:val="left" w:pos="726"/>
        </w:tabs>
        <w:jc w:val="both"/>
        <w:rPr>
          <w:sz w:val="16"/>
          <w:szCs w:val="16"/>
        </w:rPr>
      </w:pPr>
      <w:r w:rsidRPr="00F37535">
        <w:rPr>
          <w:sz w:val="16"/>
          <w:szCs w:val="16"/>
        </w:rPr>
        <w:t>5.2.</w:t>
      </w:r>
      <w:r w:rsidRPr="00F37535">
        <w:rPr>
          <w:sz w:val="16"/>
          <w:szCs w:val="16"/>
        </w:rPr>
        <w:tab/>
        <w:t>В случае согласия арендодателя на проведение ремонта муниципального имущества арендатору в тридцатидневный срок с даты его обращения направляется письменное уведомление о разрешении проведения работ, а в случае несогласия - мотивированный отказ.</w:t>
      </w:r>
    </w:p>
    <w:p w:rsidR="006E2CE8" w:rsidRPr="00F37535" w:rsidRDefault="006E2CE8" w:rsidP="006E2CE8">
      <w:pPr>
        <w:tabs>
          <w:tab w:val="left" w:pos="855"/>
        </w:tabs>
        <w:jc w:val="both"/>
        <w:rPr>
          <w:sz w:val="16"/>
          <w:szCs w:val="16"/>
        </w:rPr>
      </w:pPr>
      <w:r w:rsidRPr="00F37535">
        <w:rPr>
          <w:sz w:val="16"/>
          <w:szCs w:val="16"/>
        </w:rPr>
        <w:t>5.3.</w:t>
      </w:r>
      <w:r w:rsidRPr="00F37535">
        <w:rPr>
          <w:sz w:val="16"/>
          <w:szCs w:val="16"/>
        </w:rPr>
        <w:tab/>
        <w:t>После выполнения ремонта муниципального имущества арендатор представляет арендодателю следующие документы в тридцатидневный срок с даты их получения:</w:t>
      </w:r>
    </w:p>
    <w:p w:rsidR="006E2CE8" w:rsidRPr="00F37535" w:rsidRDefault="006E2CE8" w:rsidP="006E2CE8">
      <w:pPr>
        <w:tabs>
          <w:tab w:val="left" w:pos="850"/>
        </w:tabs>
        <w:ind w:hanging="360"/>
        <w:jc w:val="both"/>
        <w:rPr>
          <w:sz w:val="16"/>
          <w:szCs w:val="16"/>
        </w:rPr>
      </w:pPr>
      <w:r w:rsidRPr="00F37535">
        <w:rPr>
          <w:sz w:val="16"/>
          <w:szCs w:val="16"/>
        </w:rPr>
        <w:t>1)</w:t>
      </w:r>
      <w:r w:rsidRPr="00F37535">
        <w:rPr>
          <w:sz w:val="16"/>
          <w:szCs w:val="16"/>
        </w:rPr>
        <w:tab/>
        <w:t>разрешение на ввод объекта в эксплуатацию;</w:t>
      </w:r>
    </w:p>
    <w:p w:rsidR="006E2CE8" w:rsidRPr="00F37535" w:rsidRDefault="006E2CE8" w:rsidP="006E2CE8">
      <w:pPr>
        <w:tabs>
          <w:tab w:val="left" w:pos="874"/>
        </w:tabs>
        <w:ind w:hanging="360"/>
        <w:jc w:val="both"/>
        <w:rPr>
          <w:sz w:val="16"/>
          <w:szCs w:val="16"/>
        </w:rPr>
      </w:pPr>
      <w:r w:rsidRPr="00F37535">
        <w:rPr>
          <w:sz w:val="16"/>
          <w:szCs w:val="16"/>
        </w:rPr>
        <w:t>2)</w:t>
      </w:r>
      <w:r w:rsidRPr="00F37535">
        <w:rPr>
          <w:sz w:val="16"/>
          <w:szCs w:val="16"/>
        </w:rPr>
        <w:tab/>
        <w:t>техническую документацию на имущество с учетом проведенных работ.</w:t>
      </w:r>
    </w:p>
    <w:p w:rsidR="006E2CE8" w:rsidRPr="00F37535" w:rsidRDefault="006E2CE8" w:rsidP="006E2CE8">
      <w:pPr>
        <w:ind w:hanging="360"/>
        <w:jc w:val="center"/>
        <w:outlineLvl w:val="0"/>
        <w:rPr>
          <w:b/>
          <w:sz w:val="16"/>
          <w:szCs w:val="16"/>
        </w:rPr>
      </w:pPr>
    </w:p>
    <w:p w:rsidR="006E2CE8" w:rsidRPr="00F37535" w:rsidRDefault="006E2CE8" w:rsidP="006E2CE8">
      <w:pPr>
        <w:ind w:hanging="360"/>
        <w:jc w:val="center"/>
        <w:outlineLvl w:val="0"/>
        <w:rPr>
          <w:b/>
          <w:sz w:val="16"/>
          <w:szCs w:val="16"/>
        </w:rPr>
      </w:pPr>
      <w:r w:rsidRPr="00F37535">
        <w:rPr>
          <w:b/>
          <w:sz w:val="16"/>
          <w:szCs w:val="16"/>
        </w:rPr>
        <w:t>6.Учет муниципального имущества, переданного в аренду или безвозмездное пользование, и контроль за их использованием</w:t>
      </w:r>
    </w:p>
    <w:p w:rsidR="006E2CE8" w:rsidRPr="00F37535" w:rsidRDefault="006E2CE8" w:rsidP="006E2CE8">
      <w:pPr>
        <w:tabs>
          <w:tab w:val="left" w:pos="711"/>
        </w:tabs>
        <w:jc w:val="both"/>
        <w:rPr>
          <w:sz w:val="16"/>
          <w:szCs w:val="16"/>
        </w:rPr>
      </w:pPr>
      <w:r w:rsidRPr="00F37535">
        <w:rPr>
          <w:sz w:val="16"/>
          <w:szCs w:val="16"/>
        </w:rPr>
        <w:t>6.1.</w:t>
      </w:r>
      <w:r w:rsidRPr="00F37535">
        <w:rPr>
          <w:sz w:val="16"/>
          <w:szCs w:val="16"/>
        </w:rPr>
        <w:tab/>
        <w:t>Учет муниципального имущества, переданного в аренду (безвозмездное пользование) производится администрацией Березняковского  сельского поселения Нижнеилимского района специалистом по имуществу.</w:t>
      </w:r>
    </w:p>
    <w:p w:rsidR="006E2CE8" w:rsidRPr="00F37535" w:rsidRDefault="006E2CE8" w:rsidP="006E2CE8">
      <w:pPr>
        <w:tabs>
          <w:tab w:val="left" w:pos="697"/>
        </w:tabs>
        <w:jc w:val="both"/>
        <w:rPr>
          <w:sz w:val="16"/>
          <w:szCs w:val="16"/>
        </w:rPr>
      </w:pPr>
      <w:r w:rsidRPr="00F37535">
        <w:rPr>
          <w:sz w:val="16"/>
          <w:szCs w:val="16"/>
        </w:rPr>
        <w:t>6.2.</w:t>
      </w:r>
      <w:r w:rsidRPr="00F37535">
        <w:rPr>
          <w:sz w:val="16"/>
          <w:szCs w:val="16"/>
        </w:rPr>
        <w:tab/>
        <w:t>Контроль за использованием переданного в аренду муниципального имущества осуществляет арендодатель (ссудодатель).</w:t>
      </w:r>
    </w:p>
    <w:p w:rsidR="006E2CE8" w:rsidRPr="00F37535" w:rsidRDefault="006E2CE8" w:rsidP="006E2CE8">
      <w:pPr>
        <w:tabs>
          <w:tab w:val="left" w:pos="711"/>
        </w:tabs>
        <w:jc w:val="both"/>
        <w:rPr>
          <w:sz w:val="16"/>
          <w:szCs w:val="16"/>
        </w:rPr>
      </w:pPr>
      <w:r w:rsidRPr="00F37535">
        <w:rPr>
          <w:sz w:val="16"/>
          <w:szCs w:val="16"/>
        </w:rPr>
        <w:t>6.3.</w:t>
      </w:r>
      <w:r w:rsidRPr="00F37535">
        <w:rPr>
          <w:sz w:val="16"/>
          <w:szCs w:val="16"/>
        </w:rPr>
        <w:tab/>
        <w:t>Арендодатель (ссудодатель) проводит проверки целевого использования муниципального имущества, переданного в аренду (безвозмездное пользование), и осуществляет контроль за правильностью и своевременностью начисления и перечисления арендной платы.</w:t>
      </w:r>
    </w:p>
    <w:p w:rsidR="006E2CE8" w:rsidRPr="00F37535" w:rsidRDefault="006E2CE8" w:rsidP="006E2CE8">
      <w:pPr>
        <w:ind w:hanging="360"/>
        <w:jc w:val="center"/>
        <w:outlineLvl w:val="0"/>
        <w:rPr>
          <w:b/>
          <w:sz w:val="16"/>
          <w:szCs w:val="16"/>
        </w:rPr>
      </w:pPr>
    </w:p>
    <w:p w:rsidR="006E2CE8" w:rsidRPr="00F37535" w:rsidRDefault="006E2CE8" w:rsidP="006E2CE8">
      <w:pPr>
        <w:ind w:hanging="360"/>
        <w:jc w:val="center"/>
        <w:outlineLvl w:val="0"/>
        <w:rPr>
          <w:b/>
          <w:sz w:val="16"/>
          <w:szCs w:val="16"/>
        </w:rPr>
      </w:pPr>
      <w:r w:rsidRPr="00F37535">
        <w:rPr>
          <w:b/>
          <w:sz w:val="16"/>
          <w:szCs w:val="16"/>
        </w:rPr>
        <w:t>7.</w:t>
      </w:r>
      <w:r w:rsidRPr="00F37535">
        <w:rPr>
          <w:b/>
          <w:sz w:val="16"/>
          <w:szCs w:val="16"/>
          <w:vertAlign w:val="superscript"/>
        </w:rPr>
        <w:t xml:space="preserve"> </w:t>
      </w:r>
      <w:r w:rsidRPr="00F37535">
        <w:rPr>
          <w:b/>
          <w:sz w:val="16"/>
          <w:szCs w:val="16"/>
        </w:rPr>
        <w:t>Порядок передачи муниципального имущества в безвозмездное пользование</w:t>
      </w:r>
    </w:p>
    <w:p w:rsidR="006E2CE8" w:rsidRPr="006E2CE8" w:rsidRDefault="006E2CE8" w:rsidP="006E2CE8">
      <w:pPr>
        <w:jc w:val="both"/>
        <w:rPr>
          <w:sz w:val="16"/>
          <w:szCs w:val="16"/>
        </w:rPr>
      </w:pPr>
      <w:r w:rsidRPr="00F37535">
        <w:rPr>
          <w:sz w:val="16"/>
          <w:szCs w:val="16"/>
        </w:rPr>
        <w:t>7.1. Передача муниципального имущества в безвозмездное пользование осуществляется в порядке, установленном разделом 2 настоящего Порядка.</w:t>
      </w:r>
    </w:p>
    <w:p w:rsidR="006E2CE8" w:rsidRPr="00F37535" w:rsidRDefault="006E2CE8" w:rsidP="006E2CE8">
      <w:pPr>
        <w:tabs>
          <w:tab w:val="left" w:pos="7484"/>
        </w:tabs>
        <w:jc w:val="center"/>
        <w:outlineLvl w:val="0"/>
        <w:rPr>
          <w:sz w:val="16"/>
          <w:szCs w:val="16"/>
        </w:rPr>
      </w:pPr>
      <w:r w:rsidRPr="00F37535">
        <w:rPr>
          <w:b/>
          <w:sz w:val="16"/>
          <w:szCs w:val="16"/>
        </w:rPr>
        <w:t>8. Заключительные положения</w:t>
      </w:r>
    </w:p>
    <w:p w:rsidR="006E2CE8" w:rsidRPr="00F37535" w:rsidRDefault="006E2CE8" w:rsidP="006E2CE8">
      <w:pPr>
        <w:tabs>
          <w:tab w:val="left" w:pos="606"/>
        </w:tabs>
        <w:jc w:val="both"/>
        <w:rPr>
          <w:sz w:val="16"/>
          <w:szCs w:val="16"/>
        </w:rPr>
      </w:pPr>
      <w:r w:rsidRPr="00F37535">
        <w:rPr>
          <w:sz w:val="16"/>
          <w:szCs w:val="16"/>
        </w:rPr>
        <w:t>8.1.</w:t>
      </w:r>
      <w:r w:rsidRPr="00F37535">
        <w:rPr>
          <w:sz w:val="16"/>
          <w:szCs w:val="16"/>
        </w:rPr>
        <w:tab/>
        <w:t>Передача в аренду (безвозмездное пользование) муниципального имущества, совершенная с нарушением действующего законодательства и настоящего Порядка, является недействительной.</w:t>
      </w:r>
    </w:p>
    <w:p w:rsidR="006E2CE8" w:rsidRPr="00F37535" w:rsidRDefault="006E2CE8" w:rsidP="006E2CE8">
      <w:pPr>
        <w:tabs>
          <w:tab w:val="left" w:pos="606"/>
        </w:tabs>
        <w:jc w:val="both"/>
        <w:rPr>
          <w:sz w:val="16"/>
          <w:szCs w:val="16"/>
        </w:rPr>
      </w:pPr>
      <w:r w:rsidRPr="00F37535">
        <w:rPr>
          <w:sz w:val="16"/>
          <w:szCs w:val="16"/>
        </w:rPr>
        <w:t>8.2.</w:t>
      </w:r>
      <w:r w:rsidRPr="00F37535">
        <w:rPr>
          <w:sz w:val="16"/>
          <w:szCs w:val="16"/>
        </w:rPr>
        <w:tab/>
        <w:t>Администрация Березняковского  сельского поселения Нижнеилимского района ежегодно, в сроки, установленные для предоставления отчета об исполнении бюджета муниципального образования, предоставляет в Думу администрации Березняковского  сельского поселения Нижнеилимского района информацию об имуществе, переданном в безвозмездное пользование.</w:t>
      </w:r>
    </w:p>
    <w:p w:rsidR="006E2CE8" w:rsidRPr="00F37535" w:rsidRDefault="006E2CE8" w:rsidP="006E2CE8">
      <w:pPr>
        <w:tabs>
          <w:tab w:val="left" w:pos="452"/>
        </w:tabs>
        <w:jc w:val="both"/>
        <w:rPr>
          <w:sz w:val="16"/>
          <w:szCs w:val="16"/>
        </w:rPr>
      </w:pPr>
      <w:r w:rsidRPr="00F37535">
        <w:rPr>
          <w:sz w:val="16"/>
          <w:szCs w:val="16"/>
        </w:rPr>
        <w:t>8.3.</w:t>
      </w:r>
      <w:r w:rsidRPr="00F37535">
        <w:rPr>
          <w:sz w:val="16"/>
          <w:szCs w:val="16"/>
        </w:rPr>
        <w:tab/>
        <w:t>Контрольно-счетная палата Нижнеилимского муниципального района в пределах своих полномочий осуществляет контроль за соблюдением установленного Порядка передачи муниципального имущества в аренду и безвозмездное пользование.</w:t>
      </w:r>
    </w:p>
    <w:p w:rsidR="006E2CE8" w:rsidRPr="00F37535" w:rsidRDefault="006E2CE8" w:rsidP="006E2CE8">
      <w:pPr>
        <w:tabs>
          <w:tab w:val="left" w:pos="745"/>
        </w:tabs>
        <w:jc w:val="both"/>
        <w:rPr>
          <w:sz w:val="16"/>
          <w:szCs w:val="16"/>
        </w:rPr>
      </w:pPr>
      <w:r w:rsidRPr="00F37535">
        <w:rPr>
          <w:sz w:val="16"/>
          <w:szCs w:val="16"/>
        </w:rPr>
        <w:t>8.4.</w:t>
      </w:r>
      <w:r w:rsidRPr="00F37535">
        <w:rPr>
          <w:sz w:val="16"/>
          <w:szCs w:val="16"/>
        </w:rPr>
        <w:tab/>
        <w:t>Все, что не урегулировано настоящим Порядком, регулируется действующим федеральным законодательством Российской Федерации.</w:t>
      </w:r>
    </w:p>
    <w:p w:rsidR="006E2CE8" w:rsidRPr="00F37535" w:rsidRDefault="006E2CE8" w:rsidP="006E2CE8">
      <w:pPr>
        <w:jc w:val="both"/>
        <w:rPr>
          <w:sz w:val="16"/>
          <w:szCs w:val="16"/>
        </w:rPr>
      </w:pPr>
    </w:p>
    <w:p w:rsidR="00B3659F" w:rsidRPr="00215585" w:rsidRDefault="00B3659F" w:rsidP="00B3659F">
      <w:pPr>
        <w:pStyle w:val="3"/>
        <w:spacing w:after="0"/>
        <w:rPr>
          <w:sz w:val="16"/>
          <w:szCs w:val="16"/>
        </w:rPr>
      </w:pPr>
      <w:r w:rsidRPr="00215585">
        <w:rPr>
          <w:sz w:val="16"/>
          <w:szCs w:val="16"/>
        </w:rPr>
        <w:t xml:space="preserve">Дума  Березняковского сельского поселения </w:t>
      </w:r>
    </w:p>
    <w:tbl>
      <w:tblPr>
        <w:tblW w:w="0" w:type="auto"/>
        <w:tblInd w:w="9" w:type="dxa"/>
        <w:tblBorders>
          <w:top w:val="thinThickSmallGap" w:sz="18" w:space="0" w:color="auto"/>
        </w:tblBorders>
        <w:tblLayout w:type="fixed"/>
        <w:tblLook w:val="0000"/>
      </w:tblPr>
      <w:tblGrid>
        <w:gridCol w:w="10080"/>
      </w:tblGrid>
      <w:tr w:rsidR="00B3659F" w:rsidRPr="00215585" w:rsidTr="00B3659F">
        <w:tblPrEx>
          <w:tblCellMar>
            <w:top w:w="0" w:type="dxa"/>
            <w:bottom w:w="0" w:type="dxa"/>
          </w:tblCellMar>
        </w:tblPrEx>
        <w:trPr>
          <w:trHeight w:val="20"/>
        </w:trPr>
        <w:tc>
          <w:tcPr>
            <w:tcW w:w="10080" w:type="dxa"/>
          </w:tcPr>
          <w:p w:rsidR="00B3659F" w:rsidRPr="00215585" w:rsidRDefault="00B3659F" w:rsidP="00B3659F">
            <w:pPr>
              <w:rPr>
                <w:b/>
                <w:sz w:val="16"/>
                <w:szCs w:val="16"/>
              </w:rPr>
            </w:pPr>
            <w:r w:rsidRPr="00215585">
              <w:rPr>
                <w:b/>
                <w:sz w:val="16"/>
                <w:szCs w:val="16"/>
              </w:rPr>
              <w:t xml:space="preserve">                                         </w:t>
            </w:r>
            <w:r>
              <w:rPr>
                <w:b/>
                <w:sz w:val="16"/>
                <w:szCs w:val="16"/>
              </w:rPr>
              <w:t xml:space="preserve">                                                  </w:t>
            </w:r>
            <w:r w:rsidRPr="00215585">
              <w:rPr>
                <w:b/>
                <w:sz w:val="16"/>
                <w:szCs w:val="16"/>
              </w:rPr>
              <w:t xml:space="preserve">  Р Е Ш Е Н И Е  №  97</w:t>
            </w:r>
          </w:p>
        </w:tc>
      </w:tr>
    </w:tbl>
    <w:p w:rsidR="00B3659F" w:rsidRPr="00215585" w:rsidRDefault="00B3659F" w:rsidP="00B3659F">
      <w:pPr>
        <w:rPr>
          <w:sz w:val="16"/>
          <w:szCs w:val="16"/>
        </w:rPr>
      </w:pPr>
    </w:p>
    <w:p w:rsidR="00B3659F" w:rsidRPr="00215585" w:rsidRDefault="00B3659F" w:rsidP="00B3659F">
      <w:pPr>
        <w:rPr>
          <w:sz w:val="16"/>
          <w:szCs w:val="16"/>
        </w:rPr>
      </w:pPr>
      <w:r w:rsidRPr="00215585">
        <w:rPr>
          <w:sz w:val="16"/>
          <w:szCs w:val="16"/>
        </w:rPr>
        <w:t xml:space="preserve">От « 31 »  октября  </w:t>
      </w:r>
      <w:smartTag w:uri="urn:schemas-microsoft-com:office:smarttags" w:element="metricconverter">
        <w:smartTagPr>
          <w:attr w:name="ProductID" w:val="2014 г"/>
        </w:smartTagPr>
        <w:r w:rsidRPr="00215585">
          <w:rPr>
            <w:sz w:val="16"/>
            <w:szCs w:val="16"/>
          </w:rPr>
          <w:t>2014 г</w:t>
        </w:r>
      </w:smartTag>
      <w:r w:rsidRPr="00215585">
        <w:rPr>
          <w:sz w:val="16"/>
          <w:szCs w:val="16"/>
        </w:rPr>
        <w:t>.</w:t>
      </w:r>
    </w:p>
    <w:p w:rsidR="00B3659F" w:rsidRPr="00215585" w:rsidRDefault="00B3659F" w:rsidP="00B3659F">
      <w:pPr>
        <w:rPr>
          <w:sz w:val="16"/>
          <w:szCs w:val="16"/>
        </w:rPr>
      </w:pPr>
      <w:r w:rsidRPr="00215585">
        <w:rPr>
          <w:sz w:val="16"/>
          <w:szCs w:val="16"/>
        </w:rPr>
        <w:t>Березняковское сельское поселение</w:t>
      </w:r>
    </w:p>
    <w:p w:rsidR="00B3659F" w:rsidRPr="00215585" w:rsidRDefault="00B3659F" w:rsidP="00B3659F">
      <w:pPr>
        <w:rPr>
          <w:sz w:val="16"/>
          <w:szCs w:val="16"/>
        </w:rPr>
      </w:pPr>
    </w:p>
    <w:p w:rsidR="00B3659F" w:rsidRPr="00215585" w:rsidRDefault="00B3659F" w:rsidP="00B3659F">
      <w:pPr>
        <w:rPr>
          <w:b/>
          <w:sz w:val="16"/>
          <w:szCs w:val="16"/>
        </w:rPr>
      </w:pPr>
      <w:r w:rsidRPr="00215585">
        <w:rPr>
          <w:b/>
          <w:sz w:val="16"/>
          <w:szCs w:val="16"/>
        </w:rPr>
        <w:t>«О внесении изменений в Решение Думы Березняковского сельского поселения</w:t>
      </w:r>
    </w:p>
    <w:p w:rsidR="00B3659F" w:rsidRDefault="00B3659F" w:rsidP="00B3659F">
      <w:pPr>
        <w:rPr>
          <w:b/>
          <w:sz w:val="16"/>
          <w:szCs w:val="16"/>
        </w:rPr>
      </w:pPr>
      <w:r w:rsidRPr="00215585">
        <w:rPr>
          <w:b/>
          <w:sz w:val="16"/>
          <w:szCs w:val="16"/>
        </w:rPr>
        <w:t>«О бюджете Березняковского сельского</w:t>
      </w:r>
      <w:r>
        <w:rPr>
          <w:b/>
          <w:sz w:val="16"/>
          <w:szCs w:val="16"/>
        </w:rPr>
        <w:t xml:space="preserve"> </w:t>
      </w:r>
      <w:r w:rsidRPr="00215585">
        <w:rPr>
          <w:b/>
          <w:sz w:val="16"/>
          <w:szCs w:val="16"/>
        </w:rPr>
        <w:t>поселения на  2014 год и плановый период</w:t>
      </w:r>
    </w:p>
    <w:p w:rsidR="00B3659F" w:rsidRPr="00215585" w:rsidRDefault="00B3659F" w:rsidP="00B3659F">
      <w:pPr>
        <w:rPr>
          <w:b/>
          <w:sz w:val="16"/>
          <w:szCs w:val="16"/>
        </w:rPr>
      </w:pPr>
      <w:r w:rsidRPr="00215585">
        <w:rPr>
          <w:b/>
          <w:sz w:val="16"/>
          <w:szCs w:val="16"/>
        </w:rPr>
        <w:lastRenderedPageBreak/>
        <w:t xml:space="preserve"> 2015 и 2016 годов» от 26.12.2013г. № 66»</w:t>
      </w:r>
    </w:p>
    <w:p w:rsidR="00B3659F" w:rsidRPr="00215585" w:rsidRDefault="00B3659F" w:rsidP="00B3659F">
      <w:pPr>
        <w:tabs>
          <w:tab w:val="left" w:pos="4050"/>
        </w:tabs>
        <w:rPr>
          <w:b/>
          <w:sz w:val="16"/>
          <w:szCs w:val="16"/>
        </w:rPr>
      </w:pPr>
      <w:r w:rsidRPr="00215585">
        <w:rPr>
          <w:b/>
          <w:sz w:val="16"/>
          <w:szCs w:val="16"/>
        </w:rPr>
        <w:tab/>
      </w:r>
    </w:p>
    <w:p w:rsidR="00B3659F" w:rsidRPr="00215585" w:rsidRDefault="00B3659F" w:rsidP="00B3659F">
      <w:pPr>
        <w:pStyle w:val="21"/>
        <w:ind w:firstLine="1134"/>
        <w:jc w:val="both"/>
        <w:rPr>
          <w:sz w:val="16"/>
          <w:szCs w:val="16"/>
        </w:rPr>
      </w:pPr>
      <w:r w:rsidRPr="00215585">
        <w:rPr>
          <w:sz w:val="16"/>
          <w:szCs w:val="16"/>
        </w:rPr>
        <w:t>В соответствии со статьей 153 Бюджетного кодекса РФ, Положением о бюджетном процессе в Березняковском муниципальном образовании</w:t>
      </w:r>
    </w:p>
    <w:p w:rsidR="00B3659F" w:rsidRPr="00215585" w:rsidRDefault="00B3659F" w:rsidP="00B3659F">
      <w:pPr>
        <w:pStyle w:val="21"/>
        <w:ind w:firstLine="1134"/>
        <w:jc w:val="both"/>
        <w:rPr>
          <w:sz w:val="16"/>
          <w:szCs w:val="16"/>
        </w:rPr>
      </w:pPr>
      <w:r w:rsidRPr="00215585">
        <w:rPr>
          <w:b/>
          <w:sz w:val="16"/>
          <w:szCs w:val="16"/>
        </w:rPr>
        <w:t>Дума Березняковского сельского поселения решила:</w:t>
      </w:r>
    </w:p>
    <w:p w:rsidR="00B3659F" w:rsidRPr="00215585" w:rsidRDefault="00B3659F" w:rsidP="00B3659F">
      <w:pPr>
        <w:pStyle w:val="21"/>
        <w:jc w:val="both"/>
        <w:rPr>
          <w:sz w:val="16"/>
          <w:szCs w:val="16"/>
        </w:rPr>
      </w:pPr>
      <w:r w:rsidRPr="00215585">
        <w:rPr>
          <w:b/>
          <w:sz w:val="16"/>
          <w:szCs w:val="16"/>
        </w:rPr>
        <w:t xml:space="preserve">                   </w:t>
      </w:r>
      <w:r w:rsidRPr="00215585">
        <w:rPr>
          <w:sz w:val="16"/>
          <w:szCs w:val="16"/>
        </w:rPr>
        <w:t>Внести в решение Думы Березняковского сельского поселения от 26.12.2013г. № 66 «О бюджете Березняковского сельского поселения  на 2014 год и плановый период 2015 и 2016 годов»  (с последующими изменениями и дополнениями) следующие изменения:</w:t>
      </w:r>
    </w:p>
    <w:p w:rsidR="00B3659F" w:rsidRPr="00215585" w:rsidRDefault="00B3659F" w:rsidP="00B3659F">
      <w:pPr>
        <w:numPr>
          <w:ilvl w:val="0"/>
          <w:numId w:val="8"/>
        </w:numPr>
        <w:tabs>
          <w:tab w:val="clear" w:pos="720"/>
          <w:tab w:val="num" w:pos="284"/>
        </w:tabs>
        <w:ind w:left="284" w:firstLine="850"/>
        <w:jc w:val="both"/>
        <w:rPr>
          <w:sz w:val="16"/>
          <w:szCs w:val="16"/>
        </w:rPr>
      </w:pPr>
      <w:r w:rsidRPr="00215585">
        <w:rPr>
          <w:sz w:val="16"/>
          <w:szCs w:val="16"/>
        </w:rPr>
        <w:t xml:space="preserve"> Утвердить основные характеристики бюджета Березняковского сельского поселения МО на 2014 год:</w:t>
      </w:r>
    </w:p>
    <w:p w:rsidR="00B3659F" w:rsidRPr="00215585" w:rsidRDefault="00B3659F" w:rsidP="00B3659F">
      <w:pPr>
        <w:jc w:val="both"/>
        <w:rPr>
          <w:b/>
          <w:sz w:val="16"/>
          <w:szCs w:val="16"/>
        </w:rPr>
      </w:pPr>
      <w:r w:rsidRPr="00215585">
        <w:rPr>
          <w:sz w:val="16"/>
          <w:szCs w:val="16"/>
        </w:rPr>
        <w:t xml:space="preserve">                  общий объем доходов бюджета поселения </w:t>
      </w:r>
      <w:r w:rsidRPr="00215585">
        <w:rPr>
          <w:b/>
          <w:sz w:val="16"/>
          <w:szCs w:val="16"/>
        </w:rPr>
        <w:t>в сумме</w:t>
      </w:r>
      <w:r w:rsidRPr="00215585">
        <w:rPr>
          <w:sz w:val="16"/>
          <w:szCs w:val="16"/>
        </w:rPr>
        <w:t xml:space="preserve"> </w:t>
      </w:r>
      <w:r w:rsidRPr="00215585">
        <w:rPr>
          <w:b/>
          <w:sz w:val="16"/>
          <w:szCs w:val="16"/>
        </w:rPr>
        <w:t>17 852,8</w:t>
      </w:r>
      <w:r w:rsidRPr="00215585">
        <w:rPr>
          <w:sz w:val="16"/>
          <w:szCs w:val="16"/>
        </w:rPr>
        <w:t xml:space="preserve"> </w:t>
      </w:r>
      <w:r w:rsidRPr="00215585">
        <w:rPr>
          <w:b/>
          <w:sz w:val="16"/>
          <w:szCs w:val="16"/>
        </w:rPr>
        <w:t>тыс. руб</w:t>
      </w:r>
      <w:r w:rsidRPr="00215585">
        <w:rPr>
          <w:sz w:val="16"/>
          <w:szCs w:val="16"/>
        </w:rPr>
        <w:t xml:space="preserve">., в том числе безвозмездные поступления в сумме  </w:t>
      </w:r>
      <w:r w:rsidRPr="00215585">
        <w:rPr>
          <w:b/>
          <w:sz w:val="16"/>
          <w:szCs w:val="16"/>
        </w:rPr>
        <w:t>16 325,3   тыс. руб.</w:t>
      </w:r>
    </w:p>
    <w:p w:rsidR="00B3659F" w:rsidRPr="00215585" w:rsidRDefault="00B3659F" w:rsidP="00B3659F">
      <w:pPr>
        <w:jc w:val="both"/>
        <w:rPr>
          <w:b/>
          <w:sz w:val="16"/>
          <w:szCs w:val="16"/>
        </w:rPr>
      </w:pPr>
      <w:r w:rsidRPr="00215585">
        <w:rPr>
          <w:sz w:val="16"/>
          <w:szCs w:val="16"/>
        </w:rPr>
        <w:t xml:space="preserve">                  общий объем расходов бюджета поселения   </w:t>
      </w:r>
      <w:r w:rsidRPr="00215585">
        <w:rPr>
          <w:b/>
          <w:sz w:val="16"/>
          <w:szCs w:val="16"/>
        </w:rPr>
        <w:t>в сумме</w:t>
      </w:r>
      <w:r w:rsidRPr="00215585">
        <w:rPr>
          <w:sz w:val="16"/>
          <w:szCs w:val="16"/>
        </w:rPr>
        <w:t xml:space="preserve">  </w:t>
      </w:r>
      <w:r w:rsidRPr="00215585">
        <w:rPr>
          <w:b/>
          <w:sz w:val="16"/>
          <w:szCs w:val="16"/>
        </w:rPr>
        <w:t>18 799,8</w:t>
      </w:r>
      <w:r w:rsidRPr="00215585">
        <w:rPr>
          <w:sz w:val="16"/>
          <w:szCs w:val="16"/>
        </w:rPr>
        <w:t xml:space="preserve"> </w:t>
      </w:r>
      <w:r w:rsidRPr="00215585">
        <w:rPr>
          <w:b/>
          <w:sz w:val="16"/>
          <w:szCs w:val="16"/>
        </w:rPr>
        <w:t>тыс. руб.</w:t>
      </w:r>
    </w:p>
    <w:p w:rsidR="00B3659F" w:rsidRPr="00215585" w:rsidRDefault="00B3659F" w:rsidP="00B3659F">
      <w:pPr>
        <w:ind w:left="360"/>
        <w:jc w:val="both"/>
        <w:rPr>
          <w:sz w:val="16"/>
          <w:szCs w:val="16"/>
        </w:rPr>
      </w:pPr>
      <w:r w:rsidRPr="00215585">
        <w:rPr>
          <w:sz w:val="16"/>
          <w:szCs w:val="16"/>
        </w:rPr>
        <w:t xml:space="preserve">            объем дефицита бюджета поселения </w:t>
      </w:r>
      <w:r w:rsidRPr="00215585">
        <w:rPr>
          <w:b/>
          <w:sz w:val="16"/>
          <w:szCs w:val="16"/>
        </w:rPr>
        <w:t>в сумме 947 тыс. руб</w:t>
      </w:r>
      <w:r w:rsidRPr="00215585">
        <w:rPr>
          <w:sz w:val="16"/>
          <w:szCs w:val="16"/>
        </w:rPr>
        <w:t xml:space="preserve">. </w:t>
      </w:r>
    </w:p>
    <w:p w:rsidR="00B3659F" w:rsidRPr="00215585" w:rsidRDefault="00B3659F" w:rsidP="00B3659F">
      <w:pPr>
        <w:ind w:firstLine="1134"/>
        <w:jc w:val="both"/>
        <w:rPr>
          <w:sz w:val="16"/>
          <w:szCs w:val="16"/>
        </w:rPr>
      </w:pPr>
      <w:r w:rsidRPr="00215585">
        <w:rPr>
          <w:sz w:val="16"/>
          <w:szCs w:val="16"/>
        </w:rPr>
        <w:t xml:space="preserve">Установить, что превышение дефицита бюджета Березняковского сельского поселения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поселения в объеме  </w:t>
      </w:r>
      <w:r w:rsidRPr="00215585">
        <w:rPr>
          <w:b/>
          <w:sz w:val="16"/>
          <w:szCs w:val="16"/>
        </w:rPr>
        <w:t>947 тыс. руб.</w:t>
      </w:r>
    </w:p>
    <w:p w:rsidR="00B3659F" w:rsidRPr="00215585" w:rsidRDefault="00B3659F" w:rsidP="00B3659F">
      <w:pPr>
        <w:numPr>
          <w:ilvl w:val="0"/>
          <w:numId w:val="8"/>
        </w:numPr>
        <w:tabs>
          <w:tab w:val="clear" w:pos="720"/>
          <w:tab w:val="num" w:pos="284"/>
        </w:tabs>
        <w:ind w:left="284" w:firstLine="850"/>
        <w:jc w:val="both"/>
        <w:rPr>
          <w:sz w:val="16"/>
          <w:szCs w:val="16"/>
        </w:rPr>
      </w:pPr>
      <w:r w:rsidRPr="00215585">
        <w:rPr>
          <w:sz w:val="16"/>
          <w:szCs w:val="16"/>
        </w:rPr>
        <w:t>Приложения № 1, 5, 7, 9, 13   изложить в новой редакции.</w:t>
      </w:r>
    </w:p>
    <w:p w:rsidR="00B3659F" w:rsidRPr="00215585" w:rsidRDefault="00B3659F" w:rsidP="00B3659F">
      <w:pPr>
        <w:numPr>
          <w:ilvl w:val="0"/>
          <w:numId w:val="8"/>
        </w:numPr>
        <w:tabs>
          <w:tab w:val="clear" w:pos="720"/>
          <w:tab w:val="num" w:pos="284"/>
        </w:tabs>
        <w:ind w:left="284" w:firstLine="850"/>
        <w:jc w:val="both"/>
        <w:rPr>
          <w:sz w:val="16"/>
          <w:szCs w:val="16"/>
        </w:rPr>
      </w:pPr>
      <w:r w:rsidRPr="00215585">
        <w:rPr>
          <w:sz w:val="16"/>
          <w:szCs w:val="16"/>
        </w:rPr>
        <w:t>Данное решение опубликовать в СМИ.</w:t>
      </w:r>
    </w:p>
    <w:p w:rsidR="00B3659F" w:rsidRPr="00215585" w:rsidRDefault="00B3659F" w:rsidP="00B3659F">
      <w:pPr>
        <w:rPr>
          <w:b/>
          <w:i/>
          <w:sz w:val="16"/>
          <w:szCs w:val="16"/>
        </w:rPr>
      </w:pPr>
    </w:p>
    <w:p w:rsidR="006E2CE8" w:rsidRDefault="00B3659F" w:rsidP="00B3659F">
      <w:pPr>
        <w:rPr>
          <w:b/>
          <w:i/>
          <w:sz w:val="16"/>
          <w:szCs w:val="16"/>
        </w:rPr>
      </w:pPr>
      <w:r w:rsidRPr="00215585">
        <w:rPr>
          <w:b/>
          <w:i/>
          <w:sz w:val="16"/>
          <w:szCs w:val="16"/>
        </w:rPr>
        <w:t>Глава Березняковского</w:t>
      </w:r>
      <w:r>
        <w:rPr>
          <w:b/>
          <w:i/>
          <w:sz w:val="16"/>
          <w:szCs w:val="16"/>
        </w:rPr>
        <w:t xml:space="preserve">   </w:t>
      </w:r>
      <w:r w:rsidRPr="00215585">
        <w:rPr>
          <w:b/>
          <w:i/>
          <w:sz w:val="16"/>
          <w:szCs w:val="16"/>
        </w:rPr>
        <w:t>сельского по</w:t>
      </w:r>
      <w:r>
        <w:rPr>
          <w:b/>
          <w:i/>
          <w:sz w:val="16"/>
          <w:szCs w:val="16"/>
        </w:rPr>
        <w:t xml:space="preserve">селения                  </w:t>
      </w:r>
      <w:r w:rsidRPr="00215585">
        <w:rPr>
          <w:b/>
          <w:i/>
          <w:sz w:val="16"/>
          <w:szCs w:val="16"/>
        </w:rPr>
        <w:t xml:space="preserve"> А.П. Ефимова</w:t>
      </w:r>
    </w:p>
    <w:p w:rsidR="00B3659F" w:rsidRDefault="00B3659F" w:rsidP="00B3659F">
      <w:pPr>
        <w:rPr>
          <w:b/>
          <w:i/>
          <w:sz w:val="16"/>
          <w:szCs w:val="16"/>
        </w:rPr>
      </w:pPr>
    </w:p>
    <w:tbl>
      <w:tblPr>
        <w:tblW w:w="0" w:type="auto"/>
        <w:tblLayout w:type="fixed"/>
        <w:tblCellMar>
          <w:left w:w="30" w:type="dxa"/>
          <w:right w:w="30" w:type="dxa"/>
        </w:tblCellMar>
        <w:tblLook w:val="0000"/>
      </w:tblPr>
      <w:tblGrid>
        <w:gridCol w:w="6409"/>
        <w:gridCol w:w="1276"/>
        <w:gridCol w:w="709"/>
        <w:gridCol w:w="567"/>
        <w:gridCol w:w="567"/>
        <w:gridCol w:w="708"/>
      </w:tblGrid>
      <w:tr w:rsidR="00B3659F" w:rsidRPr="00B3659F" w:rsidTr="00B3659F">
        <w:tblPrEx>
          <w:tblCellMar>
            <w:top w:w="0" w:type="dxa"/>
            <w:bottom w:w="0" w:type="dxa"/>
          </w:tblCellMar>
        </w:tblPrEx>
        <w:trPr>
          <w:trHeight w:val="614"/>
        </w:trPr>
        <w:tc>
          <w:tcPr>
            <w:tcW w:w="10236" w:type="dxa"/>
            <w:gridSpan w:val="6"/>
            <w:tcBorders>
              <w:top w:val="single" w:sz="2" w:space="0" w:color="000000"/>
              <w:left w:val="single" w:sz="2" w:space="0" w:color="000000"/>
              <w:bottom w:val="single" w:sz="2" w:space="0" w:color="000000"/>
              <w:right w:val="single" w:sz="2" w:space="0" w:color="000000"/>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 xml:space="preserve">ВНЕСЕНИЕ ИЗМЕНЕНИЙ И ДОПОЛНЕНИЙ В ДОХОДНУЮ ЧАСТЬ БЮДЖЕТА </w:t>
            </w:r>
          </w:p>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БЕРЕЗНЯКОВСКОГО СЕЛЬСКОГО ПОСЕЛЕНИЯ НА 2014 ГОД</w:t>
            </w:r>
          </w:p>
        </w:tc>
      </w:tr>
      <w:tr w:rsidR="00B3659F" w:rsidRPr="00B3659F" w:rsidTr="00B3659F">
        <w:tblPrEx>
          <w:tblCellMar>
            <w:top w:w="0" w:type="dxa"/>
            <w:bottom w:w="0" w:type="dxa"/>
          </w:tblCellMar>
        </w:tblPrEx>
        <w:trPr>
          <w:trHeight w:val="110"/>
        </w:trPr>
        <w:tc>
          <w:tcPr>
            <w:tcW w:w="6409" w:type="dxa"/>
            <w:tcBorders>
              <w:top w:val="single" w:sz="2" w:space="0" w:color="000000"/>
              <w:left w:val="single" w:sz="2" w:space="0" w:color="000000"/>
              <w:bottom w:val="single" w:sz="2" w:space="0" w:color="000000"/>
              <w:right w:val="single" w:sz="2" w:space="0" w:color="000000"/>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p>
        </w:tc>
      </w:tr>
      <w:tr w:rsidR="00B3659F" w:rsidRPr="00B3659F" w:rsidTr="00B3659F">
        <w:tblPrEx>
          <w:tblCellMar>
            <w:top w:w="0" w:type="dxa"/>
            <w:bottom w:w="0" w:type="dxa"/>
          </w:tblCellMar>
        </w:tblPrEx>
        <w:trPr>
          <w:trHeight w:val="151"/>
        </w:trPr>
        <w:tc>
          <w:tcPr>
            <w:tcW w:w="6409" w:type="dxa"/>
            <w:tcBorders>
              <w:top w:val="single" w:sz="2" w:space="0" w:color="000000"/>
              <w:left w:val="single" w:sz="2" w:space="0" w:color="000000"/>
              <w:bottom w:val="single" w:sz="6" w:space="0" w:color="auto"/>
              <w:right w:val="single" w:sz="2" w:space="0" w:color="000000"/>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1276" w:type="dxa"/>
            <w:tcBorders>
              <w:top w:val="single" w:sz="2" w:space="0" w:color="000000"/>
              <w:left w:val="single" w:sz="2" w:space="0" w:color="000000"/>
              <w:bottom w:val="single" w:sz="6" w:space="0" w:color="auto"/>
              <w:right w:val="single" w:sz="2" w:space="0" w:color="000000"/>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709" w:type="dxa"/>
            <w:tcBorders>
              <w:top w:val="single" w:sz="2" w:space="0" w:color="000000"/>
              <w:left w:val="single" w:sz="2" w:space="0" w:color="000000"/>
              <w:bottom w:val="single" w:sz="6" w:space="0" w:color="auto"/>
              <w:right w:val="single" w:sz="2" w:space="0" w:color="000000"/>
            </w:tcBorders>
          </w:tcPr>
          <w:p w:rsidR="00B3659F" w:rsidRPr="00B3659F" w:rsidRDefault="00B3659F" w:rsidP="00B3659F">
            <w:pPr>
              <w:autoSpaceDE w:val="0"/>
              <w:autoSpaceDN w:val="0"/>
              <w:adjustRightInd w:val="0"/>
              <w:jc w:val="right"/>
              <w:rPr>
                <w:rFonts w:ascii="Book Antiqua" w:eastAsiaTheme="minorHAnsi" w:hAnsi="Book Antiqua" w:cs="Book Antiqua"/>
                <w:color w:val="000000"/>
                <w:sz w:val="16"/>
                <w:szCs w:val="16"/>
                <w:lang w:eastAsia="en-US"/>
              </w:rPr>
            </w:pPr>
          </w:p>
        </w:tc>
        <w:tc>
          <w:tcPr>
            <w:tcW w:w="567" w:type="dxa"/>
            <w:tcBorders>
              <w:top w:val="single" w:sz="2" w:space="0" w:color="000000"/>
              <w:left w:val="single" w:sz="2" w:space="0" w:color="000000"/>
              <w:bottom w:val="single" w:sz="6" w:space="0" w:color="auto"/>
              <w:right w:val="single" w:sz="2" w:space="0" w:color="000000"/>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p>
        </w:tc>
        <w:tc>
          <w:tcPr>
            <w:tcW w:w="567" w:type="dxa"/>
            <w:tcBorders>
              <w:top w:val="single" w:sz="2" w:space="0" w:color="000000"/>
              <w:left w:val="single" w:sz="2" w:space="0" w:color="000000"/>
              <w:bottom w:val="single" w:sz="6" w:space="0" w:color="auto"/>
              <w:right w:val="single" w:sz="2" w:space="0" w:color="000000"/>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p>
        </w:tc>
        <w:tc>
          <w:tcPr>
            <w:tcW w:w="708" w:type="dxa"/>
            <w:tcBorders>
              <w:top w:val="single" w:sz="2" w:space="0" w:color="000000"/>
              <w:left w:val="single" w:sz="2" w:space="0" w:color="000000"/>
              <w:bottom w:val="single" w:sz="6" w:space="0" w:color="auto"/>
              <w:right w:val="single" w:sz="2" w:space="0" w:color="000000"/>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тыс. руб.</w:t>
            </w:r>
          </w:p>
        </w:tc>
      </w:tr>
      <w:tr w:rsidR="00B3659F" w:rsidRPr="00B3659F" w:rsidTr="00B3659F">
        <w:tblPrEx>
          <w:tblCellMar>
            <w:top w:w="0" w:type="dxa"/>
            <w:bottom w:w="0" w:type="dxa"/>
          </w:tblCellMar>
        </w:tblPrEx>
        <w:trPr>
          <w:trHeight w:val="144"/>
        </w:trPr>
        <w:tc>
          <w:tcPr>
            <w:tcW w:w="6409" w:type="dxa"/>
            <w:tcBorders>
              <w:top w:val="single" w:sz="6" w:space="0" w:color="auto"/>
              <w:left w:val="single" w:sz="6" w:space="0" w:color="auto"/>
              <w:bottom w:val="nil"/>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Наименование платежей</w:t>
            </w:r>
          </w:p>
        </w:tc>
        <w:tc>
          <w:tcPr>
            <w:tcW w:w="1276" w:type="dxa"/>
            <w:tcBorders>
              <w:top w:val="single" w:sz="6" w:space="0" w:color="auto"/>
              <w:left w:val="single" w:sz="6" w:space="0" w:color="auto"/>
              <w:bottom w:val="nil"/>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 xml:space="preserve">Код </w:t>
            </w:r>
          </w:p>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бюджетной классификации</w:t>
            </w:r>
          </w:p>
        </w:tc>
        <w:tc>
          <w:tcPr>
            <w:tcW w:w="709" w:type="dxa"/>
            <w:tcBorders>
              <w:top w:val="single" w:sz="6" w:space="0" w:color="auto"/>
              <w:left w:val="single" w:sz="6" w:space="0" w:color="auto"/>
              <w:bottom w:val="nil"/>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План на 2014 год</w:t>
            </w:r>
          </w:p>
        </w:tc>
        <w:tc>
          <w:tcPr>
            <w:tcW w:w="567" w:type="dxa"/>
            <w:tcBorders>
              <w:top w:val="single" w:sz="6" w:space="0" w:color="auto"/>
              <w:left w:val="single" w:sz="6" w:space="0" w:color="auto"/>
              <w:bottom w:val="nil"/>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Исполнение на 01.10.2014 года</w:t>
            </w:r>
          </w:p>
        </w:tc>
        <w:tc>
          <w:tcPr>
            <w:tcW w:w="567" w:type="dxa"/>
            <w:tcBorders>
              <w:top w:val="single" w:sz="6" w:space="0" w:color="auto"/>
              <w:left w:val="single" w:sz="6" w:space="0" w:color="auto"/>
              <w:bottom w:val="nil"/>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Внесение изменений</w:t>
            </w:r>
          </w:p>
        </w:tc>
        <w:tc>
          <w:tcPr>
            <w:tcW w:w="708" w:type="dxa"/>
            <w:tcBorders>
              <w:top w:val="single" w:sz="6" w:space="0" w:color="auto"/>
              <w:left w:val="single" w:sz="6" w:space="0" w:color="auto"/>
              <w:bottom w:val="nil"/>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Уточненный план</w:t>
            </w:r>
          </w:p>
        </w:tc>
      </w:tr>
      <w:tr w:rsidR="00B3659F" w:rsidRPr="00B3659F" w:rsidTr="00B3659F">
        <w:tblPrEx>
          <w:tblCellMar>
            <w:top w:w="0" w:type="dxa"/>
            <w:bottom w:w="0" w:type="dxa"/>
          </w:tblCellMar>
        </w:tblPrEx>
        <w:trPr>
          <w:trHeight w:val="288"/>
        </w:trPr>
        <w:tc>
          <w:tcPr>
            <w:tcW w:w="6409" w:type="dxa"/>
            <w:tcBorders>
              <w:top w:val="nil"/>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p>
        </w:tc>
        <w:tc>
          <w:tcPr>
            <w:tcW w:w="1276" w:type="dxa"/>
            <w:tcBorders>
              <w:top w:val="nil"/>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p>
        </w:tc>
        <w:tc>
          <w:tcPr>
            <w:tcW w:w="709" w:type="dxa"/>
            <w:tcBorders>
              <w:top w:val="nil"/>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p>
        </w:tc>
        <w:tc>
          <w:tcPr>
            <w:tcW w:w="567" w:type="dxa"/>
            <w:tcBorders>
              <w:top w:val="nil"/>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p>
        </w:tc>
        <w:tc>
          <w:tcPr>
            <w:tcW w:w="567" w:type="dxa"/>
            <w:tcBorders>
              <w:top w:val="nil"/>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p>
        </w:tc>
        <w:tc>
          <w:tcPr>
            <w:tcW w:w="708" w:type="dxa"/>
            <w:tcBorders>
              <w:top w:val="nil"/>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p>
        </w:tc>
      </w:tr>
      <w:tr w:rsidR="00B3659F" w:rsidRPr="00B3659F" w:rsidTr="00B3659F">
        <w:tblPrEx>
          <w:tblCellMar>
            <w:top w:w="0" w:type="dxa"/>
            <w:bottom w:w="0" w:type="dxa"/>
          </w:tblCellMar>
        </w:tblPrEx>
        <w:trPr>
          <w:trHeight w:val="182"/>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НАЛОГОВЫЕ И НЕНАЛОГОВЫЕ ДОХОДЫ</w:t>
            </w:r>
          </w:p>
        </w:tc>
        <w:tc>
          <w:tcPr>
            <w:tcW w:w="1276"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1 00 00000 00 0000 000</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1 527,50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834,30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1 527,50</w:t>
            </w:r>
          </w:p>
        </w:tc>
      </w:tr>
      <w:tr w:rsidR="00B3659F" w:rsidRPr="00B3659F" w:rsidTr="00B3659F">
        <w:tblPrEx>
          <w:tblCellMar>
            <w:top w:w="0" w:type="dxa"/>
            <w:bottom w:w="0" w:type="dxa"/>
          </w:tblCellMar>
        </w:tblPrEx>
        <w:trPr>
          <w:trHeight w:val="182"/>
        </w:trPr>
        <w:tc>
          <w:tcPr>
            <w:tcW w:w="64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НАЛОГИ НА ПРИБЫЛЬ, ДОХОДЫ</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1 01 00000 00 0000 000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781,00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339,70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-24,00</w:t>
            </w: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757,00</w:t>
            </w:r>
          </w:p>
        </w:tc>
      </w:tr>
      <w:tr w:rsidR="00B3659F" w:rsidRPr="00B3659F" w:rsidTr="00B3659F">
        <w:tblPrEx>
          <w:tblCellMar>
            <w:top w:w="0" w:type="dxa"/>
            <w:bottom w:w="0" w:type="dxa"/>
          </w:tblCellMar>
        </w:tblPrEx>
        <w:trPr>
          <w:trHeight w:val="151"/>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Налог на доходы физических лиц</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1 01 02000 00 0000 000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781,00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339,70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-24,00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757,00</w:t>
            </w:r>
          </w:p>
        </w:tc>
      </w:tr>
      <w:tr w:rsidR="00B3659F" w:rsidRPr="00B3659F" w:rsidTr="00B3659F">
        <w:tblPrEx>
          <w:tblCellMar>
            <w:top w:w="0" w:type="dxa"/>
            <w:bottom w:w="0" w:type="dxa"/>
          </w:tblCellMar>
        </w:tblPrEx>
        <w:trPr>
          <w:trHeight w:val="408"/>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1 01 02010 01 0000 110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781,00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339,70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-24,00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757,00</w:t>
            </w:r>
          </w:p>
        </w:tc>
      </w:tr>
      <w:tr w:rsidR="00B3659F" w:rsidRPr="00B3659F" w:rsidTr="00B3659F">
        <w:tblPrEx>
          <w:tblCellMar>
            <w:top w:w="0" w:type="dxa"/>
            <w:bottom w:w="0" w:type="dxa"/>
          </w:tblCellMar>
        </w:tblPrEx>
        <w:trPr>
          <w:trHeight w:val="281"/>
        </w:trPr>
        <w:tc>
          <w:tcPr>
            <w:tcW w:w="64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НАЛОГИ НА ТОВАРЫ (РАБОТЫ, УСЛУГИ), РЕАЛИЗУЕМЫЕ НА ТЕРРИТОРИИ РОССИЙСКОЙ ФЕДЕРАЦИИ</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1 03 00000 00 0000 000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542,50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325,50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542,50</w:t>
            </w:r>
          </w:p>
        </w:tc>
      </w:tr>
      <w:tr w:rsidR="00B3659F" w:rsidRPr="00B3659F" w:rsidTr="00B3659F">
        <w:tblPrEx>
          <w:tblCellMar>
            <w:top w:w="0" w:type="dxa"/>
            <w:bottom w:w="0" w:type="dxa"/>
          </w:tblCellMar>
        </w:tblPrEx>
        <w:trPr>
          <w:trHeight w:val="175"/>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Акцизы по подакцизным товарам (продукции), производимым на территории Российской Федерации</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1 03 02000 01 0000 110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542,50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325,50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542,50</w:t>
            </w:r>
          </w:p>
        </w:tc>
      </w:tr>
      <w:tr w:rsidR="00B3659F" w:rsidRPr="00B3659F" w:rsidTr="00B3659F">
        <w:tblPrEx>
          <w:tblCellMar>
            <w:top w:w="0" w:type="dxa"/>
            <w:bottom w:w="0" w:type="dxa"/>
          </w:tblCellMar>
        </w:tblPrEx>
        <w:trPr>
          <w:trHeight w:val="408"/>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1 03 02230 01 0000 110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208,60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123,60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208,60</w:t>
            </w:r>
          </w:p>
        </w:tc>
      </w:tr>
      <w:tr w:rsidR="00B3659F" w:rsidRPr="00B3659F" w:rsidTr="00B3659F">
        <w:tblPrEx>
          <w:tblCellMar>
            <w:top w:w="0" w:type="dxa"/>
            <w:bottom w:w="0" w:type="dxa"/>
          </w:tblCellMar>
        </w:tblPrEx>
        <w:trPr>
          <w:trHeight w:val="545"/>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1 03 02240 01 0000 110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4,40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2,60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4,40</w:t>
            </w:r>
          </w:p>
        </w:tc>
      </w:tr>
      <w:tr w:rsidR="00B3659F" w:rsidRPr="00B3659F" w:rsidTr="00B3659F">
        <w:tblPrEx>
          <w:tblCellMar>
            <w:top w:w="0" w:type="dxa"/>
            <w:bottom w:w="0" w:type="dxa"/>
          </w:tblCellMar>
        </w:tblPrEx>
        <w:trPr>
          <w:trHeight w:val="408"/>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1 03 02250 01 0000 110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309,70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202,90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309,70</w:t>
            </w:r>
          </w:p>
        </w:tc>
      </w:tr>
      <w:tr w:rsidR="00B3659F" w:rsidRPr="00B3659F" w:rsidTr="00B3659F">
        <w:tblPrEx>
          <w:tblCellMar>
            <w:top w:w="0" w:type="dxa"/>
            <w:bottom w:w="0" w:type="dxa"/>
          </w:tblCellMar>
        </w:tblPrEx>
        <w:trPr>
          <w:trHeight w:val="408"/>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1 03 02260 01 0000 110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19,80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-3,60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19,80</w:t>
            </w:r>
          </w:p>
        </w:tc>
      </w:tr>
      <w:tr w:rsidR="00B3659F" w:rsidRPr="00B3659F" w:rsidTr="00B3659F">
        <w:tblPrEx>
          <w:tblCellMar>
            <w:top w:w="0" w:type="dxa"/>
            <w:bottom w:w="0" w:type="dxa"/>
          </w:tblCellMar>
        </w:tblPrEx>
        <w:trPr>
          <w:trHeight w:val="144"/>
        </w:trPr>
        <w:tc>
          <w:tcPr>
            <w:tcW w:w="64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НАЛОГИ НА СОВОКУПНЫЙ НАЛОГ</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1 05 00000 01 1000 000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0,70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1,00</w:t>
            </w:r>
          </w:p>
        </w:tc>
      </w:tr>
      <w:tr w:rsidR="00B3659F" w:rsidRPr="00B3659F" w:rsidTr="00B3659F">
        <w:tblPrEx>
          <w:tblCellMar>
            <w:top w:w="0" w:type="dxa"/>
            <w:bottom w:w="0" w:type="dxa"/>
          </w:tblCellMar>
        </w:tblPrEx>
        <w:trPr>
          <w:trHeight w:val="144"/>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 xml:space="preserve">Единый сельскохозяйственный налог </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1 05 03000 01 1000 110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0,70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1,00</w:t>
            </w:r>
          </w:p>
        </w:tc>
      </w:tr>
      <w:tr w:rsidR="00B3659F" w:rsidRPr="00B3659F" w:rsidTr="00B3659F">
        <w:tblPrEx>
          <w:tblCellMar>
            <w:top w:w="0" w:type="dxa"/>
            <w:bottom w:w="0" w:type="dxa"/>
          </w:tblCellMar>
        </w:tblPrEx>
        <w:trPr>
          <w:trHeight w:val="151"/>
        </w:trPr>
        <w:tc>
          <w:tcPr>
            <w:tcW w:w="64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НАЛОГИ НА ИМУЩЕСТВО</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1 06 00000 00 0000 000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110,00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81,00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12,00</w:t>
            </w: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122,00</w:t>
            </w:r>
          </w:p>
        </w:tc>
      </w:tr>
      <w:tr w:rsidR="00B3659F" w:rsidRPr="00B3659F" w:rsidTr="00B3659F">
        <w:tblPrEx>
          <w:tblCellMar>
            <w:top w:w="0" w:type="dxa"/>
            <w:bottom w:w="0" w:type="dxa"/>
          </w:tblCellMar>
        </w:tblPrEx>
        <w:trPr>
          <w:trHeight w:val="127"/>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Налог на имущество физических лиц</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1 06 01000 00 0000 000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70,00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51,90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5,00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75,00</w:t>
            </w:r>
          </w:p>
        </w:tc>
      </w:tr>
      <w:tr w:rsidR="00B3659F" w:rsidRPr="00B3659F" w:rsidTr="00B3659F">
        <w:tblPrEx>
          <w:tblCellMar>
            <w:top w:w="0" w:type="dxa"/>
            <w:bottom w:w="0" w:type="dxa"/>
          </w:tblCellMar>
        </w:tblPrEx>
        <w:trPr>
          <w:trHeight w:val="271"/>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Налог на имущество физических лиц, взимаемый по ставкам, применяемым к объектам налогооблажения, расположенным  в границах поселений.</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1 06 01030 10 0000 110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70,00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51,90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75,00</w:t>
            </w:r>
          </w:p>
        </w:tc>
      </w:tr>
      <w:tr w:rsidR="00B3659F" w:rsidRPr="00B3659F" w:rsidTr="00B3659F">
        <w:tblPrEx>
          <w:tblCellMar>
            <w:top w:w="0" w:type="dxa"/>
            <w:bottom w:w="0" w:type="dxa"/>
          </w:tblCellMar>
        </w:tblPrEx>
        <w:trPr>
          <w:trHeight w:val="127"/>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Земельный налог</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1 06 06000 00 0000 000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29,10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7,00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47,00</w:t>
            </w:r>
          </w:p>
        </w:tc>
      </w:tr>
      <w:tr w:rsidR="00B3659F" w:rsidRPr="00B3659F" w:rsidTr="00B3659F">
        <w:tblPrEx>
          <w:tblCellMar>
            <w:top w:w="0" w:type="dxa"/>
            <w:bottom w:w="0" w:type="dxa"/>
          </w:tblCellMar>
        </w:tblPrEx>
        <w:trPr>
          <w:trHeight w:val="408"/>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1 06 06013 10 0000 110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5,80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7,00</w:t>
            </w:r>
          </w:p>
        </w:tc>
      </w:tr>
      <w:tr w:rsidR="00B3659F" w:rsidRPr="00B3659F" w:rsidTr="00B3659F">
        <w:tblPrEx>
          <w:tblCellMar>
            <w:top w:w="0" w:type="dxa"/>
            <w:bottom w:w="0" w:type="dxa"/>
          </w:tblCellMar>
        </w:tblPrEx>
        <w:trPr>
          <w:trHeight w:val="408"/>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w:t>
            </w:r>
            <w:r w:rsidRPr="00B3659F">
              <w:rPr>
                <w:rFonts w:eastAsiaTheme="minorHAnsi"/>
                <w:color w:val="000000"/>
                <w:sz w:val="16"/>
                <w:szCs w:val="16"/>
                <w:lang w:eastAsia="en-US"/>
              </w:rPr>
              <w:lastRenderedPageBreak/>
              <w:t>налогообложения, расположенным в границах поселений</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lastRenderedPageBreak/>
              <w:t>1 06 06023 10 0000 110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36,00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23,30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40,00</w:t>
            </w:r>
          </w:p>
        </w:tc>
      </w:tr>
      <w:tr w:rsidR="00B3659F" w:rsidRPr="00B3659F" w:rsidTr="00B3659F">
        <w:tblPrEx>
          <w:tblCellMar>
            <w:top w:w="0" w:type="dxa"/>
            <w:bottom w:w="0" w:type="dxa"/>
          </w:tblCellMar>
        </w:tblPrEx>
        <w:trPr>
          <w:trHeight w:val="144"/>
        </w:trPr>
        <w:tc>
          <w:tcPr>
            <w:tcW w:w="64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lastRenderedPageBreak/>
              <w:t>ГОСУДАРСТВЕННАЯ ПОШЛИНА</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1 08 00000 00 0000 000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30,00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23,30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30,00</w:t>
            </w:r>
          </w:p>
        </w:tc>
      </w:tr>
      <w:tr w:rsidR="00B3659F" w:rsidRPr="00B3659F" w:rsidTr="00B3659F">
        <w:tblPrEx>
          <w:tblCellMar>
            <w:top w:w="0" w:type="dxa"/>
            <w:bottom w:w="0" w:type="dxa"/>
          </w:tblCellMar>
        </w:tblPrEx>
        <w:trPr>
          <w:trHeight w:val="271"/>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1 08 04000 01 0000 110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23,30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30,00</w:t>
            </w:r>
          </w:p>
        </w:tc>
      </w:tr>
      <w:tr w:rsidR="00B3659F" w:rsidRPr="00B3659F" w:rsidTr="00B3659F">
        <w:tblPrEx>
          <w:tblCellMar>
            <w:top w:w="0" w:type="dxa"/>
            <w:bottom w:w="0" w:type="dxa"/>
          </w:tblCellMar>
        </w:tblPrEx>
        <w:trPr>
          <w:trHeight w:val="408"/>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1 08 04020 01 0000 110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23,30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30,00</w:t>
            </w:r>
          </w:p>
        </w:tc>
      </w:tr>
      <w:tr w:rsidR="00B3659F" w:rsidRPr="00B3659F" w:rsidTr="00B3659F">
        <w:tblPrEx>
          <w:tblCellMar>
            <w:top w:w="0" w:type="dxa"/>
            <w:bottom w:w="0" w:type="dxa"/>
          </w:tblCellMar>
        </w:tblPrEx>
        <w:trPr>
          <w:trHeight w:val="288"/>
        </w:trPr>
        <w:tc>
          <w:tcPr>
            <w:tcW w:w="64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1 11 00000 00 0000 000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33,00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38,10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12,00</w:t>
            </w: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46,00</w:t>
            </w:r>
          </w:p>
        </w:tc>
      </w:tr>
      <w:tr w:rsidR="00B3659F" w:rsidRPr="00B3659F" w:rsidTr="00B3659F">
        <w:tblPrEx>
          <w:tblCellMar>
            <w:top w:w="0" w:type="dxa"/>
            <w:bottom w:w="0" w:type="dxa"/>
          </w:tblCellMar>
        </w:tblPrEx>
        <w:trPr>
          <w:trHeight w:val="408"/>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1 11 05000 00 0000 000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13,00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17,10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5,00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18,00</w:t>
            </w:r>
          </w:p>
        </w:tc>
      </w:tr>
      <w:tr w:rsidR="00B3659F" w:rsidRPr="00B3659F" w:rsidTr="00B3659F">
        <w:tblPrEx>
          <w:tblCellMar>
            <w:top w:w="0" w:type="dxa"/>
            <w:bottom w:w="0" w:type="dxa"/>
          </w:tblCellMar>
        </w:tblPrEx>
        <w:trPr>
          <w:trHeight w:val="408"/>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1 11 05013 10 0000 120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13,00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17,10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18,00</w:t>
            </w:r>
          </w:p>
        </w:tc>
      </w:tr>
      <w:tr w:rsidR="00B3659F" w:rsidRPr="00B3659F" w:rsidTr="00B3659F">
        <w:tblPrEx>
          <w:tblCellMar>
            <w:top w:w="0" w:type="dxa"/>
            <w:bottom w:w="0" w:type="dxa"/>
          </w:tblCellMar>
        </w:tblPrEx>
        <w:trPr>
          <w:trHeight w:val="408"/>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1 11 05030 00 0000 120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7,00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8,00</w:t>
            </w:r>
          </w:p>
        </w:tc>
      </w:tr>
      <w:tr w:rsidR="00B3659F" w:rsidRPr="00B3659F" w:rsidTr="00B3659F">
        <w:tblPrEx>
          <w:tblCellMar>
            <w:top w:w="0" w:type="dxa"/>
            <w:bottom w:w="0" w:type="dxa"/>
          </w:tblCellMar>
        </w:tblPrEx>
        <w:trPr>
          <w:trHeight w:val="408"/>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1 11 05035 10 0000 120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7,00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8,00</w:t>
            </w:r>
          </w:p>
        </w:tc>
      </w:tr>
      <w:tr w:rsidR="00B3659F" w:rsidRPr="00B3659F" w:rsidTr="00B3659F">
        <w:tblPrEx>
          <w:tblCellMar>
            <w:top w:w="0" w:type="dxa"/>
            <w:bottom w:w="0" w:type="dxa"/>
          </w:tblCellMar>
        </w:tblPrEx>
        <w:trPr>
          <w:trHeight w:val="408"/>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1 11 09000 00 0000 120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18,00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20,00</w:t>
            </w:r>
          </w:p>
        </w:tc>
      </w:tr>
      <w:tr w:rsidR="00B3659F" w:rsidRPr="00B3659F" w:rsidTr="00B3659F">
        <w:tblPrEx>
          <w:tblCellMar>
            <w:top w:w="0" w:type="dxa"/>
            <w:bottom w:w="0" w:type="dxa"/>
          </w:tblCellMar>
        </w:tblPrEx>
        <w:trPr>
          <w:trHeight w:val="408"/>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1 11 09045 10 0000 120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18,00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20,00</w:t>
            </w:r>
          </w:p>
        </w:tc>
      </w:tr>
      <w:tr w:rsidR="00B3659F" w:rsidRPr="00B3659F" w:rsidTr="00B3659F">
        <w:tblPrEx>
          <w:tblCellMar>
            <w:top w:w="0" w:type="dxa"/>
            <w:bottom w:w="0" w:type="dxa"/>
          </w:tblCellMar>
        </w:tblPrEx>
        <w:trPr>
          <w:trHeight w:val="271"/>
        </w:trPr>
        <w:tc>
          <w:tcPr>
            <w:tcW w:w="64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ДОХОДЫ ОТ ОКАЗАНИЯ ПЛАТНЫХ УСЛУГ И КОМПЕНСАЦИИ ЗАТРАТ ГОСУДАРСТВА</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1 13 00000 00 0000 000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28,00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24,80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28,00</w:t>
            </w:r>
          </w:p>
        </w:tc>
      </w:tr>
      <w:tr w:rsidR="00B3659F" w:rsidRPr="00B3659F" w:rsidTr="00B3659F">
        <w:tblPrEx>
          <w:tblCellMar>
            <w:top w:w="0" w:type="dxa"/>
            <w:bottom w:w="0" w:type="dxa"/>
          </w:tblCellMar>
        </w:tblPrEx>
        <w:trPr>
          <w:trHeight w:val="144"/>
        </w:trPr>
        <w:tc>
          <w:tcPr>
            <w:tcW w:w="6409"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 xml:space="preserve">Прочие доходы от оказания платных услуг (работ)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1 13 01990 00 0000 130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28,00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24,80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28,00</w:t>
            </w:r>
          </w:p>
        </w:tc>
      </w:tr>
      <w:tr w:rsidR="00B3659F" w:rsidRPr="00B3659F" w:rsidTr="00B3659F">
        <w:tblPrEx>
          <w:tblCellMar>
            <w:top w:w="0" w:type="dxa"/>
            <w:bottom w:w="0" w:type="dxa"/>
          </w:tblCellMar>
        </w:tblPrEx>
        <w:trPr>
          <w:trHeight w:val="144"/>
        </w:trPr>
        <w:tc>
          <w:tcPr>
            <w:tcW w:w="6409"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Прочие доходы от оказания платных услуг (работ) получателями средств бюджетов поселений</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1 13 01995 10 0000 130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28,00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24,80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28,00</w:t>
            </w:r>
          </w:p>
        </w:tc>
      </w:tr>
      <w:tr w:rsidR="00B3659F" w:rsidRPr="00B3659F" w:rsidTr="00B3659F">
        <w:tblPrEx>
          <w:tblCellMar>
            <w:top w:w="0" w:type="dxa"/>
            <w:bottom w:w="0" w:type="dxa"/>
          </w:tblCellMar>
        </w:tblPrEx>
        <w:trPr>
          <w:trHeight w:val="144"/>
        </w:trPr>
        <w:tc>
          <w:tcPr>
            <w:tcW w:w="64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ДОХОДЫ ОТ ПРОДАЖИ МАТЕРИАЛЬНЫХ И НЕМАТЕРИАЛЬНЫХ АКТИВОВ</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1 14 00000 00 0000 000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1,20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1,00</w:t>
            </w:r>
          </w:p>
        </w:tc>
      </w:tr>
      <w:tr w:rsidR="00B3659F" w:rsidRPr="00B3659F" w:rsidTr="00B3659F">
        <w:tblPrEx>
          <w:tblCellMar>
            <w:top w:w="0" w:type="dxa"/>
            <w:bottom w:w="0" w:type="dxa"/>
          </w:tblCellMar>
        </w:tblPrEx>
        <w:trPr>
          <w:trHeight w:val="271"/>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1 14 06000 00 0000 430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1,00</w:t>
            </w:r>
          </w:p>
        </w:tc>
      </w:tr>
      <w:tr w:rsidR="00B3659F" w:rsidRPr="00B3659F" w:rsidTr="00B3659F">
        <w:tblPrEx>
          <w:tblCellMar>
            <w:top w:w="0" w:type="dxa"/>
            <w:bottom w:w="0" w:type="dxa"/>
          </w:tblCellMar>
        </w:tblPrEx>
        <w:trPr>
          <w:trHeight w:val="271"/>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1 14 06013 10 0000 430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1,00</w:t>
            </w:r>
          </w:p>
        </w:tc>
      </w:tr>
      <w:tr w:rsidR="00B3659F" w:rsidRPr="00B3659F" w:rsidTr="00B3659F">
        <w:tblPrEx>
          <w:tblCellMar>
            <w:top w:w="0" w:type="dxa"/>
            <w:bottom w:w="0" w:type="dxa"/>
          </w:tblCellMar>
        </w:tblPrEx>
        <w:trPr>
          <w:trHeight w:val="257"/>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БЕЗВОЗМЕЗДНЫЕ ПОСТУПЛЕНИЯ</w:t>
            </w:r>
          </w:p>
        </w:tc>
        <w:tc>
          <w:tcPr>
            <w:tcW w:w="1276"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2 00 00000 00 0000 000</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15 250,60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11 233,30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1 074,70</w:t>
            </w: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16 325,30</w:t>
            </w:r>
          </w:p>
        </w:tc>
      </w:tr>
      <w:tr w:rsidR="00B3659F" w:rsidRPr="00B3659F" w:rsidTr="00B3659F">
        <w:tblPrEx>
          <w:tblCellMar>
            <w:top w:w="0" w:type="dxa"/>
            <w:bottom w:w="0" w:type="dxa"/>
          </w:tblCellMar>
        </w:tblPrEx>
        <w:trPr>
          <w:trHeight w:val="305"/>
        </w:trPr>
        <w:tc>
          <w:tcPr>
            <w:tcW w:w="64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2 02 00000 00 0000 000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15 250,60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11 233,30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1 074,70</w:t>
            </w: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16 325,30</w:t>
            </w:r>
          </w:p>
        </w:tc>
      </w:tr>
      <w:tr w:rsidR="00B3659F" w:rsidRPr="00B3659F" w:rsidTr="00B3659F">
        <w:tblPrEx>
          <w:tblCellMar>
            <w:top w:w="0" w:type="dxa"/>
            <w:bottom w:w="0" w:type="dxa"/>
          </w:tblCellMar>
        </w:tblPrEx>
        <w:trPr>
          <w:trHeight w:val="182"/>
        </w:trPr>
        <w:tc>
          <w:tcPr>
            <w:tcW w:w="64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Дотации бюджетам субъектов Российской Федерации и муниципальных образований</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2 02 01000 00 0000 151</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5 650,10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4 524,90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63,00</w:t>
            </w: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5 713,10</w:t>
            </w:r>
          </w:p>
        </w:tc>
      </w:tr>
      <w:tr w:rsidR="00B3659F" w:rsidRPr="00B3659F" w:rsidTr="00B3659F">
        <w:tblPrEx>
          <w:tblCellMar>
            <w:top w:w="0" w:type="dxa"/>
            <w:bottom w:w="0" w:type="dxa"/>
          </w:tblCellMar>
        </w:tblPrEx>
        <w:trPr>
          <w:trHeight w:val="175"/>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Дотации на выравнивание бюджетной обеспеченности</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2 02 01001 00 0000 151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5 586,10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4 484,90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63,00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5 649,10</w:t>
            </w:r>
          </w:p>
        </w:tc>
      </w:tr>
      <w:tr w:rsidR="00B3659F" w:rsidRPr="00B3659F" w:rsidTr="00B3659F">
        <w:tblPrEx>
          <w:tblCellMar>
            <w:top w:w="0" w:type="dxa"/>
            <w:bottom w:w="0" w:type="dxa"/>
          </w:tblCellMar>
        </w:tblPrEx>
        <w:trPr>
          <w:trHeight w:val="144"/>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Дотации бюджетам поселений на выравнивание бюджетной обеспеченности</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2 02 01001 10 0000 151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5 586,10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4 484,90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63,00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5 649,10</w:t>
            </w:r>
          </w:p>
        </w:tc>
      </w:tr>
      <w:tr w:rsidR="00B3659F" w:rsidRPr="00B3659F" w:rsidTr="00B3659F">
        <w:tblPrEx>
          <w:tblCellMar>
            <w:top w:w="0" w:type="dxa"/>
            <w:bottom w:w="0" w:type="dxa"/>
          </w:tblCellMar>
        </w:tblPrEx>
        <w:trPr>
          <w:trHeight w:val="161"/>
        </w:trPr>
        <w:tc>
          <w:tcPr>
            <w:tcW w:w="6409" w:type="dxa"/>
            <w:tcBorders>
              <w:top w:val="single" w:sz="6" w:space="0" w:color="auto"/>
              <w:left w:val="single" w:sz="6" w:space="0" w:color="auto"/>
              <w:bottom w:val="single" w:sz="6" w:space="0" w:color="auto"/>
              <w:right w:val="single" w:sz="6" w:space="0" w:color="auto"/>
            </w:tcBorders>
            <w:shd w:val="solid" w:color="FFFFFF" w:fill="FF00FF"/>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Дотации бюджетам на поддержку мер по обеспечению сбалансированности бюджетов</w:t>
            </w:r>
          </w:p>
        </w:tc>
        <w:tc>
          <w:tcPr>
            <w:tcW w:w="1276" w:type="dxa"/>
            <w:tcBorders>
              <w:top w:val="single" w:sz="6" w:space="0" w:color="auto"/>
              <w:left w:val="single" w:sz="6" w:space="0" w:color="auto"/>
              <w:bottom w:val="single" w:sz="6" w:space="0" w:color="auto"/>
              <w:right w:val="single" w:sz="6" w:space="0" w:color="auto"/>
            </w:tcBorders>
            <w:shd w:val="solid" w:color="FFFFFF" w:fill="FF00FF"/>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2 02 01003 0000 00 151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64,00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64,00</w:t>
            </w:r>
          </w:p>
        </w:tc>
      </w:tr>
      <w:tr w:rsidR="00B3659F" w:rsidRPr="00B3659F" w:rsidTr="00B3659F">
        <w:tblPrEx>
          <w:tblCellMar>
            <w:top w:w="0" w:type="dxa"/>
            <w:bottom w:w="0" w:type="dxa"/>
          </w:tblCellMar>
        </w:tblPrEx>
        <w:trPr>
          <w:trHeight w:val="161"/>
        </w:trPr>
        <w:tc>
          <w:tcPr>
            <w:tcW w:w="6409" w:type="dxa"/>
            <w:tcBorders>
              <w:top w:val="single" w:sz="6" w:space="0" w:color="auto"/>
              <w:left w:val="single" w:sz="6" w:space="0" w:color="auto"/>
              <w:bottom w:val="single" w:sz="6" w:space="0" w:color="auto"/>
              <w:right w:val="single" w:sz="6" w:space="0" w:color="auto"/>
            </w:tcBorders>
            <w:shd w:val="solid" w:color="FFFFFF" w:fill="FF00FF"/>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Дотации бюджетам поселений на поддержку мер по обеспечению сбалансированности бюджетов</w:t>
            </w:r>
          </w:p>
        </w:tc>
        <w:tc>
          <w:tcPr>
            <w:tcW w:w="1276" w:type="dxa"/>
            <w:tcBorders>
              <w:top w:val="single" w:sz="6" w:space="0" w:color="auto"/>
              <w:left w:val="single" w:sz="6" w:space="0" w:color="auto"/>
              <w:bottom w:val="single" w:sz="6" w:space="0" w:color="auto"/>
              <w:right w:val="single" w:sz="6" w:space="0" w:color="auto"/>
            </w:tcBorders>
            <w:shd w:val="solid" w:color="FFFFFF" w:fill="FF00FF"/>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2 02 01003 10 0000 151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64,00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64,00</w:t>
            </w:r>
          </w:p>
        </w:tc>
      </w:tr>
      <w:tr w:rsidR="00B3659F" w:rsidRPr="00B3659F" w:rsidTr="00B3659F">
        <w:tblPrEx>
          <w:tblCellMar>
            <w:top w:w="0" w:type="dxa"/>
            <w:bottom w:w="0" w:type="dxa"/>
          </w:tblCellMar>
        </w:tblPrEx>
        <w:trPr>
          <w:trHeight w:val="312"/>
        </w:trPr>
        <w:tc>
          <w:tcPr>
            <w:tcW w:w="64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Субсидии бюджетам субъектов Российской Федерации и муниципальных образований (межбюджетные субсидии)</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2 02 02000 00 0000 151</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9 231,70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7 221,90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1 007,00</w:t>
            </w: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10 238,70</w:t>
            </w:r>
          </w:p>
        </w:tc>
      </w:tr>
      <w:tr w:rsidR="00B3659F" w:rsidRPr="00B3659F" w:rsidTr="00B3659F">
        <w:tblPrEx>
          <w:tblCellMar>
            <w:top w:w="0" w:type="dxa"/>
            <w:bottom w:w="0" w:type="dxa"/>
          </w:tblCellMar>
        </w:tblPrEx>
        <w:trPr>
          <w:trHeight w:val="312"/>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Субсидии на оказание содействия МО Иркутской области в реализации мероприятий по модернизации объектов коммунальной инфраструктуры, находящихся в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2 02 02078 10 0000 151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3 500,00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3 316,30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3 500,00</w:t>
            </w:r>
          </w:p>
        </w:tc>
      </w:tr>
      <w:tr w:rsidR="00B3659F" w:rsidRPr="00B3659F" w:rsidTr="00B3659F">
        <w:tblPrEx>
          <w:tblCellMar>
            <w:top w:w="0" w:type="dxa"/>
            <w:bottom w:w="0" w:type="dxa"/>
          </w:tblCellMar>
        </w:tblPrEx>
        <w:trPr>
          <w:trHeight w:val="144"/>
        </w:trPr>
        <w:tc>
          <w:tcPr>
            <w:tcW w:w="6409"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Прочие субсидии</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2 02 02999 00 0000 151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5 731,70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3 905,60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1 007,00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6 738,70</w:t>
            </w:r>
          </w:p>
        </w:tc>
      </w:tr>
      <w:tr w:rsidR="00B3659F" w:rsidRPr="00B3659F" w:rsidTr="00B3659F">
        <w:tblPrEx>
          <w:tblCellMar>
            <w:top w:w="0" w:type="dxa"/>
            <w:bottom w:w="0" w:type="dxa"/>
          </w:tblCellMar>
        </w:tblPrEx>
        <w:trPr>
          <w:trHeight w:val="144"/>
        </w:trPr>
        <w:tc>
          <w:tcPr>
            <w:tcW w:w="6409"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Субсидии бюджетам муниципальных образований Иркутской областина развитие домов культуры</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2 02 02999 10 0000 151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1 000,00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1 000,00</w:t>
            </w:r>
          </w:p>
        </w:tc>
      </w:tr>
      <w:tr w:rsidR="00B3659F" w:rsidRPr="00B3659F" w:rsidTr="00B3659F">
        <w:tblPrEx>
          <w:tblCellMar>
            <w:top w:w="0" w:type="dxa"/>
            <w:bottom w:w="0" w:type="dxa"/>
          </w:tblCellMar>
        </w:tblPrEx>
        <w:trPr>
          <w:trHeight w:val="144"/>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Прочие субсидии бюджетам поселений</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2 02 02999 10 0000 151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4 731,70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3 905,60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1 007,00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5 738,70</w:t>
            </w:r>
          </w:p>
        </w:tc>
      </w:tr>
      <w:tr w:rsidR="00B3659F" w:rsidRPr="00B3659F" w:rsidTr="00B3659F">
        <w:tblPrEx>
          <w:tblCellMar>
            <w:top w:w="0" w:type="dxa"/>
            <w:bottom w:w="0" w:type="dxa"/>
          </w:tblCellMar>
        </w:tblPrEx>
        <w:trPr>
          <w:trHeight w:val="192"/>
        </w:trPr>
        <w:tc>
          <w:tcPr>
            <w:tcW w:w="64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 xml:space="preserve">Субвенции бюджетам субъектов Российской Федерации и муниципальных образований </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2 02 03000 00 0000 151</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316,80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295,50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0,70</w:t>
            </w: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317,50</w:t>
            </w:r>
          </w:p>
        </w:tc>
      </w:tr>
      <w:tr w:rsidR="00B3659F" w:rsidRPr="00B3659F" w:rsidTr="00B3659F">
        <w:tblPrEx>
          <w:tblCellMar>
            <w:top w:w="0" w:type="dxa"/>
            <w:bottom w:w="0" w:type="dxa"/>
          </w:tblCellMar>
        </w:tblPrEx>
        <w:trPr>
          <w:trHeight w:val="271"/>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Субвенции бюджетам на осуществление первичного воинского учёта на территориях, где отсутствуют военные комиссариаты</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2 02 03015 00 0000 151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231,80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231,80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231,80</w:t>
            </w:r>
          </w:p>
        </w:tc>
      </w:tr>
      <w:tr w:rsidR="00B3659F" w:rsidRPr="00B3659F" w:rsidTr="00B3659F">
        <w:tblPrEx>
          <w:tblCellMar>
            <w:top w:w="0" w:type="dxa"/>
            <w:bottom w:w="0" w:type="dxa"/>
          </w:tblCellMar>
        </w:tblPrEx>
        <w:trPr>
          <w:trHeight w:val="271"/>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lastRenderedPageBreak/>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2 02 03015 10 0000 151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231,80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231,80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231,80</w:t>
            </w:r>
          </w:p>
        </w:tc>
      </w:tr>
      <w:tr w:rsidR="00B3659F" w:rsidRPr="00B3659F" w:rsidTr="00B3659F">
        <w:tblPrEx>
          <w:tblCellMar>
            <w:top w:w="0" w:type="dxa"/>
            <w:bottom w:w="0" w:type="dxa"/>
          </w:tblCellMar>
        </w:tblPrEx>
        <w:trPr>
          <w:trHeight w:val="271"/>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2 02 03024 00 0000 151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85,00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63,70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0,70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85,70</w:t>
            </w:r>
          </w:p>
        </w:tc>
      </w:tr>
      <w:tr w:rsidR="00B3659F" w:rsidRPr="00B3659F" w:rsidTr="00B3659F">
        <w:tblPrEx>
          <w:tblCellMar>
            <w:top w:w="0" w:type="dxa"/>
            <w:bottom w:w="0" w:type="dxa"/>
          </w:tblCellMar>
        </w:tblPrEx>
        <w:trPr>
          <w:trHeight w:val="271"/>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2 02 03024 10 0000 151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85,00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64,00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85,00</w:t>
            </w:r>
          </w:p>
        </w:tc>
      </w:tr>
      <w:tr w:rsidR="00B3659F" w:rsidRPr="00B3659F" w:rsidTr="00B3659F">
        <w:tblPrEx>
          <w:tblCellMar>
            <w:top w:w="0" w:type="dxa"/>
            <w:bottom w:w="0" w:type="dxa"/>
          </w:tblCellMar>
        </w:tblPrEx>
        <w:trPr>
          <w:trHeight w:val="545"/>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Субвенции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закономи Иркутской области об административной ответственности</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2 02 03024 10 0000 151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0,70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0,70</w:t>
            </w:r>
          </w:p>
        </w:tc>
      </w:tr>
      <w:tr w:rsidR="00B3659F" w:rsidRPr="00B3659F" w:rsidTr="00B3659F">
        <w:tblPrEx>
          <w:tblCellMar>
            <w:top w:w="0" w:type="dxa"/>
            <w:bottom w:w="0" w:type="dxa"/>
          </w:tblCellMar>
        </w:tblPrEx>
        <w:trPr>
          <w:trHeight w:val="144"/>
        </w:trPr>
        <w:tc>
          <w:tcPr>
            <w:tcW w:w="64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2 02 04000 00 0000 151</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52,00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52,00</w:t>
            </w:r>
          </w:p>
        </w:tc>
      </w:tr>
      <w:tr w:rsidR="00B3659F" w:rsidRPr="00B3659F" w:rsidTr="00B3659F">
        <w:tblPrEx>
          <w:tblCellMar>
            <w:top w:w="0" w:type="dxa"/>
            <w:bottom w:w="0" w:type="dxa"/>
          </w:tblCellMar>
        </w:tblPrEx>
        <w:trPr>
          <w:trHeight w:val="144"/>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Прочие межбюджетные трансферты, передаваемые бюджетам</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2 02 04999 00 0000 151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52,00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52,00</w:t>
            </w:r>
          </w:p>
        </w:tc>
      </w:tr>
      <w:tr w:rsidR="00B3659F" w:rsidRPr="00B3659F" w:rsidTr="00B3659F">
        <w:tblPrEx>
          <w:tblCellMar>
            <w:top w:w="0" w:type="dxa"/>
            <w:bottom w:w="0" w:type="dxa"/>
          </w:tblCellMar>
        </w:tblPrEx>
        <w:trPr>
          <w:trHeight w:val="144"/>
        </w:trPr>
        <w:tc>
          <w:tcPr>
            <w:tcW w:w="64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Прочие межбюджетные трансферты, передаваемые бюджетам поселений</w:t>
            </w:r>
          </w:p>
        </w:tc>
        <w:tc>
          <w:tcPr>
            <w:tcW w:w="1276"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2 02 04999 10 0000 151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52,00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52,00</w:t>
            </w:r>
          </w:p>
        </w:tc>
      </w:tr>
      <w:tr w:rsidR="00B3659F" w:rsidRPr="00B3659F" w:rsidTr="00B3659F">
        <w:tblPrEx>
          <w:tblCellMar>
            <w:top w:w="0" w:type="dxa"/>
            <w:bottom w:w="0" w:type="dxa"/>
          </w:tblCellMar>
        </w:tblPrEx>
        <w:trPr>
          <w:trHeight w:val="758"/>
        </w:trPr>
        <w:tc>
          <w:tcPr>
            <w:tcW w:w="6409" w:type="dxa"/>
            <w:tcBorders>
              <w:top w:val="single" w:sz="6" w:space="0" w:color="auto"/>
              <w:left w:val="single" w:sz="6" w:space="0" w:color="auto"/>
              <w:bottom w:val="single" w:sz="6" w:space="0" w:color="auto"/>
              <w:right w:val="single" w:sz="6" w:space="0" w:color="auto"/>
            </w:tcBorders>
            <w:shd w:val="solid" w:color="FFFF99" w:fill="FF00FF"/>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6" w:type="dxa"/>
            <w:tcBorders>
              <w:top w:val="single" w:sz="6" w:space="0" w:color="auto"/>
              <w:left w:val="single" w:sz="6" w:space="0" w:color="auto"/>
              <w:bottom w:val="single" w:sz="6" w:space="0" w:color="auto"/>
              <w:right w:val="single" w:sz="6" w:space="0" w:color="auto"/>
            </w:tcBorders>
            <w:shd w:val="solid" w:color="FFFF99" w:fill="FF00FF"/>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2 18 00000 00 0000 000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r>
      <w:tr w:rsidR="00B3659F" w:rsidRPr="00B3659F" w:rsidTr="00B3659F">
        <w:tblPrEx>
          <w:tblCellMar>
            <w:top w:w="0" w:type="dxa"/>
            <w:bottom w:w="0" w:type="dxa"/>
          </w:tblCellMar>
        </w:tblPrEx>
        <w:trPr>
          <w:trHeight w:val="384"/>
        </w:trPr>
        <w:tc>
          <w:tcPr>
            <w:tcW w:w="6409" w:type="dxa"/>
            <w:tcBorders>
              <w:top w:val="single" w:sz="6" w:space="0" w:color="auto"/>
              <w:left w:val="single" w:sz="6" w:space="0" w:color="auto"/>
              <w:bottom w:val="single" w:sz="6" w:space="0" w:color="auto"/>
              <w:right w:val="single" w:sz="6" w:space="0" w:color="auto"/>
            </w:tcBorders>
            <w:shd w:val="solid" w:color="FFFFFF" w:fill="FF00FF"/>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76" w:type="dxa"/>
            <w:tcBorders>
              <w:top w:val="single" w:sz="6" w:space="0" w:color="auto"/>
              <w:left w:val="single" w:sz="6" w:space="0" w:color="auto"/>
              <w:bottom w:val="single" w:sz="6" w:space="0" w:color="auto"/>
              <w:right w:val="single" w:sz="6" w:space="0" w:color="auto"/>
            </w:tcBorders>
            <w:shd w:val="solid" w:color="FFFFFF" w:fill="FF00FF"/>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2 18 05000 10 0000 151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r>
      <w:tr w:rsidR="00B3659F" w:rsidRPr="00B3659F" w:rsidTr="00B3659F">
        <w:tblPrEx>
          <w:tblCellMar>
            <w:top w:w="0" w:type="dxa"/>
            <w:bottom w:w="0" w:type="dxa"/>
          </w:tblCellMar>
        </w:tblPrEx>
        <w:trPr>
          <w:trHeight w:val="271"/>
        </w:trPr>
        <w:tc>
          <w:tcPr>
            <w:tcW w:w="6409" w:type="dxa"/>
            <w:tcBorders>
              <w:top w:val="single" w:sz="6" w:space="0" w:color="auto"/>
              <w:left w:val="single" w:sz="6" w:space="0" w:color="auto"/>
              <w:bottom w:val="single" w:sz="6" w:space="0" w:color="auto"/>
              <w:right w:val="single" w:sz="6" w:space="0" w:color="auto"/>
            </w:tcBorders>
            <w:shd w:val="solid" w:color="FFFFFF" w:fill="FF00FF"/>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6" w:space="0" w:color="auto"/>
              <w:left w:val="single" w:sz="6" w:space="0" w:color="auto"/>
              <w:bottom w:val="single" w:sz="6" w:space="0" w:color="auto"/>
              <w:right w:val="single" w:sz="6" w:space="0" w:color="auto"/>
            </w:tcBorders>
            <w:shd w:val="solid" w:color="FFFFFF" w:fill="FF00FF"/>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 xml:space="preserve"> 2 18 05010 10 0000 151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r>
      <w:tr w:rsidR="00B3659F" w:rsidRPr="00B3659F" w:rsidTr="00B3659F">
        <w:tblPrEx>
          <w:tblCellMar>
            <w:top w:w="0" w:type="dxa"/>
            <w:bottom w:w="0" w:type="dxa"/>
          </w:tblCellMar>
        </w:tblPrEx>
        <w:trPr>
          <w:trHeight w:val="305"/>
        </w:trPr>
        <w:tc>
          <w:tcPr>
            <w:tcW w:w="6409" w:type="dxa"/>
            <w:tcBorders>
              <w:top w:val="single" w:sz="6" w:space="0" w:color="auto"/>
              <w:left w:val="single" w:sz="6" w:space="0" w:color="auto"/>
              <w:bottom w:val="single" w:sz="6" w:space="0" w:color="auto"/>
              <w:right w:val="single" w:sz="6" w:space="0" w:color="auto"/>
            </w:tcBorders>
            <w:shd w:val="solid" w:color="FFFF99" w:fill="FF00FF"/>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6" w:space="0" w:color="auto"/>
              <w:left w:val="single" w:sz="6" w:space="0" w:color="auto"/>
              <w:bottom w:val="single" w:sz="6" w:space="0" w:color="auto"/>
              <w:right w:val="single" w:sz="6" w:space="0" w:color="auto"/>
            </w:tcBorders>
            <w:shd w:val="solid" w:color="FFFF99" w:fill="FF00FF"/>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2 19 00000 00 0000 000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-813,00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4,00</w:t>
            </w:r>
          </w:p>
        </w:tc>
        <w:tc>
          <w:tcPr>
            <w:tcW w:w="708"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4,00</w:t>
            </w:r>
          </w:p>
        </w:tc>
      </w:tr>
      <w:tr w:rsidR="00B3659F" w:rsidRPr="00B3659F" w:rsidTr="00B3659F">
        <w:tblPrEx>
          <w:tblCellMar>
            <w:top w:w="0" w:type="dxa"/>
            <w:bottom w:w="0" w:type="dxa"/>
          </w:tblCellMar>
        </w:tblPrEx>
        <w:trPr>
          <w:trHeight w:val="271"/>
        </w:trPr>
        <w:tc>
          <w:tcPr>
            <w:tcW w:w="6409" w:type="dxa"/>
            <w:tcBorders>
              <w:top w:val="single" w:sz="6" w:space="0" w:color="auto"/>
              <w:left w:val="single" w:sz="6" w:space="0" w:color="auto"/>
              <w:bottom w:val="single" w:sz="6" w:space="0" w:color="auto"/>
              <w:right w:val="single" w:sz="6" w:space="0" w:color="auto"/>
            </w:tcBorders>
            <w:shd w:val="solid" w:color="FFFFFF" w:fill="FF00FF"/>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single" w:sz="6" w:space="0" w:color="auto"/>
              <w:left w:val="single" w:sz="6" w:space="0" w:color="auto"/>
              <w:bottom w:val="single" w:sz="6" w:space="0" w:color="auto"/>
              <w:right w:val="single" w:sz="6" w:space="0" w:color="auto"/>
            </w:tcBorders>
            <w:shd w:val="solid" w:color="FFFFFF" w:fill="FF00FF"/>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2 19 05000 10 0000 151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-813,00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4,00</w:t>
            </w:r>
          </w:p>
        </w:tc>
        <w:tc>
          <w:tcPr>
            <w:tcW w:w="708"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4,00</w:t>
            </w:r>
          </w:p>
        </w:tc>
      </w:tr>
      <w:tr w:rsidR="00B3659F" w:rsidRPr="00B3659F" w:rsidTr="00B3659F">
        <w:tblPrEx>
          <w:tblCellMar>
            <w:top w:w="0" w:type="dxa"/>
            <w:bottom w:w="0" w:type="dxa"/>
          </w:tblCellMar>
        </w:tblPrEx>
        <w:trPr>
          <w:trHeight w:val="199"/>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ВСЕГО ДОХОДОВ</w:t>
            </w:r>
          </w:p>
        </w:tc>
        <w:tc>
          <w:tcPr>
            <w:tcW w:w="1276"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16 778,10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12 067,60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1 074,70</w:t>
            </w: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17 852,80</w:t>
            </w:r>
          </w:p>
        </w:tc>
      </w:tr>
    </w:tbl>
    <w:p w:rsidR="00B3659F" w:rsidRDefault="00B3659F" w:rsidP="00B3659F">
      <w:pPr>
        <w:rPr>
          <w:rStyle w:val="FontStyle22"/>
          <w:sz w:val="16"/>
          <w:szCs w:val="16"/>
        </w:rPr>
      </w:pPr>
    </w:p>
    <w:tbl>
      <w:tblPr>
        <w:tblW w:w="0" w:type="auto"/>
        <w:tblLayout w:type="fixed"/>
        <w:tblCellMar>
          <w:left w:w="30" w:type="dxa"/>
          <w:right w:w="30" w:type="dxa"/>
        </w:tblCellMar>
        <w:tblLook w:val="0000"/>
      </w:tblPr>
      <w:tblGrid>
        <w:gridCol w:w="6267"/>
        <w:gridCol w:w="709"/>
        <w:gridCol w:w="992"/>
        <w:gridCol w:w="567"/>
        <w:gridCol w:w="709"/>
        <w:gridCol w:w="709"/>
      </w:tblGrid>
      <w:tr w:rsidR="00B3659F" w:rsidRPr="00B3659F" w:rsidTr="00B3659F">
        <w:tblPrEx>
          <w:tblCellMar>
            <w:top w:w="0" w:type="dxa"/>
            <w:bottom w:w="0" w:type="dxa"/>
          </w:tblCellMar>
        </w:tblPrEx>
        <w:trPr>
          <w:trHeight w:val="833"/>
        </w:trPr>
        <w:tc>
          <w:tcPr>
            <w:tcW w:w="9953" w:type="dxa"/>
            <w:gridSpan w:val="6"/>
            <w:tcBorders>
              <w:top w:val="nil"/>
              <w:left w:val="nil"/>
              <w:bottom w:val="nil"/>
              <w:right w:val="nil"/>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 xml:space="preserve">РАСПРЕДЕЛЕНИЕ БЮДЖЕТНЫХ АССИГНОВАНИЙ </w:t>
            </w:r>
          </w:p>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БЮДЖЕТА БЕРЕЗНЯКОВСКОГО СЕЛЬСКОГО ПОСЕЛЕНИЯ</w:t>
            </w:r>
          </w:p>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 xml:space="preserve">ПО РАЗДЕЛАМ И ПОДРАЗДЕЛАМ </w:t>
            </w:r>
          </w:p>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КЛАССИФИКАЦИИ РАСХОДОВ БЮДЖЕТОВ НА 2014 ГОД</w:t>
            </w:r>
          </w:p>
        </w:tc>
      </w:tr>
      <w:tr w:rsidR="00B3659F" w:rsidRPr="00B3659F" w:rsidTr="00B3659F">
        <w:tblPrEx>
          <w:tblCellMar>
            <w:top w:w="0" w:type="dxa"/>
            <w:bottom w:w="0" w:type="dxa"/>
          </w:tblCellMar>
        </w:tblPrEx>
        <w:trPr>
          <w:trHeight w:val="142"/>
        </w:trPr>
        <w:tc>
          <w:tcPr>
            <w:tcW w:w="6267" w:type="dxa"/>
            <w:tcBorders>
              <w:top w:val="nil"/>
              <w:left w:val="nil"/>
              <w:bottom w:val="single" w:sz="12" w:space="0" w:color="auto"/>
              <w:right w:val="nil"/>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709" w:type="dxa"/>
            <w:tcBorders>
              <w:top w:val="nil"/>
              <w:left w:val="nil"/>
              <w:bottom w:val="single" w:sz="12" w:space="0" w:color="auto"/>
              <w:right w:val="nil"/>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992" w:type="dxa"/>
            <w:tcBorders>
              <w:top w:val="nil"/>
              <w:left w:val="nil"/>
              <w:bottom w:val="single" w:sz="12" w:space="0" w:color="auto"/>
              <w:right w:val="nil"/>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567" w:type="dxa"/>
            <w:tcBorders>
              <w:top w:val="nil"/>
              <w:left w:val="nil"/>
              <w:bottom w:val="single" w:sz="12" w:space="0" w:color="auto"/>
              <w:right w:val="nil"/>
            </w:tcBorders>
          </w:tcPr>
          <w:p w:rsidR="00B3659F" w:rsidRPr="00B3659F" w:rsidRDefault="00B3659F" w:rsidP="00B3659F">
            <w:pPr>
              <w:autoSpaceDE w:val="0"/>
              <w:autoSpaceDN w:val="0"/>
              <w:adjustRightInd w:val="0"/>
              <w:jc w:val="right"/>
              <w:rPr>
                <w:rFonts w:ascii="Arial" w:eastAsiaTheme="minorHAnsi" w:hAnsi="Arial" w:cs="Arial"/>
                <w:color w:val="000000"/>
                <w:sz w:val="16"/>
                <w:szCs w:val="16"/>
                <w:lang w:eastAsia="en-US"/>
              </w:rPr>
            </w:pPr>
          </w:p>
        </w:tc>
        <w:tc>
          <w:tcPr>
            <w:tcW w:w="709" w:type="dxa"/>
            <w:tcBorders>
              <w:top w:val="nil"/>
              <w:left w:val="nil"/>
              <w:bottom w:val="single" w:sz="12" w:space="0" w:color="auto"/>
              <w:right w:val="nil"/>
            </w:tcBorders>
          </w:tcPr>
          <w:p w:rsidR="00B3659F" w:rsidRPr="00B3659F" w:rsidRDefault="00B3659F" w:rsidP="00B3659F">
            <w:pPr>
              <w:autoSpaceDE w:val="0"/>
              <w:autoSpaceDN w:val="0"/>
              <w:adjustRightInd w:val="0"/>
              <w:jc w:val="right"/>
              <w:rPr>
                <w:rFonts w:ascii="Arial" w:eastAsiaTheme="minorHAnsi" w:hAnsi="Arial" w:cs="Arial"/>
                <w:color w:val="000000"/>
                <w:sz w:val="16"/>
                <w:szCs w:val="16"/>
                <w:lang w:eastAsia="en-US"/>
              </w:rPr>
            </w:pPr>
          </w:p>
        </w:tc>
        <w:tc>
          <w:tcPr>
            <w:tcW w:w="709" w:type="dxa"/>
            <w:tcBorders>
              <w:top w:val="nil"/>
              <w:left w:val="nil"/>
              <w:bottom w:val="single" w:sz="12" w:space="0" w:color="auto"/>
              <w:right w:val="nil"/>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r>
      <w:tr w:rsidR="00B3659F" w:rsidRPr="00B3659F" w:rsidTr="00B3659F">
        <w:tblPrEx>
          <w:tblCellMar>
            <w:top w:w="0" w:type="dxa"/>
            <w:bottom w:w="0" w:type="dxa"/>
          </w:tblCellMar>
        </w:tblPrEx>
        <w:trPr>
          <w:trHeight w:val="408"/>
        </w:trPr>
        <w:tc>
          <w:tcPr>
            <w:tcW w:w="6267" w:type="dxa"/>
            <w:tcBorders>
              <w:top w:val="single" w:sz="12"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Наименование</w:t>
            </w:r>
          </w:p>
        </w:tc>
        <w:tc>
          <w:tcPr>
            <w:tcW w:w="709" w:type="dxa"/>
            <w:tcBorders>
              <w:top w:val="single" w:sz="12"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РзПР</w:t>
            </w:r>
          </w:p>
        </w:tc>
        <w:tc>
          <w:tcPr>
            <w:tcW w:w="992" w:type="dxa"/>
            <w:tcBorders>
              <w:top w:val="single" w:sz="12"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Бюджет на 2014 год</w:t>
            </w:r>
          </w:p>
        </w:tc>
        <w:tc>
          <w:tcPr>
            <w:tcW w:w="567" w:type="dxa"/>
            <w:tcBorders>
              <w:top w:val="single" w:sz="12"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 xml:space="preserve">Внесение изменений </w:t>
            </w:r>
          </w:p>
        </w:tc>
        <w:tc>
          <w:tcPr>
            <w:tcW w:w="709" w:type="dxa"/>
            <w:tcBorders>
              <w:top w:val="single" w:sz="12"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Уточненный бюджет на 2014 год</w:t>
            </w:r>
          </w:p>
        </w:tc>
        <w:tc>
          <w:tcPr>
            <w:tcW w:w="709" w:type="dxa"/>
            <w:tcBorders>
              <w:top w:val="single" w:sz="12"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Исполнение на 01.10.2014 года</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01.00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8 109,0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186,8</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8 295,8</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6 147,7</w:t>
            </w:r>
          </w:p>
        </w:tc>
      </w:tr>
      <w:tr w:rsidR="00B3659F" w:rsidRPr="00B3659F" w:rsidTr="00B3659F">
        <w:tblPrEx>
          <w:tblCellMar>
            <w:top w:w="0" w:type="dxa"/>
            <w:bottom w:w="0" w:type="dxa"/>
          </w:tblCellMar>
        </w:tblPrEx>
        <w:trPr>
          <w:trHeight w:val="34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01.02</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1 065,0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-26,3</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1 038,7</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758,3</w:t>
            </w:r>
          </w:p>
        </w:tc>
      </w:tr>
      <w:tr w:rsidR="00B3659F" w:rsidRPr="00B3659F" w:rsidTr="00B3659F">
        <w:tblPrEx>
          <w:tblCellMar>
            <w:top w:w="0" w:type="dxa"/>
            <w:bottom w:w="0" w:type="dxa"/>
          </w:tblCellMar>
        </w:tblPrEx>
        <w:trPr>
          <w:trHeight w:val="384"/>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01.03</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568,0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-28,9</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539,1</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407,2</w:t>
            </w:r>
          </w:p>
        </w:tc>
      </w:tr>
      <w:tr w:rsidR="00B3659F" w:rsidRPr="00B3659F" w:rsidTr="00B3659F">
        <w:tblPrEx>
          <w:tblCellMar>
            <w:top w:w="0" w:type="dxa"/>
            <w:bottom w:w="0" w:type="dxa"/>
          </w:tblCellMar>
        </w:tblPrEx>
        <w:trPr>
          <w:trHeight w:val="283"/>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5 765,0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241,3</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6 006,3</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4 455,9</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Судебная система</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01.05</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298"/>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01.06</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677,0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677,0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518,8</w:t>
            </w:r>
          </w:p>
        </w:tc>
      </w:tr>
      <w:tr w:rsidR="00B3659F" w:rsidRPr="00B3659F" w:rsidTr="00B3659F">
        <w:tblPrEx>
          <w:tblCellMar>
            <w:top w:w="0" w:type="dxa"/>
            <w:bottom w:w="0" w:type="dxa"/>
          </w:tblCellMar>
        </w:tblPrEx>
        <w:trPr>
          <w:trHeight w:val="187"/>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Обеспечение проведения выборов и референдумов</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01.07</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16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01.11</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15,0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15,0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15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01.13</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19,0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0,7</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19,7</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7,5</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НАЦИОНАЛЬНАЯ ОБОРОНА</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02.00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232,0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231,8</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137,2</w:t>
            </w:r>
          </w:p>
        </w:tc>
      </w:tr>
      <w:tr w:rsidR="00B3659F" w:rsidRPr="00B3659F" w:rsidTr="00B3659F">
        <w:tblPrEx>
          <w:tblCellMar>
            <w:top w:w="0" w:type="dxa"/>
            <w:bottom w:w="0" w:type="dxa"/>
          </w:tblCellMar>
        </w:tblPrEx>
        <w:trPr>
          <w:trHeight w:val="15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Органы внутренних дел</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03.02</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02.03</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232,0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231,8</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137,2</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03.00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34,0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-5,6</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28,4</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r>
      <w:tr w:rsidR="00B3659F" w:rsidRPr="00B3659F" w:rsidTr="00B3659F">
        <w:tblPrEx>
          <w:tblCellMar>
            <w:top w:w="0" w:type="dxa"/>
            <w:bottom w:w="0" w:type="dxa"/>
          </w:tblCellMar>
        </w:tblPrEx>
        <w:trPr>
          <w:trHeight w:val="15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Органы внутренних дел</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03.02</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03.09</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305"/>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03.09</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27,0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27,0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305"/>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Другие вопросы в области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03.14</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7,0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-5,6</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1,4</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04.00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637,0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0,4</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637,4</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32,4</w:t>
            </w:r>
          </w:p>
        </w:tc>
      </w:tr>
      <w:tr w:rsidR="00B3659F" w:rsidRPr="00B3659F" w:rsidTr="00B3659F">
        <w:tblPrEx>
          <w:tblCellMar>
            <w:top w:w="0" w:type="dxa"/>
            <w:bottom w:w="0" w:type="dxa"/>
          </w:tblCellMar>
        </w:tblPrEx>
        <w:trPr>
          <w:trHeight w:val="16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Сельское хозяйство и рыболовство</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04.05</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r>
      <w:tr w:rsidR="00B3659F" w:rsidRPr="00B3659F" w:rsidTr="00B3659F">
        <w:tblPrEx>
          <w:tblCellMar>
            <w:top w:w="0" w:type="dxa"/>
            <w:bottom w:w="0" w:type="dxa"/>
          </w:tblCellMar>
        </w:tblPrEx>
        <w:trPr>
          <w:trHeight w:val="187"/>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Общеэкономические вопросы</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04.01</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85,0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85,0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32,4</w:t>
            </w:r>
          </w:p>
        </w:tc>
      </w:tr>
      <w:tr w:rsidR="00B3659F" w:rsidRPr="00B3659F" w:rsidTr="00B3659F">
        <w:tblPrEx>
          <w:tblCellMar>
            <w:top w:w="0" w:type="dxa"/>
            <w:bottom w:w="0" w:type="dxa"/>
          </w:tblCellMar>
        </w:tblPrEx>
        <w:trPr>
          <w:trHeight w:val="187"/>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04.09</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552,0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0,4</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552,4</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15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lastRenderedPageBreak/>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04.12</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05.00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4 076,0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-73,0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4 003,0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3 592,9</w:t>
            </w:r>
          </w:p>
        </w:tc>
      </w:tr>
      <w:tr w:rsidR="00B3659F" w:rsidRPr="00B3659F" w:rsidTr="00B3659F">
        <w:tblPrEx>
          <w:tblCellMar>
            <w:top w:w="0" w:type="dxa"/>
            <w:bottom w:w="0" w:type="dxa"/>
          </w:tblCellMar>
        </w:tblPrEx>
        <w:trPr>
          <w:trHeight w:val="211"/>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05.01</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173"/>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05.02</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3 628,0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3 624,0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3 440,3</w:t>
            </w:r>
          </w:p>
        </w:tc>
      </w:tr>
      <w:tr w:rsidR="00B3659F" w:rsidRPr="00B3659F" w:rsidTr="00B3659F">
        <w:tblPrEx>
          <w:tblCellMar>
            <w:top w:w="0" w:type="dxa"/>
            <w:bottom w:w="0" w:type="dxa"/>
          </w:tblCellMar>
        </w:tblPrEx>
        <w:trPr>
          <w:trHeight w:val="187"/>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438,0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-59,0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379,0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152,6</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ОХРАНА ОКРУЖАЮЩЕЙ СРЕДЫ</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06.00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Охрана объектов растительного и животного мира и среды их обитания</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06.03</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ОБРАЗОВАНИЕ</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07.00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r>
      <w:tr w:rsidR="00B3659F" w:rsidRPr="00B3659F" w:rsidTr="00B3659F">
        <w:tblPrEx>
          <w:tblCellMar>
            <w:top w:w="0" w:type="dxa"/>
            <w:bottom w:w="0" w:type="dxa"/>
          </w:tblCellMar>
        </w:tblPrEx>
        <w:trPr>
          <w:trHeight w:val="15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Дошкольное образование</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07.01</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r>
      <w:tr w:rsidR="00B3659F" w:rsidRPr="00B3659F" w:rsidTr="00B3659F">
        <w:tblPrEx>
          <w:tblCellMar>
            <w:top w:w="0" w:type="dxa"/>
            <w:bottom w:w="0" w:type="dxa"/>
          </w:tblCellMar>
        </w:tblPrEx>
        <w:trPr>
          <w:trHeight w:val="15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Общее образование</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07.02</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r>
      <w:tr w:rsidR="00B3659F" w:rsidRPr="00B3659F" w:rsidTr="00B3659F">
        <w:tblPrEx>
          <w:tblCellMar>
            <w:top w:w="0" w:type="dxa"/>
            <w:bottom w:w="0" w:type="dxa"/>
          </w:tblCellMar>
        </w:tblPrEx>
        <w:trPr>
          <w:trHeight w:val="15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Профессиональная подготовка, переподготовка и повышение квалификации</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07.05</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r>
      <w:tr w:rsidR="00B3659F" w:rsidRPr="00B3659F" w:rsidTr="00B3659F">
        <w:tblPrEx>
          <w:tblCellMar>
            <w:top w:w="0" w:type="dxa"/>
            <w:bottom w:w="0" w:type="dxa"/>
          </w:tblCellMar>
        </w:tblPrEx>
        <w:trPr>
          <w:trHeight w:val="211"/>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Молодежная политика и оздоровление детей</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07.07</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15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Другие вопросы в области образования</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07.09</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КУЛЬТУРА, КИНЕМАТОГРАФИЯ</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08.00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4 614,0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988,4</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5 602,4</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3 198,1</w:t>
            </w:r>
          </w:p>
        </w:tc>
      </w:tr>
      <w:tr w:rsidR="00B3659F" w:rsidRPr="00B3659F" w:rsidTr="00B3659F">
        <w:tblPrEx>
          <w:tblCellMar>
            <w:top w:w="0" w:type="dxa"/>
            <w:bottom w:w="0" w:type="dxa"/>
          </w:tblCellMar>
        </w:tblPrEx>
        <w:trPr>
          <w:trHeight w:val="218"/>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Культура</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4 614,0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988,4</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5 602,4</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3 198,1</w:t>
            </w:r>
          </w:p>
        </w:tc>
      </w:tr>
      <w:tr w:rsidR="00B3659F" w:rsidRPr="00B3659F" w:rsidTr="00B3659F">
        <w:tblPrEx>
          <w:tblCellMar>
            <w:top w:w="0" w:type="dxa"/>
            <w:bottom w:w="0" w:type="dxa"/>
          </w:tblCellMar>
        </w:tblPrEx>
        <w:trPr>
          <w:trHeight w:val="15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Другие вопросы в области культуры, кинематографии</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08.04</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ЗДРАВООХРАНЕНИЕ</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09.00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Стационарная медицинская помощь</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09.01</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Амбулаторная помощь</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09.02</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Медицинская помощь в дневных стационарах всех типов</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09.03</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Скорая медицинская помощь</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09.04</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7"/>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Другие вопросы в области здравоохранения</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09.09</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СОЦИАЛЬНАЯ ПОЛИТИКА</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10.00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-4,0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r>
      <w:tr w:rsidR="00B3659F" w:rsidRPr="00B3659F" w:rsidTr="00B3659F">
        <w:tblPrEx>
          <w:tblCellMar>
            <w:top w:w="0" w:type="dxa"/>
            <w:bottom w:w="0" w:type="dxa"/>
          </w:tblCellMar>
        </w:tblPrEx>
        <w:trPr>
          <w:trHeight w:val="15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10.01</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235"/>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10.03</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-4,0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15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Охрана семьи и детства</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10.04</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15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Другие вопросы в области социальной политики</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10.06</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11.00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14,0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-14,0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r>
      <w:tr w:rsidR="00B3659F" w:rsidRPr="00B3659F" w:rsidTr="00B3659F">
        <w:tblPrEx>
          <w:tblCellMar>
            <w:top w:w="0" w:type="dxa"/>
            <w:bottom w:w="0" w:type="dxa"/>
          </w:tblCellMar>
        </w:tblPrEx>
        <w:trPr>
          <w:trHeight w:val="228"/>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Другие вопросы в области физической культуры и спорта</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11.05</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14,0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-14,0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ОБСЛУЖИВАНИЕ ГОСУДАРСТВЕННОГО И МУНИЦИПАЛЬНОГО ДОЛГА</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r w:rsidRPr="00B3659F">
              <w:rPr>
                <w:rFonts w:eastAsiaTheme="minorHAnsi"/>
                <w:b/>
                <w:bCs/>
                <w:color w:val="000000"/>
                <w:sz w:val="16"/>
                <w:szCs w:val="16"/>
                <w:lang w:eastAsia="en-US"/>
              </w:rPr>
              <w:t>13.00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0</w:t>
            </w:r>
          </w:p>
        </w:tc>
      </w:tr>
      <w:tr w:rsidR="00B3659F" w:rsidRPr="00B3659F" w:rsidTr="00B3659F">
        <w:tblPrEx>
          <w:tblCellMar>
            <w:top w:w="0" w:type="dxa"/>
            <w:bottom w:w="0" w:type="dxa"/>
          </w:tblCellMar>
        </w:tblPrEx>
        <w:trPr>
          <w:trHeight w:val="156"/>
        </w:trPr>
        <w:tc>
          <w:tcPr>
            <w:tcW w:w="6267" w:type="dxa"/>
            <w:tcBorders>
              <w:top w:val="single" w:sz="6" w:space="0" w:color="auto"/>
              <w:left w:val="single" w:sz="12" w:space="0" w:color="auto"/>
              <w:bottom w:val="single" w:sz="6" w:space="0" w:color="auto"/>
              <w:right w:val="single" w:sz="6" w:space="0" w:color="auto"/>
            </w:tcBorders>
          </w:tcPr>
          <w:p w:rsidR="00B3659F" w:rsidRPr="00B3659F" w:rsidRDefault="00B3659F" w:rsidP="00B3659F">
            <w:pPr>
              <w:autoSpaceDE w:val="0"/>
              <w:autoSpaceDN w:val="0"/>
              <w:adjustRightInd w:val="0"/>
              <w:rPr>
                <w:rFonts w:eastAsiaTheme="minorHAnsi"/>
                <w:color w:val="000000"/>
                <w:sz w:val="16"/>
                <w:szCs w:val="16"/>
                <w:lang w:eastAsia="en-US"/>
              </w:rPr>
            </w:pPr>
            <w:r w:rsidRPr="00B3659F">
              <w:rPr>
                <w:rFonts w:eastAsiaTheme="minorHAnsi"/>
                <w:color w:val="000000"/>
                <w:sz w:val="16"/>
                <w:szCs w:val="16"/>
                <w:lang w:eastAsia="en-US"/>
              </w:rPr>
              <w:t>Обслуживание внутреннего государственного и муниципального долга</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center"/>
              <w:rPr>
                <w:rFonts w:eastAsiaTheme="minorHAnsi"/>
                <w:color w:val="000000"/>
                <w:sz w:val="16"/>
                <w:szCs w:val="16"/>
                <w:lang w:eastAsia="en-US"/>
              </w:rPr>
            </w:pPr>
            <w:r w:rsidRPr="00B3659F">
              <w:rPr>
                <w:rFonts w:eastAsiaTheme="minorHAnsi"/>
                <w:color w:val="000000"/>
                <w:sz w:val="16"/>
                <w:szCs w:val="16"/>
                <w:lang w:eastAsia="en-US"/>
              </w:rPr>
              <w:t>13.01</w:t>
            </w:r>
          </w:p>
        </w:tc>
        <w:tc>
          <w:tcPr>
            <w:tcW w:w="992"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1,0</w:t>
            </w:r>
          </w:p>
        </w:tc>
        <w:tc>
          <w:tcPr>
            <w:tcW w:w="567"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1,0</w:t>
            </w:r>
          </w:p>
        </w:tc>
        <w:tc>
          <w:tcPr>
            <w:tcW w:w="709" w:type="dxa"/>
            <w:tcBorders>
              <w:top w:val="single" w:sz="6" w:space="0" w:color="auto"/>
              <w:left w:val="single" w:sz="6" w:space="0" w:color="auto"/>
              <w:bottom w:val="single" w:sz="6" w:space="0" w:color="auto"/>
              <w:right w:val="single" w:sz="6" w:space="0" w:color="auto"/>
            </w:tcBorders>
          </w:tcPr>
          <w:p w:rsidR="00B3659F" w:rsidRPr="00B3659F" w:rsidRDefault="00B3659F" w:rsidP="00B3659F">
            <w:pPr>
              <w:autoSpaceDE w:val="0"/>
              <w:autoSpaceDN w:val="0"/>
              <w:adjustRightInd w:val="0"/>
              <w:jc w:val="right"/>
              <w:rPr>
                <w:rFonts w:eastAsiaTheme="minorHAnsi"/>
                <w:color w:val="000000"/>
                <w:sz w:val="16"/>
                <w:szCs w:val="16"/>
                <w:lang w:eastAsia="en-US"/>
              </w:rPr>
            </w:pPr>
            <w:r w:rsidRPr="00B3659F">
              <w:rPr>
                <w:rFonts w:eastAsiaTheme="minorHAnsi"/>
                <w:color w:val="000000"/>
                <w:sz w:val="16"/>
                <w:szCs w:val="16"/>
                <w:lang w:eastAsia="en-US"/>
              </w:rPr>
              <w:t>0</w:t>
            </w:r>
          </w:p>
        </w:tc>
      </w:tr>
      <w:tr w:rsidR="00B3659F" w:rsidRPr="00B3659F" w:rsidTr="00B3659F">
        <w:tblPrEx>
          <w:tblCellMar>
            <w:top w:w="0" w:type="dxa"/>
            <w:bottom w:w="0" w:type="dxa"/>
          </w:tblCellMar>
        </w:tblPrEx>
        <w:trPr>
          <w:trHeight w:val="264"/>
        </w:trPr>
        <w:tc>
          <w:tcPr>
            <w:tcW w:w="6267" w:type="dxa"/>
            <w:tcBorders>
              <w:top w:val="single" w:sz="6" w:space="0" w:color="auto"/>
              <w:left w:val="single" w:sz="12" w:space="0" w:color="auto"/>
              <w:bottom w:val="single" w:sz="12" w:space="0" w:color="auto"/>
              <w:right w:val="single" w:sz="6" w:space="0" w:color="auto"/>
            </w:tcBorders>
            <w:shd w:val="solid" w:color="FFFF99" w:fill="auto"/>
          </w:tcPr>
          <w:p w:rsidR="00B3659F" w:rsidRPr="00B3659F" w:rsidRDefault="00B3659F" w:rsidP="00B3659F">
            <w:pPr>
              <w:autoSpaceDE w:val="0"/>
              <w:autoSpaceDN w:val="0"/>
              <w:adjustRightInd w:val="0"/>
              <w:rPr>
                <w:rFonts w:eastAsiaTheme="minorHAnsi"/>
                <w:b/>
                <w:bCs/>
                <w:color w:val="000000"/>
                <w:sz w:val="16"/>
                <w:szCs w:val="16"/>
                <w:lang w:eastAsia="en-US"/>
              </w:rPr>
            </w:pPr>
            <w:r w:rsidRPr="00B3659F">
              <w:rPr>
                <w:rFonts w:eastAsiaTheme="minorHAnsi"/>
                <w:b/>
                <w:bCs/>
                <w:color w:val="000000"/>
                <w:sz w:val="16"/>
                <w:szCs w:val="16"/>
                <w:lang w:eastAsia="en-US"/>
              </w:rPr>
              <w:t>ИТОГО:</w:t>
            </w:r>
          </w:p>
        </w:tc>
        <w:tc>
          <w:tcPr>
            <w:tcW w:w="709" w:type="dxa"/>
            <w:tcBorders>
              <w:top w:val="single" w:sz="6" w:space="0" w:color="auto"/>
              <w:left w:val="single" w:sz="6" w:space="0" w:color="auto"/>
              <w:bottom w:val="single" w:sz="12" w:space="0" w:color="auto"/>
              <w:right w:val="single" w:sz="6" w:space="0" w:color="auto"/>
            </w:tcBorders>
            <w:shd w:val="solid" w:color="FFFF99" w:fill="auto"/>
          </w:tcPr>
          <w:p w:rsidR="00B3659F" w:rsidRPr="00B3659F" w:rsidRDefault="00B3659F" w:rsidP="00B3659F">
            <w:pPr>
              <w:autoSpaceDE w:val="0"/>
              <w:autoSpaceDN w:val="0"/>
              <w:adjustRightInd w:val="0"/>
              <w:jc w:val="center"/>
              <w:rPr>
                <w:rFonts w:eastAsiaTheme="minorHAnsi"/>
                <w:b/>
                <w:bCs/>
                <w:color w:val="000000"/>
                <w:sz w:val="16"/>
                <w:szCs w:val="16"/>
                <w:lang w:eastAsia="en-US"/>
              </w:rPr>
            </w:pPr>
          </w:p>
        </w:tc>
        <w:tc>
          <w:tcPr>
            <w:tcW w:w="992" w:type="dxa"/>
            <w:tcBorders>
              <w:top w:val="single" w:sz="6" w:space="0" w:color="auto"/>
              <w:left w:val="single" w:sz="6" w:space="0" w:color="auto"/>
              <w:bottom w:val="single" w:sz="12"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17 725,0</w:t>
            </w:r>
          </w:p>
        </w:tc>
        <w:tc>
          <w:tcPr>
            <w:tcW w:w="567" w:type="dxa"/>
            <w:tcBorders>
              <w:top w:val="single" w:sz="6" w:space="0" w:color="auto"/>
              <w:left w:val="single" w:sz="6" w:space="0" w:color="auto"/>
              <w:bottom w:val="single" w:sz="12"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1 083,0</w:t>
            </w:r>
          </w:p>
        </w:tc>
        <w:tc>
          <w:tcPr>
            <w:tcW w:w="709" w:type="dxa"/>
            <w:tcBorders>
              <w:top w:val="single" w:sz="6" w:space="0" w:color="auto"/>
              <w:left w:val="single" w:sz="6" w:space="0" w:color="auto"/>
              <w:bottom w:val="single" w:sz="12"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18 799,8</w:t>
            </w:r>
          </w:p>
        </w:tc>
        <w:tc>
          <w:tcPr>
            <w:tcW w:w="709" w:type="dxa"/>
            <w:tcBorders>
              <w:top w:val="single" w:sz="6" w:space="0" w:color="auto"/>
              <w:left w:val="single" w:sz="6" w:space="0" w:color="auto"/>
              <w:bottom w:val="single" w:sz="12" w:space="0" w:color="auto"/>
              <w:right w:val="single" w:sz="6" w:space="0" w:color="auto"/>
            </w:tcBorders>
            <w:shd w:val="solid" w:color="FFFF99" w:fill="auto"/>
          </w:tcPr>
          <w:p w:rsidR="00B3659F" w:rsidRPr="00B3659F" w:rsidRDefault="00B3659F" w:rsidP="00B3659F">
            <w:pPr>
              <w:autoSpaceDE w:val="0"/>
              <w:autoSpaceDN w:val="0"/>
              <w:adjustRightInd w:val="0"/>
              <w:jc w:val="right"/>
              <w:rPr>
                <w:rFonts w:eastAsiaTheme="minorHAnsi"/>
                <w:b/>
                <w:bCs/>
                <w:color w:val="000000"/>
                <w:sz w:val="16"/>
                <w:szCs w:val="16"/>
                <w:lang w:eastAsia="en-US"/>
              </w:rPr>
            </w:pPr>
            <w:r w:rsidRPr="00B3659F">
              <w:rPr>
                <w:rFonts w:eastAsiaTheme="minorHAnsi"/>
                <w:b/>
                <w:bCs/>
                <w:color w:val="000000"/>
                <w:sz w:val="16"/>
                <w:szCs w:val="16"/>
                <w:lang w:eastAsia="en-US"/>
              </w:rPr>
              <w:t>13 108,3</w:t>
            </w:r>
          </w:p>
        </w:tc>
      </w:tr>
    </w:tbl>
    <w:p w:rsidR="00B3659F" w:rsidRDefault="00B3659F" w:rsidP="00B3659F">
      <w:pPr>
        <w:rPr>
          <w:rStyle w:val="FontStyle22"/>
          <w:sz w:val="16"/>
          <w:szCs w:val="16"/>
        </w:rPr>
      </w:pPr>
    </w:p>
    <w:tbl>
      <w:tblPr>
        <w:tblW w:w="0" w:type="auto"/>
        <w:tblLayout w:type="fixed"/>
        <w:tblCellMar>
          <w:left w:w="30" w:type="dxa"/>
          <w:right w:w="30" w:type="dxa"/>
        </w:tblCellMar>
        <w:tblLook w:val="0000"/>
      </w:tblPr>
      <w:tblGrid>
        <w:gridCol w:w="504"/>
        <w:gridCol w:w="2102"/>
        <w:gridCol w:w="612"/>
        <w:gridCol w:w="2211"/>
        <w:gridCol w:w="504"/>
        <w:gridCol w:w="2232"/>
        <w:gridCol w:w="751"/>
        <w:gridCol w:w="739"/>
      </w:tblGrid>
      <w:tr w:rsidR="00B3659F" w:rsidRPr="000806C6" w:rsidTr="00B3659F">
        <w:tblPrEx>
          <w:tblCellMar>
            <w:top w:w="0" w:type="dxa"/>
            <w:bottom w:w="0" w:type="dxa"/>
          </w:tblCellMar>
        </w:tblPrEx>
        <w:trPr>
          <w:trHeight w:val="1106"/>
        </w:trPr>
        <w:tc>
          <w:tcPr>
            <w:tcW w:w="504" w:type="dxa"/>
            <w:gridSpan w:val="8"/>
            <w:tcBorders>
              <w:top w:val="nil"/>
              <w:left w:val="nil"/>
              <w:bottom w:val="single" w:sz="6" w:space="0" w:color="auto"/>
              <w:right w:val="nil"/>
            </w:tcBorders>
          </w:tcPr>
          <w:p w:rsidR="00B3659F" w:rsidRPr="000806C6" w:rsidRDefault="00B3659F" w:rsidP="00B3659F">
            <w:pPr>
              <w:autoSpaceDE w:val="0"/>
              <w:autoSpaceDN w:val="0"/>
              <w:adjustRightInd w:val="0"/>
              <w:jc w:val="center"/>
              <w:rPr>
                <w:rFonts w:eastAsiaTheme="minorHAnsi"/>
                <w:b/>
                <w:bCs/>
                <w:color w:val="000000"/>
                <w:sz w:val="12"/>
                <w:szCs w:val="12"/>
                <w:lang w:eastAsia="en-US"/>
              </w:rPr>
            </w:pPr>
            <w:r w:rsidRPr="000806C6">
              <w:rPr>
                <w:rFonts w:eastAsiaTheme="minorHAnsi"/>
                <w:b/>
                <w:bCs/>
                <w:color w:val="000000"/>
                <w:sz w:val="12"/>
                <w:szCs w:val="12"/>
                <w:lang w:eastAsia="en-US"/>
              </w:rPr>
              <w:t xml:space="preserve">РАСПРЕДЕЛЕНИЕ БЮДЖЕТНЫХ АССИГНОВАНИЙ ПО РАЗДЕЛАМ, ПОДРАЗДЕЛАМ, </w:t>
            </w:r>
          </w:p>
          <w:p w:rsidR="00B3659F" w:rsidRPr="000806C6" w:rsidRDefault="00B3659F" w:rsidP="00B3659F">
            <w:pPr>
              <w:autoSpaceDE w:val="0"/>
              <w:autoSpaceDN w:val="0"/>
              <w:adjustRightInd w:val="0"/>
              <w:jc w:val="center"/>
              <w:rPr>
                <w:rFonts w:eastAsiaTheme="minorHAnsi"/>
                <w:b/>
                <w:bCs/>
                <w:color w:val="000000"/>
                <w:sz w:val="12"/>
                <w:szCs w:val="12"/>
                <w:lang w:eastAsia="en-US"/>
              </w:rPr>
            </w:pPr>
            <w:r w:rsidRPr="000806C6">
              <w:rPr>
                <w:rFonts w:eastAsiaTheme="minorHAnsi"/>
                <w:b/>
                <w:bCs/>
                <w:color w:val="000000"/>
                <w:sz w:val="12"/>
                <w:szCs w:val="12"/>
                <w:lang w:eastAsia="en-US"/>
              </w:rPr>
              <w:t xml:space="preserve">ЦЕЛЕВЫМ СТАТЬЯМ И ГРУППАМ (ГРУППАМ И ПОДГРУППАМ) ВИДОВ РАСХОДОВ </w:t>
            </w:r>
          </w:p>
          <w:p w:rsidR="00B3659F" w:rsidRPr="000806C6" w:rsidRDefault="00B3659F" w:rsidP="00B3659F">
            <w:pPr>
              <w:autoSpaceDE w:val="0"/>
              <w:autoSpaceDN w:val="0"/>
              <w:adjustRightInd w:val="0"/>
              <w:jc w:val="center"/>
              <w:rPr>
                <w:rFonts w:eastAsiaTheme="minorHAnsi"/>
                <w:b/>
                <w:bCs/>
                <w:color w:val="000000"/>
                <w:sz w:val="12"/>
                <w:szCs w:val="12"/>
                <w:lang w:eastAsia="en-US"/>
              </w:rPr>
            </w:pPr>
            <w:r w:rsidRPr="000806C6">
              <w:rPr>
                <w:rFonts w:eastAsiaTheme="minorHAnsi"/>
                <w:b/>
                <w:bCs/>
                <w:color w:val="000000"/>
                <w:sz w:val="12"/>
                <w:szCs w:val="12"/>
                <w:lang w:eastAsia="en-US"/>
              </w:rPr>
              <w:t>КЛАССИФИКАЦИИ РАСХОДОВ БЮДЖЕТОВ НА 2014 ГОД</w:t>
            </w:r>
          </w:p>
        </w:tc>
      </w:tr>
      <w:tr w:rsidR="00B3659F" w:rsidRPr="00873D67">
        <w:tblPrEx>
          <w:tblCellMar>
            <w:top w:w="0" w:type="dxa"/>
            <w:bottom w:w="0" w:type="dxa"/>
          </w:tblCellMar>
        </w:tblPrEx>
        <w:trPr>
          <w:trHeight w:val="504"/>
        </w:trPr>
        <w:tc>
          <w:tcPr>
            <w:tcW w:w="504" w:type="dxa"/>
            <w:tcBorders>
              <w:top w:val="single" w:sz="6" w:space="0" w:color="auto"/>
              <w:left w:val="single" w:sz="6" w:space="0" w:color="auto"/>
              <w:bottom w:val="single" w:sz="6" w:space="0" w:color="auto"/>
              <w:right w:val="single" w:sz="6" w:space="0" w:color="auto"/>
            </w:tcBorders>
          </w:tcPr>
          <w:p w:rsidR="00B3659F" w:rsidRPr="00873D67" w:rsidRDefault="00B3659F" w:rsidP="00B3659F">
            <w:pPr>
              <w:autoSpaceDE w:val="0"/>
              <w:autoSpaceDN w:val="0"/>
              <w:adjustRightInd w:val="0"/>
              <w:jc w:val="center"/>
              <w:rPr>
                <w:rFonts w:eastAsiaTheme="minorHAnsi"/>
                <w:b/>
                <w:bCs/>
                <w:color w:val="000000"/>
                <w:sz w:val="14"/>
                <w:szCs w:val="14"/>
                <w:lang w:eastAsia="en-US"/>
              </w:rPr>
            </w:pPr>
            <w:r w:rsidRPr="00873D67">
              <w:rPr>
                <w:rFonts w:eastAsiaTheme="minorHAnsi"/>
                <w:b/>
                <w:bCs/>
                <w:color w:val="000000"/>
                <w:sz w:val="14"/>
                <w:szCs w:val="14"/>
                <w:lang w:eastAsia="en-US"/>
              </w:rPr>
              <w:t>КФСР</w:t>
            </w:r>
          </w:p>
        </w:tc>
        <w:tc>
          <w:tcPr>
            <w:tcW w:w="2102" w:type="dxa"/>
            <w:tcBorders>
              <w:top w:val="single" w:sz="6" w:space="0" w:color="auto"/>
              <w:left w:val="single" w:sz="6" w:space="0" w:color="auto"/>
              <w:bottom w:val="single" w:sz="6" w:space="0" w:color="auto"/>
              <w:right w:val="single" w:sz="6" w:space="0" w:color="auto"/>
            </w:tcBorders>
          </w:tcPr>
          <w:p w:rsidR="00B3659F" w:rsidRPr="00873D67" w:rsidRDefault="00B3659F" w:rsidP="00B3659F">
            <w:pPr>
              <w:autoSpaceDE w:val="0"/>
              <w:autoSpaceDN w:val="0"/>
              <w:adjustRightInd w:val="0"/>
              <w:jc w:val="center"/>
              <w:rPr>
                <w:rFonts w:eastAsiaTheme="minorHAnsi"/>
                <w:b/>
                <w:bCs/>
                <w:color w:val="000000"/>
                <w:sz w:val="14"/>
                <w:szCs w:val="14"/>
                <w:lang w:eastAsia="en-US"/>
              </w:rPr>
            </w:pPr>
            <w:r w:rsidRPr="00873D67">
              <w:rPr>
                <w:rFonts w:eastAsiaTheme="minorHAnsi"/>
                <w:b/>
                <w:bCs/>
                <w:color w:val="000000"/>
                <w:sz w:val="14"/>
                <w:szCs w:val="14"/>
                <w:lang w:eastAsia="en-US"/>
              </w:rPr>
              <w:t>Наименование КФСР</w:t>
            </w:r>
          </w:p>
        </w:tc>
        <w:tc>
          <w:tcPr>
            <w:tcW w:w="612" w:type="dxa"/>
            <w:tcBorders>
              <w:top w:val="single" w:sz="6" w:space="0" w:color="auto"/>
              <w:left w:val="single" w:sz="6" w:space="0" w:color="auto"/>
              <w:bottom w:val="single" w:sz="6" w:space="0" w:color="auto"/>
              <w:right w:val="single" w:sz="6" w:space="0" w:color="auto"/>
            </w:tcBorders>
          </w:tcPr>
          <w:p w:rsidR="00B3659F" w:rsidRPr="00873D67" w:rsidRDefault="00B3659F" w:rsidP="00B3659F">
            <w:pPr>
              <w:autoSpaceDE w:val="0"/>
              <w:autoSpaceDN w:val="0"/>
              <w:adjustRightInd w:val="0"/>
              <w:jc w:val="center"/>
              <w:rPr>
                <w:rFonts w:eastAsiaTheme="minorHAnsi"/>
                <w:b/>
                <w:bCs/>
                <w:color w:val="000000"/>
                <w:sz w:val="14"/>
                <w:szCs w:val="14"/>
                <w:lang w:eastAsia="en-US"/>
              </w:rPr>
            </w:pPr>
            <w:r w:rsidRPr="00873D67">
              <w:rPr>
                <w:rFonts w:eastAsiaTheme="minorHAnsi"/>
                <w:b/>
                <w:bCs/>
                <w:color w:val="000000"/>
                <w:sz w:val="14"/>
                <w:szCs w:val="14"/>
                <w:lang w:eastAsia="en-US"/>
              </w:rPr>
              <w:t>КЦСР</w:t>
            </w:r>
          </w:p>
        </w:tc>
        <w:tc>
          <w:tcPr>
            <w:tcW w:w="2211" w:type="dxa"/>
            <w:tcBorders>
              <w:top w:val="single" w:sz="6" w:space="0" w:color="auto"/>
              <w:left w:val="single" w:sz="6" w:space="0" w:color="auto"/>
              <w:bottom w:val="single" w:sz="6" w:space="0" w:color="auto"/>
              <w:right w:val="single" w:sz="6" w:space="0" w:color="auto"/>
            </w:tcBorders>
          </w:tcPr>
          <w:p w:rsidR="00B3659F" w:rsidRPr="00873D67" w:rsidRDefault="00B3659F" w:rsidP="00B3659F">
            <w:pPr>
              <w:autoSpaceDE w:val="0"/>
              <w:autoSpaceDN w:val="0"/>
              <w:adjustRightInd w:val="0"/>
              <w:jc w:val="center"/>
              <w:rPr>
                <w:rFonts w:eastAsiaTheme="minorHAnsi"/>
                <w:b/>
                <w:bCs/>
                <w:color w:val="000000"/>
                <w:sz w:val="14"/>
                <w:szCs w:val="14"/>
                <w:lang w:eastAsia="en-US"/>
              </w:rPr>
            </w:pPr>
            <w:r w:rsidRPr="00873D67">
              <w:rPr>
                <w:rFonts w:eastAsiaTheme="minorHAnsi"/>
                <w:b/>
                <w:bCs/>
                <w:color w:val="000000"/>
                <w:sz w:val="14"/>
                <w:szCs w:val="14"/>
                <w:lang w:eastAsia="en-US"/>
              </w:rPr>
              <w:t>Наименование КЦСР</w:t>
            </w:r>
          </w:p>
        </w:tc>
        <w:tc>
          <w:tcPr>
            <w:tcW w:w="504" w:type="dxa"/>
            <w:tcBorders>
              <w:top w:val="single" w:sz="6" w:space="0" w:color="auto"/>
              <w:left w:val="single" w:sz="6" w:space="0" w:color="auto"/>
              <w:bottom w:val="single" w:sz="6" w:space="0" w:color="auto"/>
              <w:right w:val="single" w:sz="6" w:space="0" w:color="auto"/>
            </w:tcBorders>
          </w:tcPr>
          <w:p w:rsidR="00B3659F" w:rsidRPr="00873D67" w:rsidRDefault="00B3659F" w:rsidP="00B3659F">
            <w:pPr>
              <w:autoSpaceDE w:val="0"/>
              <w:autoSpaceDN w:val="0"/>
              <w:adjustRightInd w:val="0"/>
              <w:jc w:val="center"/>
              <w:rPr>
                <w:rFonts w:eastAsiaTheme="minorHAnsi"/>
                <w:b/>
                <w:bCs/>
                <w:color w:val="000000"/>
                <w:sz w:val="14"/>
                <w:szCs w:val="14"/>
                <w:lang w:eastAsia="en-US"/>
              </w:rPr>
            </w:pPr>
            <w:r w:rsidRPr="00873D67">
              <w:rPr>
                <w:rFonts w:eastAsiaTheme="minorHAnsi"/>
                <w:b/>
                <w:bCs/>
                <w:color w:val="000000"/>
                <w:sz w:val="14"/>
                <w:szCs w:val="14"/>
                <w:lang w:eastAsia="en-US"/>
              </w:rPr>
              <w:t>КВР</w:t>
            </w:r>
          </w:p>
        </w:tc>
        <w:tc>
          <w:tcPr>
            <w:tcW w:w="2232" w:type="dxa"/>
            <w:tcBorders>
              <w:top w:val="single" w:sz="6" w:space="0" w:color="auto"/>
              <w:left w:val="single" w:sz="6" w:space="0" w:color="auto"/>
              <w:bottom w:val="single" w:sz="6" w:space="0" w:color="auto"/>
              <w:right w:val="single" w:sz="6" w:space="0" w:color="auto"/>
            </w:tcBorders>
          </w:tcPr>
          <w:p w:rsidR="00B3659F" w:rsidRPr="00873D67" w:rsidRDefault="00B3659F" w:rsidP="00B3659F">
            <w:pPr>
              <w:autoSpaceDE w:val="0"/>
              <w:autoSpaceDN w:val="0"/>
              <w:adjustRightInd w:val="0"/>
              <w:jc w:val="center"/>
              <w:rPr>
                <w:rFonts w:eastAsiaTheme="minorHAnsi"/>
                <w:b/>
                <w:bCs/>
                <w:color w:val="000000"/>
                <w:sz w:val="14"/>
                <w:szCs w:val="14"/>
                <w:lang w:eastAsia="en-US"/>
              </w:rPr>
            </w:pPr>
            <w:r w:rsidRPr="00873D67">
              <w:rPr>
                <w:rFonts w:eastAsiaTheme="minorHAnsi"/>
                <w:b/>
                <w:bCs/>
                <w:color w:val="000000"/>
                <w:sz w:val="14"/>
                <w:szCs w:val="14"/>
                <w:lang w:eastAsia="en-US"/>
              </w:rPr>
              <w:t>Наименование КВР</w:t>
            </w:r>
          </w:p>
        </w:tc>
        <w:tc>
          <w:tcPr>
            <w:tcW w:w="751" w:type="dxa"/>
            <w:tcBorders>
              <w:top w:val="single" w:sz="6" w:space="0" w:color="auto"/>
              <w:left w:val="single" w:sz="6" w:space="0" w:color="auto"/>
              <w:bottom w:val="single" w:sz="6" w:space="0" w:color="auto"/>
              <w:right w:val="single" w:sz="6" w:space="0" w:color="auto"/>
            </w:tcBorders>
          </w:tcPr>
          <w:p w:rsidR="00B3659F" w:rsidRPr="00873D67" w:rsidRDefault="00B3659F" w:rsidP="00B3659F">
            <w:pPr>
              <w:autoSpaceDE w:val="0"/>
              <w:autoSpaceDN w:val="0"/>
              <w:adjustRightInd w:val="0"/>
              <w:jc w:val="center"/>
              <w:rPr>
                <w:rFonts w:eastAsiaTheme="minorHAnsi"/>
                <w:b/>
                <w:bCs/>
                <w:color w:val="000000"/>
                <w:sz w:val="14"/>
                <w:szCs w:val="14"/>
                <w:lang w:eastAsia="en-US"/>
              </w:rPr>
            </w:pPr>
            <w:r w:rsidRPr="00873D67">
              <w:rPr>
                <w:rFonts w:eastAsiaTheme="minorHAnsi"/>
                <w:b/>
                <w:bCs/>
                <w:color w:val="000000"/>
                <w:sz w:val="14"/>
                <w:szCs w:val="14"/>
                <w:lang w:eastAsia="en-US"/>
              </w:rPr>
              <w:t>КОСГУ</w:t>
            </w:r>
          </w:p>
        </w:tc>
        <w:tc>
          <w:tcPr>
            <w:tcW w:w="739" w:type="dxa"/>
            <w:tcBorders>
              <w:top w:val="single" w:sz="6" w:space="0" w:color="auto"/>
              <w:left w:val="single" w:sz="6" w:space="0" w:color="auto"/>
              <w:bottom w:val="single" w:sz="6" w:space="0" w:color="auto"/>
              <w:right w:val="single" w:sz="6" w:space="0" w:color="auto"/>
            </w:tcBorders>
          </w:tcPr>
          <w:p w:rsidR="00B3659F" w:rsidRPr="00873D67" w:rsidRDefault="00B3659F" w:rsidP="00B3659F">
            <w:pPr>
              <w:autoSpaceDE w:val="0"/>
              <w:autoSpaceDN w:val="0"/>
              <w:adjustRightInd w:val="0"/>
              <w:jc w:val="center"/>
              <w:rPr>
                <w:rFonts w:eastAsiaTheme="minorHAnsi"/>
                <w:b/>
                <w:bCs/>
                <w:color w:val="000000"/>
                <w:sz w:val="14"/>
                <w:szCs w:val="14"/>
                <w:lang w:eastAsia="en-US"/>
              </w:rPr>
            </w:pPr>
            <w:r w:rsidRPr="00873D67">
              <w:rPr>
                <w:rFonts w:eastAsiaTheme="minorHAnsi"/>
                <w:b/>
                <w:bCs/>
                <w:color w:val="000000"/>
                <w:sz w:val="14"/>
                <w:szCs w:val="14"/>
                <w:lang w:eastAsia="en-US"/>
              </w:rPr>
              <w:t>Ассигнования 2014  год</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1 038,7</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органов местного самоуправления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1 038,7</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2110000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главы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1 038,7</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2118100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главы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1 038,7</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2118100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главы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121</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1 038,7</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0102</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2118100</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главы муниципального образования</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121</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211</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791,5</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0102</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2118100</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главы муниципального образования</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121</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247,2</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 xml:space="preserve">Функционирование законодательных </w:t>
            </w:r>
            <w:r w:rsidRPr="00873D67">
              <w:rPr>
                <w:rFonts w:ascii="Arial Narrow" w:eastAsiaTheme="minorHAnsi" w:hAnsi="Arial Narrow" w:cs="Arial Narrow"/>
                <w:b/>
                <w:bCs/>
                <w:color w:val="000000"/>
                <w:sz w:val="14"/>
                <w:szCs w:val="14"/>
                <w:lang w:eastAsia="en-US"/>
              </w:rPr>
              <w:lastRenderedPageBreak/>
              <w:t>(представительных)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539,1</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lastRenderedPageBreak/>
              <w:t>0103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органов местного самоуправления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539,1</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2120000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Думы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539,1</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2128200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2128200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852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Уплата прочих налогов, сборов и иных платежей</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2128200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852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Уплата прочих налогов, сборов и иных платежей</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290</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2128600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председателя Думы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538,1</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2128600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председателя Думы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121</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538,1</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0103</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2128600</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председателя Думы</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121</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211</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403,1</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0103</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2128600</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председателя Думы</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121</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135,0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6 006,4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органов местного самоуправления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5 871,5</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аппарата управления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5 871,5</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2138200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5 871,5</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2138200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3 562,0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 xml:space="preserve">Функционирование Правительства Российской Федерации, высших исполнительных органов государственной власти </w:t>
            </w:r>
            <w:r w:rsidRPr="00873D67">
              <w:rPr>
                <w:rFonts w:ascii="Arial Narrow" w:eastAsiaTheme="minorHAnsi" w:hAnsi="Arial Narrow" w:cs="Arial Narrow"/>
                <w:b/>
                <w:bCs/>
                <w:color w:val="000000"/>
                <w:sz w:val="14"/>
                <w:szCs w:val="14"/>
                <w:lang w:eastAsia="en-US"/>
              </w:rPr>
              <w:lastRenderedPageBreak/>
              <w:t>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lastRenderedPageBreak/>
              <w:t>2138200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121</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2 149,2</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lastRenderedPageBreak/>
              <w:t>0104</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121</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211</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1 659,7</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121</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489,5</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2138200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122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Иные выплаты персоналу государственных (муниципальных) органов, за исключением фонда оплаты труда</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122</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Иные выплаты персоналу государственных (муниципальных) органов, за исключением фонда оплаты труда</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212</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122</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Иные выплаты персоналу государственных (муниципальных) органов, за исключением фонда оплаты труда</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222</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2138200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147,4</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221</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45,0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225</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25,0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226</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51,0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310</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25,0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340</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2138200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1 259,4</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222</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223</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855,0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 xml:space="preserve">Функционирование Правительства Российской Федерации, высших исполнительных органов </w:t>
            </w:r>
            <w:r w:rsidRPr="00873D67">
              <w:rPr>
                <w:rFonts w:ascii="Arial Narrow" w:eastAsiaTheme="minorHAnsi" w:hAnsi="Arial Narrow" w:cs="Arial Narrow"/>
                <w:color w:val="000000"/>
                <w:sz w:val="14"/>
                <w:szCs w:val="14"/>
                <w:lang w:eastAsia="en-US"/>
              </w:rPr>
              <w:lastRenderedPageBreak/>
              <w:t>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lastRenderedPageBreak/>
              <w:t>2138200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225</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319,5</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lastRenderedPageBreak/>
              <w:t>0104</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226</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290</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3,5</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310</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9,4</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340</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65,0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2138200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852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Уплата прочих налогов, сборов и иных платежей</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4,0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852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Уплата прочих налогов, сборов и иных платежей</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290</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4,0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2138251</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обязательств перед физ.лицами (мун.служащие, основной персонал)</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2 201,3</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2138251</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обязательств перед физ.лицами (мун.служащие, основной персонал)</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121</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2 201,3</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2138251</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Выполнение обязательств перед физ.лицами (мун.служащие, основной персонал)</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121</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211</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1 687,6</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2138251</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Выполнение обязательств перед физ.лицами (мун.служащие, основной персонал)</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121</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513,7</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2138252</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108,2</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2138252</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540</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Иные межбюджетные трансферты</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108,2</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2138252</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540</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Иные межбюджетные трансферты</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251</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108,2</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 xml:space="preserve">Функционирование Правительства Российской Федерации, высших исполнительных органов </w:t>
            </w:r>
            <w:r w:rsidRPr="00873D67">
              <w:rPr>
                <w:rFonts w:ascii="Arial Narrow" w:eastAsiaTheme="minorHAnsi" w:hAnsi="Arial Narrow" w:cs="Arial Narrow"/>
                <w:b/>
                <w:bCs/>
                <w:color w:val="000000"/>
                <w:sz w:val="14"/>
                <w:szCs w:val="14"/>
                <w:lang w:eastAsia="en-US"/>
              </w:rPr>
              <w:lastRenderedPageBreak/>
              <w:t>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lastRenderedPageBreak/>
              <w:t>4000000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134,8</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lastRenderedPageBreak/>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4010000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134,8</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4018400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134,8</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4018400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243</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Закупка товаров, работ, услуг в целях капитального ремонта государственного (муниципального) имущества</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134,8</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4018400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243</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Закупка товаров, работ, услуг в целях капитального ремонта государственного (муниципального) имущества</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340</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134,8</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0106</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677,1</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0106</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Функционирование органов местного самоуправления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677,1</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0106</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аппарата управления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677,1</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0106</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2138200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677,1</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0106</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2138252</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677,1</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0106</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2138252</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540</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Иные межбюджетные трансферты</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677,1</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0106</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2138252</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540</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Иные межбюджетные трансферты</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251</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677,1</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Резервные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15,0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Резервные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расходы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15,0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Резервные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2220000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Резервные фонды местных администраций</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15,0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Резервные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2228400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15,0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Резервные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2228407</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Резервные фонды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15,0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Резервные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2228407</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Резервные фонды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870</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Резервные средства</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15,0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0111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Резервные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2228407</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Резервные фонды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870</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Резервные средства</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290</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15,0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19,7</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расходы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19,0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2230000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других обязательств государства</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19,0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lastRenderedPageBreak/>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2238400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19,0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2238408</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Оценка недвижимости, признание прав и регулирование отношений по государственной и муниципальной собственности</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8,0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2238408</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Оценка недвижимости, признание прав и регулирование отношений по государственной и муниципальной собственности</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852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Уплата прочих налогов, сборов и иных платежей</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8,0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2238408</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Оценка недвижимости, признание прав и регулирование отношений по государственной и муниципальной собственности</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852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Уплата прочих налогов, сборов и иных платежей</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290</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8,0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2238409</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11,0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2238409</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852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Уплата прочих налогов, сборов и иных платежей</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11,0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2238409</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852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Уплата прочих налогов, сборов и иных платежей</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290</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11,0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9000000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Непрограммные расходы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0,7</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90А0000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реализации полномочий министерства юстиции Иркутской области</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0,7</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90А0600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0,7</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90А0600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0,7</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0113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90А0600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340</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0,7</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0203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231,8</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0203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6000000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Государственная программа Иркутской области "Совершенствование механизмов управления экономическим развитием" на 2014-2018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231,8</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0203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6030000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231,8</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0203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6035118</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231,8</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lastRenderedPageBreak/>
              <w:t>0203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6035118</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121</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202,5</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0203</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Мобилизационная и вневойсковая подготовка</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6035118</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121</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211</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155,6</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0203</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Мобилизационная и вневойсковая подготовка</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6035118</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121</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46,9</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0203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6035118</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122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Иные выплаты персоналу государственных (муниципальных) органов, за исключением фонда оплаты труда</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0203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6035118</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Иные выплаты персоналу государственных (муниципальных) органов, за исключением фонда оплаты труда</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226</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0203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6035118</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18,0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0203</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Мобилизационная и вневойсковая подготовка</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6035118</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221</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8,0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0203</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Мобилизационная и вневойсковая подготовка</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6035118</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340</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0203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6035118</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9,3</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0203</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Мобилизационная и вневойсковая подготовка</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6035118</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222</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0203</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Мобилизационная и вневойсковая подготовка</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6035118</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340</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6,3</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0309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27,0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0309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2300000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Решение вопросов в области национальной безопасности</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27,0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0309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2310000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Защита населения и территории от чрезвычайных ситуаций природного и техногенного характера</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27,0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0309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2318400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27,0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0309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2318400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27,0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0309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2318400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310</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27,0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0314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вопросы в области национальной безопасности и правоохранительной деятельности</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0314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вопросы в области национальной безопасности и правоохранительной деятельности</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2300000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Решение вопросов в области национальной безопасности</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0314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вопросы в области национальной безопасности и правоохранительной деятельности</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2320000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вопросы в области национальной безопасности</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0314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 xml:space="preserve">Другие вопросы в области национальной безопасности и правоохранительной </w:t>
            </w:r>
            <w:r w:rsidRPr="00873D67">
              <w:rPr>
                <w:rFonts w:ascii="Arial Narrow" w:eastAsiaTheme="minorHAnsi" w:hAnsi="Arial Narrow" w:cs="Arial Narrow"/>
                <w:b/>
                <w:bCs/>
                <w:color w:val="000000"/>
                <w:sz w:val="14"/>
                <w:szCs w:val="14"/>
                <w:lang w:eastAsia="en-US"/>
              </w:rPr>
              <w:lastRenderedPageBreak/>
              <w:t>деятельности</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lastRenderedPageBreak/>
              <w:t>2328400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 xml:space="preserve">Выполнение функций органами местного самоуправления в целях решения вопросов местного </w:t>
            </w:r>
            <w:r w:rsidRPr="00873D67">
              <w:rPr>
                <w:rFonts w:ascii="Arial Narrow" w:eastAsiaTheme="minorHAnsi" w:hAnsi="Arial Narrow" w:cs="Arial Narrow"/>
                <w:b/>
                <w:bCs/>
                <w:color w:val="000000"/>
                <w:sz w:val="14"/>
                <w:szCs w:val="14"/>
                <w:lang w:eastAsia="en-US"/>
              </w:rPr>
              <w:lastRenderedPageBreak/>
              <w:t>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lastRenderedPageBreak/>
              <w:t>0314</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вопросы в области национальной безопасности и правоохранительной деятельности</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2328400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1,4</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0314</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Другие вопросы в области национальной безопасности и правоохранительной деятельности</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2328400</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226</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0,5</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0314</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Другие вопросы в области национальной безопасности и правоохранительной деятельности</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2328400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310</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0,5</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0314</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Другие вопросы в области национальной безопасности и правоохранительной деятельности</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2328400</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340</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0401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84,9</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0401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6100000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Государственная программа Иркутской области"Развитие жилищно- коммунального хозяйства в Иркутской области" на 2014-2018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84,9</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0401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6130000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84,9</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0401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6130103</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Субвенции на осуществление отдельных областных государственных полномочий в сфере водоснабжения и водоотведения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84,9</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0401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6130103</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Субвенции на осуществление отдельных областных государственных полномочий в сфере водоснабжения и водоотведения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121</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80,8</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0401</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Общеэкономические вопросы</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6130103</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Субвенции на осуществление отдельных областных государственных полномочий в сфере водоснабжения и водоотведения</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121</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211</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62,1</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0401</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Общеэкономические вопросы</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6130103</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Субвенции на осуществление отдельных областных государственных полномочий в сфере водоснабжения и водоотведения</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121</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государственных (муниципальных) органов и взносы по обязательному социальному страхованию</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18,7</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0401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6130103</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Субвенции на осуществление отдельных областных государственных полномочий в сфере водоснабжения и водоотведения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4,1</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0401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6130103</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Субвенции на осуществление отдельных областных государственных полномочий в сфере водоснабжения и водоотведения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340</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4,1</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0409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552,4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0409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Решение вопросов в области национальной экономики</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552,4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0409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2420000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Дорожное хозяйство (дорожные фонды)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552,4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0409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2428400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552,4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0409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2428400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9,9</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0409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2428400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9,9</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0409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225</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9,9</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0409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2428450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Дорожные фонды (дорожное хозяйство)</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542,5</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0409</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2428450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Дорожные фонды (дорожное хозяйство)</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542,5</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0409</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Дорожное хозяйство (дорожные фонды)</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2428450</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Дорожные фонды (дорожное хозяйство)</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225</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472,5</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0409</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Дорожное хозяйство (дорожные фонды)</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2428450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Дорожные фонды (дорожное хозяйство)</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226</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35,0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0409</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Дорожное хозяйство (дорожные фонды)</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2428450</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Дорожные фонды (дорожное хозяйство)</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340</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35,0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lastRenderedPageBreak/>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3 624,0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3000000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Муниципальные программы поселений</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124,0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3020000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Муниципальная программа "Чистая вода"</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124,0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3028400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124,0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3028401</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Подпрогамма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52,5</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3028401</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Подпрогамма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241</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Научно-исследовательские и опытно-конструкторские работы</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52,5</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3028401</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Подпрогамма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241</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Научно-исследовательские и опытно-конструкторские работы</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226</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52,5</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3028458</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Подпрограмма "Модернизация объектов коммунальной инфраструктуры Березняковского СП на 2014-2018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71,5</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3028458</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Подпрограмма "Модернизация объектов коммунальной инфраструктуры Березняковского СП на 2014-2018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71,5</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3028458</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Подпрограмма "Модернизация объектов коммунальной инфраструктуры Березняковского СП на 2014-2018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225</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71,5</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6100000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Государственная программа Иркутской области"Развитие жилищно- коммунального хозяйства в Иркутской области" на 2014-2018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3 500,0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6140000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Подпрограмма "Модернизация объектов коммунальной инфраструктуры Иркутской области" на на 2014-2018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3 500,0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6140100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Основное мероприятие "Проведение модернизации, реконструкции, нового сторительства объектов теплоснабжения, капитального ремонта объектов коммунальной инфраструктуры на территории Иркутской области" на 2014-2018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3 500,0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6140102</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3 500,0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6140102</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3 500,0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0502</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6140102</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225</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3 500,0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lastRenderedPageBreak/>
              <w:t>0503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379,0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2500000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Жилищно-коммунальное хозяйство</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379,0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2530000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Благоустройство</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379,0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2538400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379,0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2538453</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Уличное освещение</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372,0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2538453</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Уличное освещение</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372,0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0503</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Благоустройство</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2538453</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Уличное освещение</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223</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344,0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0503</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Благоустройство</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2538453</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Уличное освещение</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225</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0503</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Благоустройство</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2538453</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Уличное освещение</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226</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0503</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Благоустройство</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2538453</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Уличное освещение</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310</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0503</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Благоустройство</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2538453</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Уличное освещение</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340</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2538456</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Прочие мероприятия по благоустройству</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7,0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0503</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2538456</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Прочие мероприятия по благоустройству</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7,0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0503</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Благоустройство</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2538456</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Прочие мероприятия по благоустройству</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310</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0503</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Благоустройство</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2538456</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Прочие мероприятия по благоустройству</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340</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5 602,4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2800000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4 102,4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2810000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Дворцы и дома культуры, другие учреждения культуры /Обеспечение деятельности (оказание услуг) подведомственных учреждений</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4 102,4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2818300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4 102,4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2818300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1 695,1</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2818300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111</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Фонд оплаты труда казенных учреждений и взносы по обязательному социальному страхованию</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743,9</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111</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казенных учреждений и взносы по обязательному социальному страхованию</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211</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586,2</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111</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казенных учреждений и взносы по обязательному социальному страхованию</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157,7</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2818300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112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Иные выплаты персоналу казенных учреждений, за исключением фонда оплаты труда</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112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Иные выплаты персоналу казенных учреждений, за исключением фонда оплаты труда</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212</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2818300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41,6</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221</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23,6</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225</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226</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6,0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310</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242</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Закупка товаров, работ, услуг в сфере информационно-коммуникационных технологий</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340</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2818300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 xml:space="preserve">Обеспечение деятельности (оказание услуг) муниципальных </w:t>
            </w:r>
            <w:r w:rsidRPr="00873D67">
              <w:rPr>
                <w:rFonts w:ascii="Arial Narrow" w:eastAsiaTheme="minorHAnsi" w:hAnsi="Arial Narrow" w:cs="Arial Narrow"/>
                <w:b/>
                <w:bCs/>
                <w:color w:val="000000"/>
                <w:sz w:val="14"/>
                <w:szCs w:val="14"/>
                <w:lang w:eastAsia="en-US"/>
              </w:rPr>
              <w:lastRenderedPageBreak/>
              <w:t>учреждений</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lastRenderedPageBreak/>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 xml:space="preserve">Прочая закупка товаров, работ и услуг для обеспечения </w:t>
            </w:r>
            <w:r w:rsidRPr="00873D67">
              <w:rPr>
                <w:rFonts w:ascii="Arial Narrow" w:eastAsiaTheme="minorHAnsi" w:hAnsi="Arial Narrow" w:cs="Arial Narrow"/>
                <w:b/>
                <w:bCs/>
                <w:color w:val="000000"/>
                <w:sz w:val="14"/>
                <w:szCs w:val="14"/>
                <w:lang w:eastAsia="en-US"/>
              </w:rPr>
              <w:lastRenderedPageBreak/>
              <w:t>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903,6</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lastRenderedPageBreak/>
              <w:t>0801</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222</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0,5</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223</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877,3</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225</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226</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290</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10,0</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310</w:t>
            </w:r>
          </w:p>
        </w:tc>
        <w:tc>
          <w:tcPr>
            <w:tcW w:w="739" w:type="dxa"/>
            <w:tcBorders>
              <w:top w:val="single" w:sz="2"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0,4</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340</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5,4</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2818300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852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Уплата прочих налогов, сборов и иных платежей</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852</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Уплата прочих налогов, сборов и иных платежей</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290</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2818351</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обязательств перед физ.лицами (мун.служащие, основной персонал)</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2 407,3</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2818351</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Выполнение обязательств перед физ.лицами (мун.служащие, основной персонал)</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111</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Фонд оплаты труда казенных учреждений и взносы по обязательному социальному страхованию</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2 407,3</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2818351</w:t>
            </w:r>
          </w:p>
        </w:tc>
        <w:tc>
          <w:tcPr>
            <w:tcW w:w="221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Выполнение обязательств перед физ.лицами (мун.служащие, основной персонал)</w:t>
            </w:r>
          </w:p>
        </w:tc>
        <w:tc>
          <w:tcPr>
            <w:tcW w:w="504"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111</w:t>
            </w:r>
          </w:p>
        </w:tc>
        <w:tc>
          <w:tcPr>
            <w:tcW w:w="2232"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казенных учреждений и взносы по обязательному социальному страхованию</w:t>
            </w:r>
          </w:p>
        </w:tc>
        <w:tc>
          <w:tcPr>
            <w:tcW w:w="751"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211</w:t>
            </w:r>
          </w:p>
        </w:tc>
        <w:tc>
          <w:tcPr>
            <w:tcW w:w="739" w:type="dxa"/>
            <w:tcBorders>
              <w:top w:val="single" w:sz="6" w:space="0" w:color="auto"/>
              <w:left w:val="single" w:sz="2" w:space="0" w:color="auto"/>
              <w:bottom w:val="single" w:sz="2"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1 815,5</w:t>
            </w:r>
          </w:p>
        </w:tc>
      </w:tr>
      <w:tr w:rsidR="00B3659F" w:rsidRPr="00873D67">
        <w:tblPrEx>
          <w:tblCellMar>
            <w:top w:w="0" w:type="dxa"/>
            <w:bottom w:w="0" w:type="dxa"/>
          </w:tblCellMar>
        </w:tblPrEx>
        <w:trPr>
          <w:trHeight w:val="168"/>
        </w:trPr>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2818351</w:t>
            </w:r>
          </w:p>
        </w:tc>
        <w:tc>
          <w:tcPr>
            <w:tcW w:w="221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Выполнение обязательств перед физ.лицами (мун.служащие, основной персонал)</w:t>
            </w:r>
          </w:p>
        </w:tc>
        <w:tc>
          <w:tcPr>
            <w:tcW w:w="504"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111</w:t>
            </w:r>
          </w:p>
        </w:tc>
        <w:tc>
          <w:tcPr>
            <w:tcW w:w="2232"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Фонд оплаты труда казенных учреждений и взносы по обязательному социальному страхованию</w:t>
            </w:r>
          </w:p>
        </w:tc>
        <w:tc>
          <w:tcPr>
            <w:tcW w:w="751"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213</w:t>
            </w:r>
          </w:p>
        </w:tc>
        <w:tc>
          <w:tcPr>
            <w:tcW w:w="739" w:type="dxa"/>
            <w:tcBorders>
              <w:top w:val="single" w:sz="2"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591,8</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4000000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500,0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4010000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500,0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4018400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500,0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4018400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500,0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4018400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310</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500,0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5500000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Государственная программа Иркутской области "Развитие культуры" на 2014-2018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1 000,0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5510000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1 000,0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5510100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Субсидии бюджетам муниципальных образований Иркутской области на развитие домов культуры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1 000,0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5510100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Субсидии бюджетам муниципальных образований Иркутской области на развитие домов культуры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1 000,0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0801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5510100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Субсидии бюджетам муниципальных образований Иркутской области на развитие домов культуры</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244</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Прочая закупка товаров, работ и услуг для обеспечения государственных (муниципальных) нужд</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310</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1 000,0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1301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Обслуживание внутреннего государственного и муниципального долга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1301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Обслуживание внутреннего государственного и муниципального долга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2200000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Другие расходы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1301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Обслуживание внутреннего государственного и муниципального долга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2240000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Управление муниципальным долгом</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1301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Обслуживание внутреннего государственного и муниципального долга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2248900</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Повышение финансовой устойчивости бюджетов</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1301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 xml:space="preserve">Обслуживание внутреннего государственного и </w:t>
            </w:r>
            <w:r w:rsidRPr="00873D67">
              <w:rPr>
                <w:rFonts w:ascii="Arial Narrow" w:eastAsiaTheme="minorHAnsi" w:hAnsi="Arial Narrow" w:cs="Arial Narrow"/>
                <w:b/>
                <w:bCs/>
                <w:color w:val="000000"/>
                <w:sz w:val="14"/>
                <w:szCs w:val="14"/>
                <w:lang w:eastAsia="en-US"/>
              </w:rPr>
              <w:lastRenderedPageBreak/>
              <w:t>муниципального долга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lastRenderedPageBreak/>
              <w:t>2248913</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Обслуживание муниципального долга</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lastRenderedPageBreak/>
              <w:t>1301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Обслуживание внутреннего государственного и муниципального долга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2248913</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Обслуживание муниципального долга</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730</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Обслуживание муниципального долга</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1301</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Обслуживание внутреннего государственного и муниципального долга</w:t>
            </w: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2248913</w:t>
            </w: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Обслуживание муниципального долга</w:t>
            </w: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730</w:t>
            </w: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Обслуживание муниципального долга</w:t>
            </w: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231</w:t>
            </w: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color w:val="000000"/>
                <w:sz w:val="14"/>
                <w:szCs w:val="14"/>
                <w:lang w:eastAsia="en-US"/>
              </w:rPr>
            </w:pPr>
            <w:r w:rsidRPr="00873D67">
              <w:rPr>
                <w:rFonts w:ascii="Arial Narrow" w:eastAsiaTheme="minorHAnsi" w:hAnsi="Arial Narrow" w:cs="Arial Narrow"/>
                <w:color w:val="000000"/>
                <w:sz w:val="14"/>
                <w:szCs w:val="14"/>
                <w:lang w:eastAsia="en-US"/>
              </w:rPr>
              <w:t>1,0</w:t>
            </w:r>
          </w:p>
        </w:tc>
      </w:tr>
      <w:tr w:rsidR="00B3659F" w:rsidRPr="00873D67">
        <w:tblPrEx>
          <w:tblCellMar>
            <w:top w:w="0" w:type="dxa"/>
            <w:bottom w:w="0" w:type="dxa"/>
          </w:tblCellMar>
        </w:tblPrEx>
        <w:trPr>
          <w:trHeight w:val="168"/>
        </w:trPr>
        <w:tc>
          <w:tcPr>
            <w:tcW w:w="504" w:type="dxa"/>
            <w:tcBorders>
              <w:top w:val="single" w:sz="6" w:space="0" w:color="auto"/>
              <w:left w:val="single" w:sz="6"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MS Sans Serif" w:eastAsiaTheme="minorHAnsi" w:hAnsi="MS Sans Serif" w:cs="MS Sans Serif"/>
                <w:b/>
                <w:bCs/>
                <w:color w:val="000000"/>
                <w:sz w:val="14"/>
                <w:szCs w:val="14"/>
                <w:lang w:eastAsia="en-US"/>
              </w:rPr>
            </w:pPr>
            <w:r w:rsidRPr="00873D67">
              <w:rPr>
                <w:rFonts w:ascii="MS Sans Serif" w:eastAsiaTheme="minorHAnsi" w:hAnsi="MS Sans Serif" w:cs="MS Sans Serif"/>
                <w:b/>
                <w:bCs/>
                <w:color w:val="000000"/>
                <w:sz w:val="14"/>
                <w:szCs w:val="14"/>
                <w:lang w:eastAsia="en-US"/>
              </w:rPr>
              <w:t>Итого</w:t>
            </w:r>
          </w:p>
        </w:tc>
        <w:tc>
          <w:tcPr>
            <w:tcW w:w="210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61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1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504"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2232"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rPr>
                <w:rFonts w:ascii="Arial Narrow" w:eastAsiaTheme="minorHAnsi" w:hAnsi="Arial Narrow" w:cs="Arial Narrow"/>
                <w:b/>
                <w:bCs/>
                <w:color w:val="000000"/>
                <w:sz w:val="14"/>
                <w:szCs w:val="14"/>
                <w:lang w:eastAsia="en-US"/>
              </w:rPr>
            </w:pPr>
          </w:p>
        </w:tc>
        <w:tc>
          <w:tcPr>
            <w:tcW w:w="751"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center"/>
              <w:rPr>
                <w:rFonts w:ascii="Arial Narrow" w:eastAsiaTheme="minorHAnsi" w:hAnsi="Arial Narrow" w:cs="Arial Narrow"/>
                <w:b/>
                <w:bCs/>
                <w:color w:val="000000"/>
                <w:sz w:val="14"/>
                <w:szCs w:val="14"/>
                <w:lang w:eastAsia="en-US"/>
              </w:rPr>
            </w:pPr>
          </w:p>
        </w:tc>
        <w:tc>
          <w:tcPr>
            <w:tcW w:w="739" w:type="dxa"/>
            <w:tcBorders>
              <w:top w:val="single" w:sz="6" w:space="0" w:color="auto"/>
              <w:left w:val="single" w:sz="2" w:space="0" w:color="auto"/>
              <w:bottom w:val="single" w:sz="6" w:space="0" w:color="auto"/>
              <w:right w:val="single" w:sz="2" w:space="0" w:color="auto"/>
            </w:tcBorders>
          </w:tcPr>
          <w:p w:rsidR="00B3659F" w:rsidRPr="00873D67" w:rsidRDefault="00B3659F" w:rsidP="00B3659F">
            <w:pPr>
              <w:autoSpaceDE w:val="0"/>
              <w:autoSpaceDN w:val="0"/>
              <w:adjustRightInd w:val="0"/>
              <w:jc w:val="right"/>
              <w:rPr>
                <w:rFonts w:ascii="Arial Narrow" w:eastAsiaTheme="minorHAnsi" w:hAnsi="Arial Narrow" w:cs="Arial Narrow"/>
                <w:b/>
                <w:bCs/>
                <w:color w:val="000000"/>
                <w:sz w:val="14"/>
                <w:szCs w:val="14"/>
                <w:lang w:eastAsia="en-US"/>
              </w:rPr>
            </w:pPr>
            <w:r w:rsidRPr="00873D67">
              <w:rPr>
                <w:rFonts w:ascii="Arial Narrow" w:eastAsiaTheme="minorHAnsi" w:hAnsi="Arial Narrow" w:cs="Arial Narrow"/>
                <w:b/>
                <w:bCs/>
                <w:color w:val="000000"/>
                <w:sz w:val="14"/>
                <w:szCs w:val="14"/>
                <w:lang w:eastAsia="en-US"/>
              </w:rPr>
              <w:t>18 799,8</w:t>
            </w:r>
          </w:p>
        </w:tc>
      </w:tr>
    </w:tbl>
    <w:p w:rsidR="00B3659F" w:rsidRPr="000806C6" w:rsidRDefault="00B3659F" w:rsidP="00B3659F">
      <w:pPr>
        <w:rPr>
          <w:rStyle w:val="FontStyle22"/>
          <w:sz w:val="12"/>
          <w:szCs w:val="12"/>
        </w:rPr>
      </w:pPr>
    </w:p>
    <w:tbl>
      <w:tblPr>
        <w:tblW w:w="10738" w:type="dxa"/>
        <w:tblInd w:w="-318" w:type="dxa"/>
        <w:tblLook w:val="04A0"/>
      </w:tblPr>
      <w:tblGrid>
        <w:gridCol w:w="820"/>
        <w:gridCol w:w="1619"/>
        <w:gridCol w:w="593"/>
        <w:gridCol w:w="1620"/>
        <w:gridCol w:w="645"/>
        <w:gridCol w:w="1619"/>
        <w:gridCol w:w="475"/>
        <w:gridCol w:w="1619"/>
        <w:gridCol w:w="680"/>
        <w:gridCol w:w="1048"/>
      </w:tblGrid>
      <w:tr w:rsidR="000806C6" w:rsidRPr="000806C6" w:rsidTr="00873D67">
        <w:trPr>
          <w:trHeight w:val="268"/>
        </w:trPr>
        <w:tc>
          <w:tcPr>
            <w:tcW w:w="10738" w:type="dxa"/>
            <w:gridSpan w:val="10"/>
            <w:tcBorders>
              <w:top w:val="nil"/>
              <w:left w:val="nil"/>
              <w:bottom w:val="nil"/>
              <w:right w:val="nil"/>
            </w:tcBorders>
            <w:shd w:val="clear" w:color="auto" w:fill="auto"/>
            <w:vAlign w:val="center"/>
            <w:hideMark/>
          </w:tcPr>
          <w:p w:rsidR="000806C6" w:rsidRPr="000806C6" w:rsidRDefault="000806C6" w:rsidP="000806C6">
            <w:pPr>
              <w:jc w:val="center"/>
              <w:rPr>
                <w:b/>
                <w:bCs/>
                <w:sz w:val="12"/>
                <w:szCs w:val="12"/>
              </w:rPr>
            </w:pPr>
            <w:r w:rsidRPr="000806C6">
              <w:rPr>
                <w:b/>
                <w:bCs/>
                <w:sz w:val="12"/>
                <w:szCs w:val="12"/>
              </w:rPr>
              <w:t xml:space="preserve">ВЕДОМСТВЕННАЯ СТРУКТУРА РАСХОДОВ БЮДЖЕТА </w:t>
            </w:r>
            <w:r w:rsidRPr="000806C6">
              <w:rPr>
                <w:b/>
                <w:bCs/>
                <w:sz w:val="12"/>
                <w:szCs w:val="12"/>
              </w:rPr>
              <w:br/>
              <w:t>БЕРЕЗНЯКОВСКОГО СЕЛЬСКОГО ПОСЕЛЕНИЯ НА 2014 ГОД</w:t>
            </w:r>
          </w:p>
        </w:tc>
      </w:tr>
      <w:tr w:rsidR="000806C6" w:rsidRPr="000806C6" w:rsidTr="00873D67">
        <w:trPr>
          <w:trHeight w:val="255"/>
        </w:trPr>
        <w:tc>
          <w:tcPr>
            <w:tcW w:w="872" w:type="dxa"/>
            <w:tcBorders>
              <w:top w:val="nil"/>
              <w:left w:val="nil"/>
              <w:bottom w:val="nil"/>
              <w:right w:val="nil"/>
            </w:tcBorders>
            <w:shd w:val="clear" w:color="auto" w:fill="auto"/>
            <w:noWrap/>
            <w:vAlign w:val="center"/>
            <w:hideMark/>
          </w:tcPr>
          <w:p w:rsidR="000806C6" w:rsidRPr="000806C6" w:rsidRDefault="000806C6" w:rsidP="000806C6">
            <w:pPr>
              <w:rPr>
                <w:sz w:val="12"/>
                <w:szCs w:val="12"/>
              </w:rPr>
            </w:pPr>
          </w:p>
        </w:tc>
        <w:tc>
          <w:tcPr>
            <w:tcW w:w="1739" w:type="dxa"/>
            <w:tcBorders>
              <w:top w:val="nil"/>
              <w:left w:val="nil"/>
              <w:bottom w:val="nil"/>
              <w:right w:val="nil"/>
            </w:tcBorders>
            <w:shd w:val="clear" w:color="auto" w:fill="auto"/>
            <w:noWrap/>
            <w:vAlign w:val="center"/>
            <w:hideMark/>
          </w:tcPr>
          <w:p w:rsidR="000806C6" w:rsidRPr="000806C6" w:rsidRDefault="000806C6" w:rsidP="000806C6">
            <w:pPr>
              <w:jc w:val="center"/>
              <w:rPr>
                <w:sz w:val="12"/>
                <w:szCs w:val="12"/>
              </w:rPr>
            </w:pPr>
          </w:p>
        </w:tc>
        <w:tc>
          <w:tcPr>
            <w:tcW w:w="523" w:type="dxa"/>
            <w:tcBorders>
              <w:top w:val="nil"/>
              <w:left w:val="nil"/>
              <w:bottom w:val="nil"/>
              <w:right w:val="nil"/>
            </w:tcBorders>
            <w:shd w:val="clear" w:color="auto" w:fill="auto"/>
            <w:noWrap/>
            <w:vAlign w:val="center"/>
            <w:hideMark/>
          </w:tcPr>
          <w:p w:rsidR="000806C6" w:rsidRPr="000806C6" w:rsidRDefault="000806C6" w:rsidP="000806C6">
            <w:pPr>
              <w:jc w:val="center"/>
              <w:rPr>
                <w:sz w:val="12"/>
                <w:szCs w:val="12"/>
              </w:rPr>
            </w:pPr>
          </w:p>
        </w:tc>
        <w:tc>
          <w:tcPr>
            <w:tcW w:w="1740" w:type="dxa"/>
            <w:tcBorders>
              <w:top w:val="nil"/>
              <w:left w:val="nil"/>
              <w:bottom w:val="nil"/>
              <w:right w:val="nil"/>
            </w:tcBorders>
            <w:shd w:val="clear" w:color="auto" w:fill="auto"/>
            <w:noWrap/>
            <w:vAlign w:val="center"/>
            <w:hideMark/>
          </w:tcPr>
          <w:p w:rsidR="000806C6" w:rsidRPr="000806C6" w:rsidRDefault="000806C6" w:rsidP="000806C6">
            <w:pPr>
              <w:jc w:val="center"/>
              <w:rPr>
                <w:sz w:val="12"/>
                <w:szCs w:val="12"/>
              </w:rPr>
            </w:pPr>
          </w:p>
        </w:tc>
        <w:tc>
          <w:tcPr>
            <w:tcW w:w="553" w:type="dxa"/>
            <w:tcBorders>
              <w:top w:val="nil"/>
              <w:left w:val="nil"/>
              <w:bottom w:val="nil"/>
              <w:right w:val="nil"/>
            </w:tcBorders>
            <w:shd w:val="clear" w:color="auto" w:fill="auto"/>
            <w:noWrap/>
            <w:vAlign w:val="center"/>
            <w:hideMark/>
          </w:tcPr>
          <w:p w:rsidR="000806C6" w:rsidRPr="000806C6" w:rsidRDefault="000806C6" w:rsidP="000806C6">
            <w:pPr>
              <w:jc w:val="center"/>
              <w:rPr>
                <w:sz w:val="12"/>
                <w:szCs w:val="12"/>
              </w:rPr>
            </w:pPr>
          </w:p>
        </w:tc>
        <w:tc>
          <w:tcPr>
            <w:tcW w:w="1739" w:type="dxa"/>
            <w:tcBorders>
              <w:top w:val="nil"/>
              <w:left w:val="nil"/>
              <w:bottom w:val="nil"/>
              <w:right w:val="nil"/>
            </w:tcBorders>
            <w:shd w:val="clear" w:color="auto" w:fill="auto"/>
            <w:noWrap/>
            <w:vAlign w:val="center"/>
            <w:hideMark/>
          </w:tcPr>
          <w:p w:rsidR="000806C6" w:rsidRPr="000806C6" w:rsidRDefault="000806C6" w:rsidP="000806C6">
            <w:pPr>
              <w:jc w:val="center"/>
              <w:rPr>
                <w:sz w:val="12"/>
                <w:szCs w:val="12"/>
              </w:rPr>
            </w:pPr>
          </w:p>
        </w:tc>
        <w:tc>
          <w:tcPr>
            <w:tcW w:w="462" w:type="dxa"/>
            <w:tcBorders>
              <w:top w:val="nil"/>
              <w:left w:val="nil"/>
              <w:bottom w:val="nil"/>
              <w:right w:val="nil"/>
            </w:tcBorders>
            <w:shd w:val="clear" w:color="auto" w:fill="auto"/>
            <w:noWrap/>
            <w:vAlign w:val="bottom"/>
            <w:hideMark/>
          </w:tcPr>
          <w:p w:rsidR="000806C6" w:rsidRPr="000806C6" w:rsidRDefault="000806C6" w:rsidP="000806C6">
            <w:pPr>
              <w:rPr>
                <w:sz w:val="12"/>
                <w:szCs w:val="12"/>
              </w:rPr>
            </w:pPr>
          </w:p>
        </w:tc>
        <w:tc>
          <w:tcPr>
            <w:tcW w:w="1739" w:type="dxa"/>
            <w:tcBorders>
              <w:top w:val="nil"/>
              <w:left w:val="nil"/>
              <w:bottom w:val="nil"/>
              <w:right w:val="nil"/>
            </w:tcBorders>
            <w:shd w:val="clear" w:color="auto" w:fill="auto"/>
            <w:noWrap/>
            <w:vAlign w:val="bottom"/>
            <w:hideMark/>
          </w:tcPr>
          <w:p w:rsidR="000806C6" w:rsidRPr="000806C6" w:rsidRDefault="000806C6" w:rsidP="000806C6">
            <w:pPr>
              <w:rPr>
                <w:sz w:val="12"/>
                <w:szCs w:val="12"/>
              </w:rPr>
            </w:pPr>
          </w:p>
        </w:tc>
        <w:tc>
          <w:tcPr>
            <w:tcW w:w="594" w:type="dxa"/>
            <w:tcBorders>
              <w:top w:val="nil"/>
              <w:left w:val="nil"/>
              <w:bottom w:val="nil"/>
              <w:right w:val="nil"/>
            </w:tcBorders>
            <w:shd w:val="clear" w:color="auto" w:fill="auto"/>
            <w:noWrap/>
            <w:vAlign w:val="bottom"/>
            <w:hideMark/>
          </w:tcPr>
          <w:p w:rsidR="000806C6" w:rsidRPr="000806C6" w:rsidRDefault="000806C6" w:rsidP="000806C6">
            <w:pPr>
              <w:rPr>
                <w:sz w:val="12"/>
                <w:szCs w:val="12"/>
              </w:rPr>
            </w:pPr>
          </w:p>
        </w:tc>
        <w:tc>
          <w:tcPr>
            <w:tcW w:w="777" w:type="dxa"/>
            <w:tcBorders>
              <w:top w:val="nil"/>
              <w:left w:val="nil"/>
              <w:bottom w:val="nil"/>
              <w:right w:val="nil"/>
            </w:tcBorders>
            <w:shd w:val="clear" w:color="auto" w:fill="auto"/>
            <w:noWrap/>
            <w:vAlign w:val="bottom"/>
            <w:hideMark/>
          </w:tcPr>
          <w:p w:rsidR="000806C6" w:rsidRPr="000806C6" w:rsidRDefault="000806C6" w:rsidP="000806C6">
            <w:pPr>
              <w:rPr>
                <w:sz w:val="12"/>
                <w:szCs w:val="12"/>
              </w:rPr>
            </w:pPr>
          </w:p>
        </w:tc>
      </w:tr>
      <w:tr w:rsidR="000806C6" w:rsidRPr="000806C6" w:rsidTr="00873D67">
        <w:trPr>
          <w:trHeight w:val="80"/>
        </w:trPr>
        <w:tc>
          <w:tcPr>
            <w:tcW w:w="2611" w:type="dxa"/>
            <w:gridSpan w:val="2"/>
            <w:tcBorders>
              <w:top w:val="nil"/>
              <w:left w:val="nil"/>
              <w:bottom w:val="nil"/>
              <w:right w:val="nil"/>
            </w:tcBorders>
            <w:shd w:val="clear" w:color="auto" w:fill="auto"/>
            <w:noWrap/>
            <w:vAlign w:val="bottom"/>
            <w:hideMark/>
          </w:tcPr>
          <w:p w:rsidR="000806C6" w:rsidRPr="000806C6" w:rsidRDefault="000806C6" w:rsidP="000806C6">
            <w:pPr>
              <w:rPr>
                <w:sz w:val="12"/>
                <w:szCs w:val="12"/>
              </w:rPr>
            </w:pPr>
          </w:p>
        </w:tc>
        <w:tc>
          <w:tcPr>
            <w:tcW w:w="523" w:type="dxa"/>
            <w:tcBorders>
              <w:top w:val="nil"/>
              <w:left w:val="nil"/>
              <w:bottom w:val="nil"/>
              <w:right w:val="nil"/>
            </w:tcBorders>
            <w:shd w:val="clear" w:color="auto" w:fill="auto"/>
            <w:noWrap/>
            <w:vAlign w:val="bottom"/>
            <w:hideMark/>
          </w:tcPr>
          <w:p w:rsidR="000806C6" w:rsidRPr="000806C6" w:rsidRDefault="000806C6" w:rsidP="000806C6">
            <w:pPr>
              <w:rPr>
                <w:sz w:val="12"/>
                <w:szCs w:val="12"/>
              </w:rPr>
            </w:pPr>
          </w:p>
        </w:tc>
        <w:tc>
          <w:tcPr>
            <w:tcW w:w="1740" w:type="dxa"/>
            <w:tcBorders>
              <w:top w:val="nil"/>
              <w:left w:val="nil"/>
              <w:bottom w:val="nil"/>
              <w:right w:val="nil"/>
            </w:tcBorders>
            <w:shd w:val="clear" w:color="auto" w:fill="auto"/>
            <w:noWrap/>
            <w:vAlign w:val="bottom"/>
            <w:hideMark/>
          </w:tcPr>
          <w:p w:rsidR="000806C6" w:rsidRPr="000806C6" w:rsidRDefault="000806C6" w:rsidP="000806C6">
            <w:pPr>
              <w:rPr>
                <w:sz w:val="12"/>
                <w:szCs w:val="12"/>
              </w:rPr>
            </w:pPr>
          </w:p>
        </w:tc>
        <w:tc>
          <w:tcPr>
            <w:tcW w:w="553" w:type="dxa"/>
            <w:tcBorders>
              <w:top w:val="nil"/>
              <w:left w:val="nil"/>
              <w:bottom w:val="nil"/>
              <w:right w:val="nil"/>
            </w:tcBorders>
            <w:shd w:val="clear" w:color="auto" w:fill="auto"/>
            <w:noWrap/>
            <w:vAlign w:val="bottom"/>
            <w:hideMark/>
          </w:tcPr>
          <w:p w:rsidR="000806C6" w:rsidRPr="000806C6" w:rsidRDefault="000806C6" w:rsidP="000806C6">
            <w:pPr>
              <w:rPr>
                <w:sz w:val="12"/>
                <w:szCs w:val="12"/>
              </w:rPr>
            </w:pPr>
          </w:p>
        </w:tc>
        <w:tc>
          <w:tcPr>
            <w:tcW w:w="1739" w:type="dxa"/>
            <w:tcBorders>
              <w:top w:val="nil"/>
              <w:left w:val="nil"/>
              <w:bottom w:val="nil"/>
              <w:right w:val="nil"/>
            </w:tcBorders>
            <w:shd w:val="clear" w:color="auto" w:fill="auto"/>
            <w:noWrap/>
            <w:vAlign w:val="center"/>
            <w:hideMark/>
          </w:tcPr>
          <w:p w:rsidR="000806C6" w:rsidRPr="000806C6" w:rsidRDefault="000806C6" w:rsidP="000806C6">
            <w:pPr>
              <w:jc w:val="center"/>
              <w:rPr>
                <w:sz w:val="12"/>
                <w:szCs w:val="12"/>
              </w:rPr>
            </w:pPr>
          </w:p>
        </w:tc>
        <w:tc>
          <w:tcPr>
            <w:tcW w:w="462" w:type="dxa"/>
            <w:tcBorders>
              <w:top w:val="nil"/>
              <w:left w:val="nil"/>
              <w:bottom w:val="nil"/>
              <w:right w:val="nil"/>
            </w:tcBorders>
            <w:shd w:val="clear" w:color="auto" w:fill="auto"/>
            <w:noWrap/>
            <w:vAlign w:val="bottom"/>
            <w:hideMark/>
          </w:tcPr>
          <w:p w:rsidR="000806C6" w:rsidRPr="000806C6" w:rsidRDefault="000806C6" w:rsidP="000806C6">
            <w:pPr>
              <w:rPr>
                <w:sz w:val="12"/>
                <w:szCs w:val="12"/>
              </w:rPr>
            </w:pPr>
          </w:p>
        </w:tc>
        <w:tc>
          <w:tcPr>
            <w:tcW w:w="1739" w:type="dxa"/>
            <w:tcBorders>
              <w:top w:val="nil"/>
              <w:left w:val="nil"/>
              <w:bottom w:val="nil"/>
              <w:right w:val="nil"/>
            </w:tcBorders>
            <w:shd w:val="clear" w:color="auto" w:fill="auto"/>
            <w:noWrap/>
            <w:vAlign w:val="bottom"/>
            <w:hideMark/>
          </w:tcPr>
          <w:p w:rsidR="000806C6" w:rsidRPr="000806C6" w:rsidRDefault="000806C6" w:rsidP="000806C6">
            <w:pPr>
              <w:rPr>
                <w:sz w:val="12"/>
                <w:szCs w:val="12"/>
              </w:rPr>
            </w:pPr>
          </w:p>
        </w:tc>
        <w:tc>
          <w:tcPr>
            <w:tcW w:w="594" w:type="dxa"/>
            <w:tcBorders>
              <w:top w:val="nil"/>
              <w:left w:val="nil"/>
              <w:bottom w:val="nil"/>
              <w:right w:val="nil"/>
            </w:tcBorders>
            <w:shd w:val="clear" w:color="auto" w:fill="auto"/>
            <w:noWrap/>
            <w:vAlign w:val="bottom"/>
            <w:hideMark/>
          </w:tcPr>
          <w:p w:rsidR="000806C6" w:rsidRPr="000806C6" w:rsidRDefault="000806C6" w:rsidP="000806C6">
            <w:pPr>
              <w:rPr>
                <w:sz w:val="12"/>
                <w:szCs w:val="12"/>
              </w:rPr>
            </w:pPr>
          </w:p>
        </w:tc>
        <w:tc>
          <w:tcPr>
            <w:tcW w:w="777" w:type="dxa"/>
            <w:tcBorders>
              <w:top w:val="nil"/>
              <w:left w:val="nil"/>
              <w:bottom w:val="nil"/>
              <w:right w:val="nil"/>
            </w:tcBorders>
            <w:shd w:val="clear" w:color="auto" w:fill="auto"/>
            <w:noWrap/>
            <w:vAlign w:val="bottom"/>
            <w:hideMark/>
          </w:tcPr>
          <w:p w:rsidR="000806C6" w:rsidRPr="000806C6" w:rsidRDefault="000806C6" w:rsidP="000806C6">
            <w:pPr>
              <w:rPr>
                <w:sz w:val="12"/>
                <w:szCs w:val="12"/>
              </w:rPr>
            </w:pPr>
          </w:p>
        </w:tc>
      </w:tr>
      <w:tr w:rsidR="000806C6" w:rsidRPr="000806C6" w:rsidTr="00873D67">
        <w:trPr>
          <w:trHeight w:val="80"/>
        </w:trPr>
        <w:tc>
          <w:tcPr>
            <w:tcW w:w="9367" w:type="dxa"/>
            <w:gridSpan w:val="8"/>
            <w:tcBorders>
              <w:top w:val="nil"/>
              <w:left w:val="nil"/>
              <w:bottom w:val="nil"/>
              <w:right w:val="nil"/>
            </w:tcBorders>
            <w:shd w:val="clear" w:color="auto" w:fill="auto"/>
            <w:hideMark/>
          </w:tcPr>
          <w:p w:rsidR="000806C6" w:rsidRPr="000806C6" w:rsidRDefault="000806C6" w:rsidP="000806C6">
            <w:pPr>
              <w:rPr>
                <w:rFonts w:ascii="MS Sans Serif" w:hAnsi="MS Sans Serif" w:cs="Arial"/>
                <w:sz w:val="12"/>
                <w:szCs w:val="12"/>
              </w:rPr>
            </w:pPr>
          </w:p>
        </w:tc>
        <w:tc>
          <w:tcPr>
            <w:tcW w:w="594" w:type="dxa"/>
            <w:tcBorders>
              <w:top w:val="nil"/>
              <w:left w:val="nil"/>
              <w:bottom w:val="nil"/>
              <w:right w:val="nil"/>
            </w:tcBorders>
            <w:shd w:val="clear" w:color="auto" w:fill="auto"/>
            <w:hideMark/>
          </w:tcPr>
          <w:p w:rsidR="000806C6" w:rsidRPr="000806C6" w:rsidRDefault="000806C6" w:rsidP="000806C6">
            <w:pPr>
              <w:rPr>
                <w:rFonts w:ascii="Arial" w:hAnsi="Arial" w:cs="Arial"/>
                <w:sz w:val="12"/>
                <w:szCs w:val="12"/>
              </w:rPr>
            </w:pPr>
          </w:p>
        </w:tc>
        <w:tc>
          <w:tcPr>
            <w:tcW w:w="777" w:type="dxa"/>
            <w:tcBorders>
              <w:top w:val="nil"/>
              <w:left w:val="nil"/>
              <w:bottom w:val="nil"/>
              <w:right w:val="nil"/>
            </w:tcBorders>
            <w:shd w:val="clear" w:color="auto" w:fill="auto"/>
            <w:noWrap/>
            <w:vAlign w:val="center"/>
            <w:hideMark/>
          </w:tcPr>
          <w:p w:rsidR="000806C6" w:rsidRPr="000806C6" w:rsidRDefault="000806C6" w:rsidP="000806C6">
            <w:pPr>
              <w:jc w:val="center"/>
              <w:rPr>
                <w:sz w:val="12"/>
                <w:szCs w:val="12"/>
              </w:rPr>
            </w:pPr>
          </w:p>
        </w:tc>
      </w:tr>
      <w:tr w:rsidR="000806C6" w:rsidRPr="00873D67" w:rsidTr="00873D67">
        <w:trPr>
          <w:trHeight w:val="51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rPr>
                <w:b/>
                <w:bCs/>
                <w:sz w:val="14"/>
                <w:szCs w:val="14"/>
              </w:rPr>
            </w:pPr>
            <w:r w:rsidRPr="00873D67">
              <w:rPr>
                <w:b/>
                <w:bCs/>
                <w:sz w:val="14"/>
                <w:szCs w:val="14"/>
              </w:rPr>
              <w:t>КВСР</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rPr>
                <w:b/>
                <w:bCs/>
                <w:sz w:val="14"/>
                <w:szCs w:val="14"/>
              </w:rPr>
            </w:pPr>
            <w:r w:rsidRPr="00873D67">
              <w:rPr>
                <w:b/>
                <w:bCs/>
                <w:sz w:val="14"/>
                <w:szCs w:val="14"/>
              </w:rPr>
              <w:t>Наименование КВСР</w:t>
            </w:r>
          </w:p>
        </w:tc>
        <w:tc>
          <w:tcPr>
            <w:tcW w:w="523" w:type="dxa"/>
            <w:tcBorders>
              <w:top w:val="single" w:sz="4" w:space="0" w:color="auto"/>
              <w:left w:val="nil"/>
              <w:bottom w:val="nil"/>
              <w:right w:val="single" w:sz="4" w:space="0" w:color="auto"/>
            </w:tcBorders>
            <w:shd w:val="clear" w:color="auto" w:fill="auto"/>
            <w:vAlign w:val="center"/>
            <w:hideMark/>
          </w:tcPr>
          <w:p w:rsidR="000806C6" w:rsidRPr="00873D67" w:rsidRDefault="000806C6" w:rsidP="000806C6">
            <w:pPr>
              <w:jc w:val="center"/>
              <w:rPr>
                <w:b/>
                <w:bCs/>
                <w:sz w:val="14"/>
                <w:szCs w:val="14"/>
              </w:rPr>
            </w:pPr>
            <w:r w:rsidRPr="00873D67">
              <w:rPr>
                <w:b/>
                <w:bCs/>
                <w:sz w:val="14"/>
                <w:szCs w:val="14"/>
              </w:rPr>
              <w:t>КФСР</w:t>
            </w:r>
          </w:p>
        </w:tc>
        <w:tc>
          <w:tcPr>
            <w:tcW w:w="1740" w:type="dxa"/>
            <w:tcBorders>
              <w:top w:val="single" w:sz="4" w:space="0" w:color="auto"/>
              <w:left w:val="nil"/>
              <w:bottom w:val="nil"/>
              <w:right w:val="single" w:sz="4" w:space="0" w:color="auto"/>
            </w:tcBorders>
            <w:shd w:val="clear" w:color="auto" w:fill="auto"/>
            <w:vAlign w:val="center"/>
            <w:hideMark/>
          </w:tcPr>
          <w:p w:rsidR="000806C6" w:rsidRPr="00873D67" w:rsidRDefault="000806C6" w:rsidP="000806C6">
            <w:pPr>
              <w:jc w:val="center"/>
              <w:rPr>
                <w:b/>
                <w:bCs/>
                <w:sz w:val="14"/>
                <w:szCs w:val="14"/>
              </w:rPr>
            </w:pPr>
            <w:r w:rsidRPr="00873D67">
              <w:rPr>
                <w:b/>
                <w:bCs/>
                <w:sz w:val="14"/>
                <w:szCs w:val="14"/>
              </w:rPr>
              <w:t>Наименование КФСР</w:t>
            </w:r>
          </w:p>
        </w:tc>
        <w:tc>
          <w:tcPr>
            <w:tcW w:w="553" w:type="dxa"/>
            <w:tcBorders>
              <w:top w:val="single" w:sz="4" w:space="0" w:color="auto"/>
              <w:left w:val="nil"/>
              <w:bottom w:val="nil"/>
              <w:right w:val="single" w:sz="4" w:space="0" w:color="auto"/>
            </w:tcBorders>
            <w:shd w:val="clear" w:color="auto" w:fill="auto"/>
            <w:vAlign w:val="center"/>
            <w:hideMark/>
          </w:tcPr>
          <w:p w:rsidR="000806C6" w:rsidRPr="00873D67" w:rsidRDefault="000806C6" w:rsidP="000806C6">
            <w:pPr>
              <w:jc w:val="center"/>
              <w:rPr>
                <w:b/>
                <w:bCs/>
                <w:sz w:val="14"/>
                <w:szCs w:val="14"/>
              </w:rPr>
            </w:pPr>
            <w:r w:rsidRPr="00873D67">
              <w:rPr>
                <w:b/>
                <w:bCs/>
                <w:sz w:val="14"/>
                <w:szCs w:val="14"/>
              </w:rPr>
              <w:t>КЦСР</w:t>
            </w:r>
          </w:p>
        </w:tc>
        <w:tc>
          <w:tcPr>
            <w:tcW w:w="1739" w:type="dxa"/>
            <w:tcBorders>
              <w:top w:val="single" w:sz="4" w:space="0" w:color="auto"/>
              <w:left w:val="nil"/>
              <w:bottom w:val="nil"/>
              <w:right w:val="single" w:sz="4" w:space="0" w:color="auto"/>
            </w:tcBorders>
            <w:shd w:val="clear" w:color="auto" w:fill="auto"/>
            <w:vAlign w:val="center"/>
            <w:hideMark/>
          </w:tcPr>
          <w:p w:rsidR="000806C6" w:rsidRPr="00873D67" w:rsidRDefault="000806C6" w:rsidP="000806C6">
            <w:pPr>
              <w:jc w:val="center"/>
              <w:rPr>
                <w:b/>
                <w:bCs/>
                <w:sz w:val="14"/>
                <w:szCs w:val="14"/>
              </w:rPr>
            </w:pPr>
            <w:r w:rsidRPr="00873D67">
              <w:rPr>
                <w:b/>
                <w:bCs/>
                <w:sz w:val="14"/>
                <w:szCs w:val="14"/>
              </w:rPr>
              <w:t>Наименование КЦСР</w:t>
            </w:r>
          </w:p>
        </w:tc>
        <w:tc>
          <w:tcPr>
            <w:tcW w:w="462" w:type="dxa"/>
            <w:tcBorders>
              <w:top w:val="single" w:sz="4" w:space="0" w:color="auto"/>
              <w:left w:val="nil"/>
              <w:bottom w:val="nil"/>
              <w:right w:val="single" w:sz="4" w:space="0" w:color="auto"/>
            </w:tcBorders>
            <w:shd w:val="clear" w:color="auto" w:fill="auto"/>
            <w:vAlign w:val="center"/>
            <w:hideMark/>
          </w:tcPr>
          <w:p w:rsidR="000806C6" w:rsidRPr="00873D67" w:rsidRDefault="000806C6" w:rsidP="000806C6">
            <w:pPr>
              <w:jc w:val="center"/>
              <w:rPr>
                <w:b/>
                <w:bCs/>
                <w:sz w:val="14"/>
                <w:szCs w:val="14"/>
              </w:rPr>
            </w:pPr>
            <w:r w:rsidRPr="00873D67">
              <w:rPr>
                <w:b/>
                <w:bCs/>
                <w:sz w:val="14"/>
                <w:szCs w:val="14"/>
              </w:rPr>
              <w:t>КВР</w:t>
            </w:r>
          </w:p>
        </w:tc>
        <w:tc>
          <w:tcPr>
            <w:tcW w:w="1739" w:type="dxa"/>
            <w:tcBorders>
              <w:top w:val="single" w:sz="4" w:space="0" w:color="auto"/>
              <w:left w:val="nil"/>
              <w:bottom w:val="nil"/>
              <w:right w:val="single" w:sz="4" w:space="0" w:color="auto"/>
            </w:tcBorders>
            <w:shd w:val="clear" w:color="auto" w:fill="auto"/>
            <w:vAlign w:val="center"/>
            <w:hideMark/>
          </w:tcPr>
          <w:p w:rsidR="000806C6" w:rsidRPr="00873D67" w:rsidRDefault="000806C6" w:rsidP="000806C6">
            <w:pPr>
              <w:jc w:val="center"/>
              <w:rPr>
                <w:b/>
                <w:bCs/>
                <w:sz w:val="14"/>
                <w:szCs w:val="14"/>
              </w:rPr>
            </w:pPr>
            <w:r w:rsidRPr="00873D67">
              <w:rPr>
                <w:b/>
                <w:bCs/>
                <w:sz w:val="14"/>
                <w:szCs w:val="14"/>
              </w:rPr>
              <w:t>Наименование КВР</w:t>
            </w:r>
          </w:p>
        </w:tc>
        <w:tc>
          <w:tcPr>
            <w:tcW w:w="594" w:type="dxa"/>
            <w:tcBorders>
              <w:top w:val="single" w:sz="4" w:space="0" w:color="auto"/>
              <w:left w:val="nil"/>
              <w:bottom w:val="nil"/>
              <w:right w:val="single" w:sz="4" w:space="0" w:color="auto"/>
            </w:tcBorders>
            <w:shd w:val="clear" w:color="auto" w:fill="auto"/>
            <w:vAlign w:val="center"/>
            <w:hideMark/>
          </w:tcPr>
          <w:p w:rsidR="000806C6" w:rsidRPr="00873D67" w:rsidRDefault="000806C6" w:rsidP="000806C6">
            <w:pPr>
              <w:jc w:val="center"/>
              <w:rPr>
                <w:b/>
                <w:bCs/>
                <w:sz w:val="14"/>
                <w:szCs w:val="14"/>
              </w:rPr>
            </w:pPr>
            <w:r w:rsidRPr="00873D67">
              <w:rPr>
                <w:b/>
                <w:bCs/>
                <w:sz w:val="14"/>
                <w:szCs w:val="14"/>
              </w:rPr>
              <w:t>КОСГУ</w:t>
            </w:r>
          </w:p>
        </w:tc>
        <w:tc>
          <w:tcPr>
            <w:tcW w:w="777" w:type="dxa"/>
            <w:tcBorders>
              <w:top w:val="single" w:sz="4" w:space="0" w:color="auto"/>
              <w:left w:val="nil"/>
              <w:bottom w:val="nil"/>
              <w:right w:val="single" w:sz="4" w:space="0" w:color="auto"/>
            </w:tcBorders>
            <w:shd w:val="clear" w:color="auto" w:fill="auto"/>
            <w:vAlign w:val="center"/>
            <w:hideMark/>
          </w:tcPr>
          <w:p w:rsidR="000806C6" w:rsidRPr="00873D67" w:rsidRDefault="000806C6" w:rsidP="000806C6">
            <w:pPr>
              <w:jc w:val="center"/>
              <w:rPr>
                <w:b/>
                <w:bCs/>
                <w:sz w:val="14"/>
                <w:szCs w:val="14"/>
              </w:rPr>
            </w:pPr>
            <w:r w:rsidRPr="00873D67">
              <w:rPr>
                <w:b/>
                <w:bCs/>
                <w:sz w:val="14"/>
                <w:szCs w:val="14"/>
              </w:rPr>
              <w:t>Ассигнования 2014  год</w:t>
            </w:r>
          </w:p>
        </w:tc>
      </w:tr>
      <w:tr w:rsidR="000806C6" w:rsidRPr="00873D67" w:rsidTr="00873D67">
        <w:trPr>
          <w:trHeight w:val="50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rPr>
                <w:rFonts w:ascii="Arial Narrow" w:hAnsi="Arial Narrow" w:cs="Arial"/>
                <w:b/>
                <w:bCs/>
                <w:sz w:val="14"/>
                <w:szCs w:val="14"/>
              </w:rPr>
            </w:pPr>
            <w:r w:rsidRPr="00873D67">
              <w:rPr>
                <w:rFonts w:ascii="Arial Narrow" w:hAnsi="Arial Narrow" w:cs="Arial"/>
                <w:b/>
                <w:bCs/>
                <w:sz w:val="14"/>
                <w:szCs w:val="14"/>
              </w:rPr>
              <w:t>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rPr>
                <w:rFonts w:ascii="Arial Narrow" w:hAnsi="Arial Narrow" w:cs="Arial"/>
                <w:b/>
                <w:bCs/>
                <w:sz w:val="14"/>
                <w:szCs w:val="14"/>
              </w:rPr>
            </w:pPr>
            <w:r w:rsidRPr="00873D67">
              <w:rPr>
                <w:rFonts w:ascii="Arial Narrow" w:hAnsi="Arial Narrow" w:cs="Arial"/>
                <w:b/>
                <w:bCs/>
                <w:sz w:val="14"/>
                <w:szCs w:val="14"/>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rPr>
                <w:rFonts w:ascii="Arial Narrow" w:hAnsi="Arial Narrow" w:cs="Arial"/>
                <w:b/>
                <w:bCs/>
                <w:sz w:val="14"/>
                <w:szCs w:val="14"/>
              </w:rPr>
            </w:pPr>
            <w:r w:rsidRPr="00873D67">
              <w:rPr>
                <w:rFonts w:ascii="Arial Narrow" w:hAnsi="Arial Narrow" w:cs="Arial"/>
                <w:b/>
                <w:bCs/>
                <w:sz w:val="14"/>
                <w:szCs w:val="14"/>
              </w:rPr>
              <w:t>18 211,6</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0102</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Функционирование высшего должностного лица субъекта Российской Федерации и муниципального образования</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1 038,7</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0102</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Функционирование высшего должностного лица субъекта Российской Федерации и муниципального образования</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2100000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Функционирование органов местного самоуправления муниципального образования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1 038,7</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0102</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Функционирование высшего должностного лица субъекта Российской Федерации и муниципального образования</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2110000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Обеспечение деятельности главы муниципального образования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1 038,7</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0102</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Функционирование высшего должностного лица субъекта Российской Федерации и муниципального образования</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2118100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Обеспечение деятельности главы муниципального образования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1 038,7</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высшего должностного лица субъекта Российской Федерации и муниципального образования</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2118100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главы муниципального образования</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121</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государственных (муниципальных) органов и взносы по обязательному социальному страхованию</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791,5</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0102</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высшего должностного лица субъекта Российской Федерации и муниципального образования</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2118100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главы муниципального образования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121</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государственных (муниципальных) органов и взносы по обязательному социальному страхованию</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247,2</w:t>
            </w:r>
          </w:p>
        </w:tc>
      </w:tr>
      <w:tr w:rsidR="000806C6" w:rsidRPr="00873D67" w:rsidTr="00873D67">
        <w:trPr>
          <w:trHeight w:val="153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0104</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6 006,4</w:t>
            </w:r>
          </w:p>
        </w:tc>
      </w:tr>
      <w:tr w:rsidR="000806C6" w:rsidRPr="00873D67" w:rsidTr="00873D67">
        <w:trPr>
          <w:trHeight w:val="153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2100000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Функционирование органов местного самоуправления муниципального образования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5 871,5</w:t>
            </w:r>
          </w:p>
        </w:tc>
      </w:tr>
      <w:tr w:rsidR="000806C6" w:rsidRPr="00873D67" w:rsidTr="00873D67">
        <w:trPr>
          <w:trHeight w:val="153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lastRenderedPageBreak/>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2130000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Обеспечение деятельности аппарата управления муниципального образования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5 871,5</w:t>
            </w:r>
          </w:p>
        </w:tc>
      </w:tr>
      <w:tr w:rsidR="000806C6" w:rsidRPr="00873D67" w:rsidTr="00873D67">
        <w:trPr>
          <w:trHeight w:val="153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5 871,5</w:t>
            </w:r>
          </w:p>
        </w:tc>
      </w:tr>
      <w:tr w:rsidR="000806C6" w:rsidRPr="00873D67" w:rsidTr="00873D67">
        <w:trPr>
          <w:trHeight w:val="153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3 562,0</w:t>
            </w:r>
          </w:p>
        </w:tc>
      </w:tr>
      <w:tr w:rsidR="000806C6" w:rsidRPr="00873D67" w:rsidTr="00873D67">
        <w:trPr>
          <w:trHeight w:val="127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121</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государственных (муниципальных) органов и взносы по обязательному социальному страхованию</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1 659,7</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121</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государственных (муниципальных) органов и взносы по обязательному социальному страхованию</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489,5</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Иные выплаты персоналу государственных (муниципальных) органов, за исключением фонда оплаты труда</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212</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1,0</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Иные выплаты персоналу государственных (муниципальных) органов, за исключением фонда оплаты труда</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222</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1,0</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Закупка товаров, работ, услуг в сфере информационно-коммуникационных технологий</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221</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45,0</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Закупка товаров, работ, услуг в сфере информационно-коммуникационных технологий</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225</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25,0</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Закупка товаров, работ, услуг в сфере информационно-коммуникационных технологий</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226</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51,0</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lastRenderedPageBreak/>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Закупка товаров, работ, услуг в сфере информационно-коммуникационных технологий</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310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25,0</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Закупка товаров, работ, услуг в сфере информационно-коммуникационных технологий</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340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1,4</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222</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1,0</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223</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855,0</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225</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319,5</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226</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6,0</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290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3,5</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310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9,4</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340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65,0</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852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Уплата прочих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290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4,0</w:t>
            </w:r>
          </w:p>
        </w:tc>
      </w:tr>
      <w:tr w:rsidR="000806C6" w:rsidRPr="00873D67" w:rsidTr="00873D67">
        <w:trPr>
          <w:trHeight w:val="153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0104</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873D67">
              <w:rPr>
                <w:rFonts w:ascii="Arial Narrow" w:hAnsi="Arial Narrow" w:cs="Arial"/>
                <w:b/>
                <w:bCs/>
                <w:sz w:val="14"/>
                <w:szCs w:val="14"/>
              </w:rPr>
              <w:lastRenderedPageBreak/>
              <w:t>администраций</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lastRenderedPageBreak/>
              <w:t>2138251</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Выполнение обязательств перед физ.лицами (мун.служащие, основной персонал)</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2 201,3</w:t>
            </w:r>
          </w:p>
        </w:tc>
      </w:tr>
      <w:tr w:rsidR="000806C6" w:rsidRPr="00873D67" w:rsidTr="00873D67">
        <w:trPr>
          <w:trHeight w:val="127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lastRenderedPageBreak/>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2138251</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Выполнение обязательств перед физ.лицами (мун.служащие, основной персонал)</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121</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государственных (муниципальных) органов и взносы по обязательному социальному страхованию</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1 687,6</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2138251</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Выполнение обязательств перед физ.лицами (мун.служащие, основной персонал)</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121</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государственных (муниципальных) органов и взносы по обязательному социальному страхованию</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513,7</w:t>
            </w:r>
          </w:p>
        </w:tc>
      </w:tr>
      <w:tr w:rsidR="000806C6" w:rsidRPr="00873D67" w:rsidTr="00873D67">
        <w:trPr>
          <w:trHeight w:val="178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0104</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2138252</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108,2</w:t>
            </w:r>
          </w:p>
        </w:tc>
      </w:tr>
      <w:tr w:rsidR="000806C6" w:rsidRPr="00873D67" w:rsidTr="00873D67">
        <w:trPr>
          <w:trHeight w:val="153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2138252</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540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Иные межбюджетные трансферты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251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108,2</w:t>
            </w:r>
          </w:p>
        </w:tc>
      </w:tr>
      <w:tr w:rsidR="000806C6" w:rsidRPr="00873D67" w:rsidTr="00873D67">
        <w:trPr>
          <w:trHeight w:val="153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0104</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4000000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Реализация мероприятий перечня проектов народных инициатив</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134,8</w:t>
            </w:r>
          </w:p>
        </w:tc>
      </w:tr>
      <w:tr w:rsidR="000806C6" w:rsidRPr="00873D67" w:rsidTr="00873D67">
        <w:trPr>
          <w:trHeight w:val="153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4010000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Реализация мероприятий перечня проектов народных инициатив</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134,8</w:t>
            </w:r>
          </w:p>
        </w:tc>
      </w:tr>
      <w:tr w:rsidR="000806C6" w:rsidRPr="00873D67" w:rsidTr="00873D67">
        <w:trPr>
          <w:trHeight w:val="153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0104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4018400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Реализация мероприятий перечня проектов народных инициатив</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134,8</w:t>
            </w:r>
          </w:p>
        </w:tc>
      </w:tr>
      <w:tr w:rsidR="000806C6" w:rsidRPr="00873D67" w:rsidTr="00873D67">
        <w:trPr>
          <w:trHeight w:val="127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lastRenderedPageBreak/>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0104</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4018400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Реализация мероприятий перечня проектов народных инициатив</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Закупка товаров, работ, услуг в целях капитального ремонта государственного (муниципального) имущества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340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134,8</w:t>
            </w:r>
          </w:p>
        </w:tc>
      </w:tr>
      <w:tr w:rsidR="000806C6" w:rsidRPr="00873D67" w:rsidTr="00873D67">
        <w:trPr>
          <w:trHeight w:val="102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0106</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628,0</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0106</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2100000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Функционирование органов местного самоуправления муниципального образования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628,0</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0106</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2130000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Обеспечение деятельности аппарата управления муниципального образования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628,0</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0106</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628,0</w:t>
            </w:r>
          </w:p>
        </w:tc>
      </w:tr>
      <w:tr w:rsidR="000806C6" w:rsidRPr="00873D67" w:rsidTr="00873D67">
        <w:trPr>
          <w:trHeight w:val="178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0106</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2138252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628,0</w:t>
            </w:r>
          </w:p>
        </w:tc>
      </w:tr>
      <w:tr w:rsidR="000806C6" w:rsidRPr="00873D67" w:rsidTr="00873D67">
        <w:trPr>
          <w:trHeight w:val="153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0106</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2138252</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540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Иные межбюджетные трансферты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251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628,0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0111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Резервные фонды</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15,0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0111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Резервные фонды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2200000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Другие расходы в целях решения вопросов местного значения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15,0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0111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Резервные фонды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2220000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Резервные фонды местных администраций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15,0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0111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Резервные фонды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2228400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Выполнение функций органами местного самоуправления в целях решения вопросов местного значения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15,0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lastRenderedPageBreak/>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0111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Резервные фонды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2228407</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Резервные фонды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15,0</w:t>
            </w:r>
          </w:p>
        </w:tc>
      </w:tr>
      <w:tr w:rsidR="000806C6" w:rsidRPr="00873D67" w:rsidTr="00873D67">
        <w:trPr>
          <w:trHeight w:val="51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0111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Резервные фонды</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2228407</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Резервные фонды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870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Резервные средства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290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15,0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0113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Другие общегосударственные вопросы</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19,7</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0113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Другие общегосударственные вопросы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2200000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Другие расходы в целях решения вопросов местного значения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19,0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0113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Другие общегосударственные вопросы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2230000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Выполнение других обязательств государства</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19,0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0113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Другие общегосударственные вопросы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2238400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Выполнение функций органами местного самоуправления в целях решения вопросов местного значения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19,0</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0113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Другие общегосударственные вопросы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2238408</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Оценка недвижимости, признание прав и регулирование отношений по государственной и муниципальной собственности</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8,0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0113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Другие общегосударственные вопросы</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2238408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Оценка недвижимости, признание прав и регулирование отношений по государственной и муниципальной собственности</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852</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Уплата прочих налогов, сборов и иных платежей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290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8,0</w:t>
            </w:r>
          </w:p>
        </w:tc>
      </w:tr>
      <w:tr w:rsidR="000806C6" w:rsidRPr="00873D67" w:rsidTr="00873D67">
        <w:trPr>
          <w:trHeight w:val="127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0113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Другие общегосударственные вопросы</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2238409</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11,0</w:t>
            </w:r>
          </w:p>
        </w:tc>
      </w:tr>
      <w:tr w:rsidR="000806C6" w:rsidRPr="00873D67" w:rsidTr="00873D67">
        <w:trPr>
          <w:trHeight w:val="127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0113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Другие общегосударственные вопросы</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2238409</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852</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Уплата прочих налогов, сборов и иных платежей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290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11,0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0113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Другие общегосударственные вопросы</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9000000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Непрограммные расходы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0,7</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0113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Другие общегосударственные вопросы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90А0000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Обеспечение реализации полномочий министерства юстиции Иркутской области</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0,7</w:t>
            </w:r>
          </w:p>
        </w:tc>
      </w:tr>
      <w:tr w:rsidR="000806C6" w:rsidRPr="00873D67" w:rsidTr="00873D67">
        <w:trPr>
          <w:trHeight w:val="229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0113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Другие общегосударственные вопросы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90А0600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873D67">
              <w:rPr>
                <w:rFonts w:ascii="Arial Narrow" w:hAnsi="Arial Narrow" w:cs="Arial"/>
                <w:b/>
                <w:bCs/>
                <w:sz w:val="14"/>
                <w:szCs w:val="14"/>
              </w:rPr>
              <w:lastRenderedPageBreak/>
              <w:t>административной ответственности</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lastRenderedPageBreak/>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0,7</w:t>
            </w:r>
          </w:p>
        </w:tc>
      </w:tr>
      <w:tr w:rsidR="000806C6" w:rsidRPr="00873D67" w:rsidTr="00873D67">
        <w:trPr>
          <w:trHeight w:val="204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lastRenderedPageBreak/>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0113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Другие общегосударственные вопросы</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90А0600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340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0,7</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0203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Мобилизационная и вневойсковая подготовка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231,8</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0203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Мобилизационная и вневойсковая подготовка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6000000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Государственная программа Иркутской области "Совершенствование механизмов управления экономическим развитием" на 2014-2018 годы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231,8</w:t>
            </w:r>
          </w:p>
        </w:tc>
      </w:tr>
      <w:tr w:rsidR="000806C6" w:rsidRPr="00873D67" w:rsidTr="00873D67">
        <w:trPr>
          <w:trHeight w:val="153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0203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Мобилизационная и вневойсковая подготовка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6030000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231,8</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0203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Мобилизационная и вневойсковая подготовка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6035118</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Субвенции на осуществление первичного воинского учета на территориях, где отсутствуют военные комисариаты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231,8</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0203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Мобилизационная и вневойсковая подготовка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6035118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Субвенции на осуществление первичного воинского учета на территориях, где отсутствуют военные комисариаты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121</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государственных (муниципальных) органов и взносы по обязательному социальному страхованию</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155,6</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0203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Мобилизационная и вневойсковая подготовка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6035118</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Субвенции на осуществление первичного воинского учета на территориях, где отсутствуют военные комисариаты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121</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государственных (муниципальных) органов и взносы по обязательному социальному страхованию</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46,9</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0203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Мобилизационная и вневойсковая подготовка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6035118</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Субвенции на осуществление первичного воинского учета на территориях, где отсутствуют военные комисариаты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Иные выплаты персоналу государственных (муниципальных) органов, за исключением фонда оплаты труда</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226</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2,0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0203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Мобилизационная и вневойсковая подготовка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6035118</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 xml:space="preserve">Субвенции на осуществление первичного воинского учета на территориях, где </w:t>
            </w:r>
            <w:r w:rsidRPr="00873D67">
              <w:rPr>
                <w:rFonts w:ascii="Arial Narrow" w:hAnsi="Arial Narrow" w:cs="Arial"/>
                <w:sz w:val="14"/>
                <w:szCs w:val="14"/>
              </w:rPr>
              <w:lastRenderedPageBreak/>
              <w:t>отсутствуют военные комисариаты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lastRenderedPageBreak/>
              <w:t>242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 xml:space="preserve">Закупка товаров, работ, услуг в сфере информационно-коммуникационных </w:t>
            </w:r>
            <w:r w:rsidRPr="00873D67">
              <w:rPr>
                <w:rFonts w:ascii="Arial Narrow" w:hAnsi="Arial Narrow" w:cs="Arial"/>
                <w:sz w:val="14"/>
                <w:szCs w:val="14"/>
              </w:rPr>
              <w:lastRenderedPageBreak/>
              <w:t>технологий</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lastRenderedPageBreak/>
              <w:t>221</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8,0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lastRenderedPageBreak/>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0203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Мобилизационная и вневойсковая подготовка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6035118</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Субвенции на осуществление первичного воинского учета на территориях, где отсутствуют военные комисариаты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Закупка товаров, работ, услуг в сфере информационно-коммуникационных технологий</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340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10,0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0203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Мобилизационная и вневойсковая подготовка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6035118</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Субвенции на осуществление первичного воинского учета на территориях, где отсутствуют военные комисариаты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222</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3,0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0203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Мобилизационная и вневойсковая подготовка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6035118</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Субвенции на осуществление первичного воинского учета на территориях, где отсутствуют военные комисариаты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340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6,3</w:t>
            </w:r>
          </w:p>
        </w:tc>
      </w:tr>
      <w:tr w:rsidR="000806C6" w:rsidRPr="00873D67" w:rsidTr="00873D67">
        <w:trPr>
          <w:trHeight w:val="102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0309</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Защита населения и территории от последствий чрезвычайных ситуаций природного и техногенного характера, гражданская оборона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27,0</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0309</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Защита населения и территории от последствий чрезвычайных ситуаций природного и техногенного характера, гражданская оборона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2300000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Решение вопросов в области национальной безопасности</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27,0</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0309</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Защита населения и территории от последствий чрезвычайных ситуаций природного и техногенного характера, гражданская оборона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2310000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Защита населения и территории от чрезвычайных ситуаций природного и техногенного характера</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27,0</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0309</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Защита населения и территории от последствий чрезвычайных ситуаций природного и техногенного характера, гражданская оборона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2318400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Выполнение функций органами местного самоуправления в целях решения вопросов местного значения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27,0</w:t>
            </w:r>
          </w:p>
        </w:tc>
      </w:tr>
      <w:tr w:rsidR="000806C6" w:rsidRPr="00873D67" w:rsidTr="00873D67">
        <w:trPr>
          <w:trHeight w:val="102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0309</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Защита населения и территории от последствий чрезвычайных ситуаций природного и техногенного характера, гражданская оборона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2318400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Выполнение функций органами местного самоуправления в целях решения вопросов местного значения</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310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27,0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0314</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Другие вопросы в области национальной безопасности и правоохранительной деятельности</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1,4</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0314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Другие вопросы в области национальной безопасности и правоохранительной деятельности</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2300000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Решение вопросов в области национальной безопасности</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1,4</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0314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Другие вопросы в области национальной безопасности и правоохранительной деятельности</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2320000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Другие вопросы в области национальной безопасности</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1,4</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0314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Другие вопросы в области национальной безопасности и правоохранительной деятельности</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2328400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Выполнение функций органами местного самоуправления в целях решения вопросов местного значения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1,4</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0314</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Другие вопросы в области национальной безопасности и правоохранительной деятельности</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2328400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Выполнение функций органами местного самоуправления в целях решения вопросов местного значения</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226</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0,5</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0314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Другие вопросы в области национальной безопасности и правоохранительной деятельности</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2328400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Выполнение функций органами местного самоуправления в целях решения вопросов местного значения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310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0,5</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lastRenderedPageBreak/>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0314</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Другие вопросы в области национальной безопасности и правоохранительной деятельности</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2328400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Выполнение функций органами местного самоуправления в целях решения вопросов местного значения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340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0,4</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0401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Общеэкономические вопросы</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84,9</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0401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Общеэкономические вопросы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6100000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Государственная программа Иркутской области"Развитие жилищно- коммунального хозяйства в Иркутской области" на 2014-2018 годы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84,9</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0401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Общеэкономические вопросы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6130000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84,9</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0401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Общеэкономические вопросы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6130103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Субвенции на осуществление отдельных областных государственных полномочий в сфере водоснабжения и водоотведения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84,9</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0401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Общеэкономические вопросы</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6130103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Субвенции на осуществление отдельных областных государственных полномочий в сфере водоснабжения и водоотведения</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121</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государственных (муниципальных) органов и взносы по обязательному социальному страхованию</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62,1</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0401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Общеэкономические вопросы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6130103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Субвенции на осуществление отдельных областных государственных полномочий в сфере водоснабжения и водоотведения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121</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государственных (муниципальных) органов и взносы по обязательному социальному страхованию</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18,7</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0401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Общеэкономические вопросы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6130103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Субвенции на осуществление отдельных областных государственных полномочий в сфере водоснабжения и водоотведения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340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4,1</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0409</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Дорожное хозяйство (дорожные фонды)</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552,4</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0409</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Дорожное хозяйство (дорожные фонды)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2400000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Решение вопросов в области национальной экономики</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552,4</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0409</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Дорожное хозяйство (дорожные фонды)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2420000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Дорожное хозяйство (дорожные фонды)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552,4</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0409</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Дорожное хозяйство (дорожные фонды)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2428400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Выполнение функций органами местного самоуправления в целях решения вопросов местного значения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552,4</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0409</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Дорожное хозяйство (дорожные фонды)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2428400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Выполнение функций органами местного самоуправления в целях решения вопросов местного значения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9,9</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0409</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Дорожное хозяйство (дорожные фонды)</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2428400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Выполнение функций органами местного самоуправления в целях решения вопросов местного значения</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225</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9,9</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lastRenderedPageBreak/>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0409</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Дорожное хозяйство (дорожные фонды)</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2428450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Дорожные фонды (дорожное хозяйство)</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542,5</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0409</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Дорожное хозяйство (дорожные фонды)</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2428450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Дорожные фонды (дорожное хозяйство)</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225</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472,5</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0409</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Дорожное хозяйство (дорожные фонды)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2428450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Дорожные фонды (дорожное хозяйство)</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226</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35,0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0409</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Дорожное хозяйство (дорожные фонды)</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2428450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Дорожные фонды (дорожное хозяйство)</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340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35,0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0502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Коммунальное хозяйство</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3 624,0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0502</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Коммунальное хозяйство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3000000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Муниципальные программы поселений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124,0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0502</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Коммунальное хозяйство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3020000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Муниципальная программа "Чистая вода"</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124,0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0502</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Коммунальное хозяйство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3028400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Выполнение функций органами местного самоуправления в целях решения вопросов местного значения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124,0</w:t>
            </w:r>
          </w:p>
        </w:tc>
      </w:tr>
      <w:tr w:rsidR="000806C6" w:rsidRPr="00873D67" w:rsidTr="00873D67">
        <w:trPr>
          <w:trHeight w:val="178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0502</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Коммунальное хозяйство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3028401</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Подпрогамма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52,5</w:t>
            </w:r>
          </w:p>
        </w:tc>
      </w:tr>
      <w:tr w:rsidR="000806C6" w:rsidRPr="00873D67" w:rsidTr="00873D67">
        <w:trPr>
          <w:trHeight w:val="153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0502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Коммунальное хозяйство</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3028401</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Подпрогамма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241</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Научно-исследовательские и опытно-конструкторские работы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226</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52,5</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0502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Коммунальное хозяйство</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3028458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Подпрограмма "Модернизация объектов коммунальной инфраструктуры Березняковского СП на 2014-2018 годы"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71,5</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0502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Коммунальное хозяйство</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3028458</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Подпрограмма "Модернизация объектов коммунальной инфраструктуры Березняковского СП на 2014-2018 годы"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225</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71,5</w:t>
            </w:r>
          </w:p>
        </w:tc>
      </w:tr>
      <w:tr w:rsidR="000806C6" w:rsidRPr="00873D67" w:rsidTr="00873D67">
        <w:trPr>
          <w:trHeight w:val="102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0502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Коммунальное хозяйство</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6100000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Государственная программа Иркутской области"Развитие жилищно- коммунального хозяйства в Иркутской области" на 2014-2018 годы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3 500,0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0502</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Коммунальное хозяйство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6140000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xml:space="preserve">Подпрограмма "Модернизация объектов коммунальной инфраструктуры </w:t>
            </w:r>
            <w:r w:rsidRPr="00873D67">
              <w:rPr>
                <w:rFonts w:ascii="Arial Narrow" w:hAnsi="Arial Narrow" w:cs="Arial"/>
                <w:b/>
                <w:bCs/>
                <w:sz w:val="14"/>
                <w:szCs w:val="14"/>
              </w:rPr>
              <w:lastRenderedPageBreak/>
              <w:t>Иркутской области" на на 2014-2018 годы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lastRenderedPageBreak/>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3 500,0</w:t>
            </w:r>
          </w:p>
        </w:tc>
      </w:tr>
      <w:tr w:rsidR="000806C6" w:rsidRPr="00873D67" w:rsidTr="00873D67">
        <w:trPr>
          <w:trHeight w:val="178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lastRenderedPageBreak/>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0502</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Коммунальное хозяйство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6140100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Основное мероприятие "Проведение модернизации, реконструкции, нового сторительства объектов теплоснабжения, капитального ремонта объектов коммунальной инфраструктуры на территории Иркутской области" на 2014-2018 годы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3 500,0</w:t>
            </w:r>
          </w:p>
        </w:tc>
      </w:tr>
      <w:tr w:rsidR="000806C6" w:rsidRPr="00873D67" w:rsidTr="00873D67">
        <w:trPr>
          <w:trHeight w:val="204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0502</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Коммунальное хозяйство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6140102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3 500,0</w:t>
            </w:r>
          </w:p>
        </w:tc>
      </w:tr>
      <w:tr w:rsidR="000806C6" w:rsidRPr="00873D67" w:rsidTr="00873D67">
        <w:trPr>
          <w:trHeight w:val="178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0502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Коммунальное хозяйство</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6140102</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225</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3 500,0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0503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Благоустройство</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379,0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0503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Благоустройство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2500000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Жилищно-коммунальное хозяйство</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379,0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0503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Благоустройство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2530000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Благоустройство</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379,0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0503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Благоустройство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2538400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Выполнение функций органами местного самоуправления в целях решения вопросов местного значения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379,0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0503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Благоустройство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2538453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Уличное освещение</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372,0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0503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Благоустройство</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2538453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Уличное освещение</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223</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344,0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0503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Благоустройство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2538453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Уличное освещение</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225</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lastRenderedPageBreak/>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0503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Благоустройство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2538453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Уличное освещение</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226</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0503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Благоустройство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2538453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Уличное освещение</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310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6,0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0503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Благоустройство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2538453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Уличное освещение</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340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20,0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0503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Благоустройство</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2538456</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Прочие мероприятия по благоустройству</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7,0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0503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Благоустройство</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2538456</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Прочие мероприятия по благоустройству</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310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2,0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0503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Благоустройство</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2538456</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Прочие мероприятия по благоустройству</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340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5,0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0801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Культура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5 602,4</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2800000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Культура</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4 102,4</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2810000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Дворцы и дома культуры, другие учреждения культуры /Обеспечение деятельности (оказание услуг) подведомственных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4 102,4</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4 102,4</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1 695,1</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111</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казенных учреждений и взносы по обязательному социальному страхованию</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586,2</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111</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казенных учреждений и взносы по обязательному социальному страхованию</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157,7</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112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Иные выплаты персоналу казенных учреждений, за исключением фонда оплаты труда</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212</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Закупка товаров, работ, услуг в сфере информационно-коммуникационных технологий</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221</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23,6</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Закупка товаров, работ, услуг в сфере информационно-коммуникационных технологий</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225</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5,0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Закупка товаров, работ, услуг в сфере информационно-коммуникационных технологий</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226</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6,0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lastRenderedPageBreak/>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Закупка товаров, работ, услуг в сфере информационно-коммуникационных технологий</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310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2,0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Закупка товаров, работ, услуг в сфере информационно-коммуникационных технологий</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340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5,0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222</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0,5</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223</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877,3</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225</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5,0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226</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5,0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290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10,0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310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0,4</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340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5,4</w:t>
            </w:r>
          </w:p>
        </w:tc>
      </w:tr>
      <w:tr w:rsidR="000806C6" w:rsidRPr="00873D67" w:rsidTr="00873D67">
        <w:trPr>
          <w:trHeight w:val="51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(оказание услуг) муниципальных учреждений</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852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Уплата прочих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290</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5,0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0801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Культура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2818351</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Выполнение обязательств перед физ.лицами (мун.служащие, основной персонал)</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2 407,3</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2818351</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Выполнение обязательств перед физ.лицами (мун.служащие, основной персонал)</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111</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казенных учреждений и взносы по обязательному социальному страхованию</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1 815,5</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2818351</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Выполнение обязательств перед физ.лицами (мун.служащие, основной персонал)</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111</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казенных учреждений и взносы по обязательному социальному страхованию</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591,8</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0801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Культура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4000000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Реализация мероприятий перечня проектов народных инициатив</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500,0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4010000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Реализация мероприятий перечня проектов народных инициатив</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500,0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4018400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Реализация мероприятий перечня проектов народных инициатив</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500,0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4018400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Реализация мероприятий перечня проектов народных инициатив</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310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500,0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0801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Культура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5500000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Государственная программа Иркутской области "Развитие культуры" на 2014-2018 годы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1 000,0</w:t>
            </w:r>
          </w:p>
        </w:tc>
      </w:tr>
      <w:tr w:rsidR="000806C6" w:rsidRPr="00873D67" w:rsidTr="00873D67">
        <w:trPr>
          <w:trHeight w:val="110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lastRenderedPageBreak/>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5510000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1 000,0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0801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Культура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5510100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Субсидии бюджетам муниципальных образований Иркутской области на развитие домов культуры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1 000,0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0801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Культура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5510100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Субсидии бюджетам муниципальных образований Иркутской области на развитие домов культуры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244</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Прочая закупка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310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1 000,0</w:t>
            </w:r>
          </w:p>
        </w:tc>
      </w:tr>
      <w:tr w:rsidR="000806C6" w:rsidRPr="00873D67" w:rsidTr="00873D67">
        <w:trPr>
          <w:trHeight w:val="76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1301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Обслуживание внутреннего государственного и муниципального долга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1,0</w:t>
            </w:r>
          </w:p>
        </w:tc>
      </w:tr>
      <w:tr w:rsidR="000806C6" w:rsidRPr="00873D67" w:rsidTr="00873D67">
        <w:trPr>
          <w:trHeight w:val="638"/>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1301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Обслуживание внутреннего государственного и муниципального долга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2200000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Другие расходы в целях решения вопросов местного значения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1,0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1301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Обслуживание внутреннего государственного и муниципального долга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2240000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Управление муниципальным долгом</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1,0</w:t>
            </w:r>
          </w:p>
        </w:tc>
      </w:tr>
      <w:tr w:rsidR="000806C6" w:rsidRPr="00873D67" w:rsidTr="00873D67">
        <w:trPr>
          <w:trHeight w:val="76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1301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Обслуживание внутреннего государственного и муниципального долга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2248900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Повышение финансовой устойчивости бюджетов</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1,0</w:t>
            </w:r>
          </w:p>
        </w:tc>
      </w:tr>
      <w:tr w:rsidR="000806C6" w:rsidRPr="00873D67" w:rsidTr="00873D67">
        <w:trPr>
          <w:trHeight w:val="571"/>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903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Администрация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1301</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Обслуживание внутреннего государственного и муниципального долга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2248913</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Обслуживание муниципального долга</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1,0</w:t>
            </w:r>
          </w:p>
        </w:tc>
      </w:tr>
      <w:tr w:rsidR="000806C6" w:rsidRPr="00873D67" w:rsidTr="00873D67">
        <w:trPr>
          <w:trHeight w:val="51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903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Администрация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1301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Обслуживание внутреннего государственного и муниципального долга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2248913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Обслуживание муниципального долга</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730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Обслуживание муниципального долга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231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1,0</w:t>
            </w:r>
          </w:p>
        </w:tc>
      </w:tr>
      <w:tr w:rsidR="000806C6" w:rsidRPr="00873D67" w:rsidTr="00873D67">
        <w:trPr>
          <w:trHeight w:val="51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rPr>
                <w:rFonts w:ascii="Arial Narrow" w:hAnsi="Arial Narrow" w:cs="Arial"/>
                <w:b/>
                <w:bCs/>
                <w:sz w:val="14"/>
                <w:szCs w:val="14"/>
              </w:rPr>
            </w:pPr>
            <w:r w:rsidRPr="00873D67">
              <w:rPr>
                <w:rFonts w:ascii="Arial Narrow" w:hAnsi="Arial Narrow" w:cs="Arial"/>
                <w:b/>
                <w:bCs/>
                <w:sz w:val="14"/>
                <w:szCs w:val="14"/>
              </w:rPr>
              <w:t>930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rPr>
                <w:rFonts w:ascii="Arial Narrow" w:hAnsi="Arial Narrow" w:cs="Arial"/>
                <w:b/>
                <w:bCs/>
                <w:sz w:val="14"/>
                <w:szCs w:val="14"/>
              </w:rPr>
            </w:pPr>
            <w:r w:rsidRPr="00873D67">
              <w:rPr>
                <w:rFonts w:ascii="Arial Narrow" w:hAnsi="Arial Narrow" w:cs="Arial"/>
                <w:b/>
                <w:bCs/>
                <w:sz w:val="14"/>
                <w:szCs w:val="14"/>
              </w:rPr>
              <w:t>Дума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rPr>
                <w:rFonts w:ascii="Arial Narrow" w:hAnsi="Arial Narrow" w:cs="Arial"/>
                <w:b/>
                <w:bCs/>
                <w:sz w:val="14"/>
                <w:szCs w:val="14"/>
              </w:rPr>
            </w:pPr>
            <w:r w:rsidRPr="00873D67">
              <w:rPr>
                <w:rFonts w:ascii="Arial Narrow" w:hAnsi="Arial Narrow" w:cs="Arial"/>
                <w:b/>
                <w:bCs/>
                <w:sz w:val="14"/>
                <w:szCs w:val="14"/>
              </w:rPr>
              <w:t>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rPr>
                <w:rFonts w:ascii="Arial Narrow" w:hAnsi="Arial Narrow" w:cs="Arial"/>
                <w:b/>
                <w:bCs/>
                <w:sz w:val="14"/>
                <w:szCs w:val="14"/>
              </w:rPr>
            </w:pPr>
            <w:r w:rsidRPr="00873D67">
              <w:rPr>
                <w:rFonts w:ascii="Arial Narrow" w:hAnsi="Arial Narrow" w:cs="Arial"/>
                <w:b/>
                <w:bCs/>
                <w:sz w:val="14"/>
                <w:szCs w:val="14"/>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rPr>
                <w:rFonts w:ascii="Arial Narrow" w:hAnsi="Arial Narrow" w:cs="Arial"/>
                <w:b/>
                <w:bCs/>
                <w:sz w:val="14"/>
                <w:szCs w:val="14"/>
              </w:rPr>
            </w:pPr>
            <w:r w:rsidRPr="00873D67">
              <w:rPr>
                <w:rFonts w:ascii="Arial Narrow" w:hAnsi="Arial Narrow" w:cs="Arial"/>
                <w:b/>
                <w:bCs/>
                <w:sz w:val="14"/>
                <w:szCs w:val="14"/>
              </w:rPr>
              <w:t>588,2</w:t>
            </w:r>
          </w:p>
        </w:tc>
      </w:tr>
      <w:tr w:rsidR="000806C6" w:rsidRPr="00873D67" w:rsidTr="00873D67">
        <w:trPr>
          <w:trHeight w:val="894"/>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930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Дума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0103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539,1</w:t>
            </w:r>
          </w:p>
        </w:tc>
      </w:tr>
      <w:tr w:rsidR="000806C6" w:rsidRPr="00873D67" w:rsidTr="00873D67">
        <w:trPr>
          <w:trHeight w:val="1275"/>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930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Дума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0103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2100000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Функционирование органов местного самоуправления муниципального образования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539,1</w:t>
            </w:r>
          </w:p>
        </w:tc>
      </w:tr>
      <w:tr w:rsidR="000806C6" w:rsidRPr="00873D67" w:rsidTr="00873D67">
        <w:trPr>
          <w:trHeight w:val="1002"/>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930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Дума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0103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2120000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Обеспечение деятельности Думы муниципального образования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539,1</w:t>
            </w:r>
          </w:p>
        </w:tc>
      </w:tr>
      <w:tr w:rsidR="000806C6" w:rsidRPr="00873D67" w:rsidTr="00873D67">
        <w:trPr>
          <w:trHeight w:val="1006"/>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930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Дума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0103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xml:space="preserve">Функционирование законодательных (представительных) органов государственной власти и представительных </w:t>
            </w:r>
            <w:r w:rsidRPr="00873D67">
              <w:rPr>
                <w:rFonts w:ascii="Arial Narrow" w:hAnsi="Arial Narrow" w:cs="Arial"/>
                <w:b/>
                <w:bCs/>
                <w:sz w:val="14"/>
                <w:szCs w:val="14"/>
              </w:rPr>
              <w:lastRenderedPageBreak/>
              <w:t>органов муниципальных образований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lastRenderedPageBreak/>
              <w:t>2128200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1,0</w:t>
            </w:r>
          </w:p>
        </w:tc>
      </w:tr>
      <w:tr w:rsidR="000806C6" w:rsidRPr="00873D67" w:rsidTr="00873D67">
        <w:trPr>
          <w:trHeight w:val="102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lastRenderedPageBreak/>
              <w:t>930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Дума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2128200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выполнений функций органами местного самоуправления</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852</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Уплата прочих налогов, сборов и иных платежей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290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1,0</w:t>
            </w:r>
          </w:p>
        </w:tc>
      </w:tr>
      <w:tr w:rsidR="000806C6" w:rsidRPr="00873D67" w:rsidTr="00873D67">
        <w:trPr>
          <w:trHeight w:val="954"/>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930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Дума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0103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2128600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Обеспечение деятельности председателя Думы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538,1</w:t>
            </w:r>
          </w:p>
        </w:tc>
      </w:tr>
      <w:tr w:rsidR="000806C6" w:rsidRPr="00873D67" w:rsidTr="00873D67">
        <w:trPr>
          <w:trHeight w:val="816"/>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930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Дума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2128600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председателя Думы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121</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государственных (муниципальных) органов и взносы по обязательному социальному страхованию</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403,1</w:t>
            </w:r>
          </w:p>
        </w:tc>
      </w:tr>
      <w:tr w:rsidR="000806C6" w:rsidRPr="00873D67" w:rsidTr="00873D67">
        <w:trPr>
          <w:trHeight w:val="1020"/>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930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Дума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0103</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2128600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председателя Думы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121</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Фонд оплаты труда государственных (муниципальных) органов и взносы по обязательному социальному страхованию</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135,0</w:t>
            </w:r>
          </w:p>
        </w:tc>
      </w:tr>
      <w:tr w:rsidR="000806C6" w:rsidRPr="00873D67" w:rsidTr="00873D67">
        <w:trPr>
          <w:trHeight w:val="84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930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Дума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0106</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0"/>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0"/>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0"/>
              <w:rPr>
                <w:rFonts w:ascii="Arial Narrow" w:hAnsi="Arial Narrow" w:cs="Arial"/>
                <w:b/>
                <w:bCs/>
                <w:sz w:val="14"/>
                <w:szCs w:val="14"/>
              </w:rPr>
            </w:pPr>
            <w:r w:rsidRPr="00873D67">
              <w:rPr>
                <w:rFonts w:ascii="Arial Narrow" w:hAnsi="Arial Narrow" w:cs="Arial"/>
                <w:b/>
                <w:bCs/>
                <w:sz w:val="14"/>
                <w:szCs w:val="14"/>
              </w:rPr>
              <w:t>49,1</w:t>
            </w:r>
          </w:p>
        </w:tc>
      </w:tr>
      <w:tr w:rsidR="000806C6" w:rsidRPr="00873D67" w:rsidTr="00873D67">
        <w:trPr>
          <w:trHeight w:val="811"/>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930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Дума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0106</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2100000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Функционирование органов местного самоуправления муниципального образования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1"/>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1"/>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1"/>
              <w:rPr>
                <w:rFonts w:ascii="Arial Narrow" w:hAnsi="Arial Narrow" w:cs="Arial"/>
                <w:b/>
                <w:bCs/>
                <w:sz w:val="14"/>
                <w:szCs w:val="14"/>
              </w:rPr>
            </w:pPr>
            <w:r w:rsidRPr="00873D67">
              <w:rPr>
                <w:rFonts w:ascii="Arial Narrow" w:hAnsi="Arial Narrow" w:cs="Arial"/>
                <w:b/>
                <w:bCs/>
                <w:sz w:val="14"/>
                <w:szCs w:val="14"/>
              </w:rPr>
              <w:t>49,1</w:t>
            </w:r>
          </w:p>
        </w:tc>
      </w:tr>
      <w:tr w:rsidR="000806C6" w:rsidRPr="00873D67" w:rsidTr="00873D67">
        <w:trPr>
          <w:trHeight w:val="754"/>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930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Дума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0106</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2130000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Обеспечение деятельности аппарата управления муниципального образования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2"/>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2"/>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2"/>
              <w:rPr>
                <w:rFonts w:ascii="Arial Narrow" w:hAnsi="Arial Narrow" w:cs="Arial"/>
                <w:b/>
                <w:bCs/>
                <w:sz w:val="14"/>
                <w:szCs w:val="14"/>
              </w:rPr>
            </w:pPr>
            <w:r w:rsidRPr="00873D67">
              <w:rPr>
                <w:rFonts w:ascii="Arial Narrow" w:hAnsi="Arial Narrow" w:cs="Arial"/>
                <w:b/>
                <w:bCs/>
                <w:sz w:val="14"/>
                <w:szCs w:val="14"/>
              </w:rPr>
              <w:t>49,1</w:t>
            </w:r>
          </w:p>
        </w:tc>
      </w:tr>
      <w:tr w:rsidR="000806C6" w:rsidRPr="00873D67" w:rsidTr="00873D67">
        <w:trPr>
          <w:trHeight w:val="727"/>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930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Дума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0106</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2138200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Обеспечение выполнений функций органами местного самоуправления</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3"/>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3"/>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3"/>
              <w:rPr>
                <w:rFonts w:ascii="Arial Narrow" w:hAnsi="Arial Narrow" w:cs="Arial"/>
                <w:b/>
                <w:bCs/>
                <w:sz w:val="14"/>
                <w:szCs w:val="14"/>
              </w:rPr>
            </w:pPr>
            <w:r w:rsidRPr="00873D67">
              <w:rPr>
                <w:rFonts w:ascii="Arial Narrow" w:hAnsi="Arial Narrow" w:cs="Arial"/>
                <w:b/>
                <w:bCs/>
                <w:sz w:val="14"/>
                <w:szCs w:val="14"/>
              </w:rPr>
              <w:t>49,1</w:t>
            </w:r>
          </w:p>
        </w:tc>
      </w:tr>
      <w:tr w:rsidR="000806C6" w:rsidRPr="00873D67" w:rsidTr="00873D67">
        <w:trPr>
          <w:trHeight w:val="1394"/>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930</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Дума Березняковского сельского поселения Нижнеилимского района</w:t>
            </w:r>
          </w:p>
        </w:tc>
        <w:tc>
          <w:tcPr>
            <w:tcW w:w="52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0106</w:t>
            </w:r>
          </w:p>
        </w:tc>
        <w:tc>
          <w:tcPr>
            <w:tcW w:w="1740"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2138252</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62"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outlineLvl w:val="4"/>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4"/>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nil"/>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4"/>
              <w:rPr>
                <w:rFonts w:ascii="Arial Narrow" w:hAnsi="Arial Narrow" w:cs="Arial"/>
                <w:b/>
                <w:bCs/>
                <w:sz w:val="14"/>
                <w:szCs w:val="14"/>
              </w:rPr>
            </w:pPr>
            <w:r w:rsidRPr="00873D67">
              <w:rPr>
                <w:rFonts w:ascii="Arial Narrow" w:hAnsi="Arial Narrow" w:cs="Arial"/>
                <w:b/>
                <w:bCs/>
                <w:sz w:val="14"/>
                <w:szCs w:val="14"/>
              </w:rPr>
              <w:t>49,1</w:t>
            </w:r>
          </w:p>
        </w:tc>
      </w:tr>
      <w:tr w:rsidR="000806C6" w:rsidRPr="00873D67" w:rsidTr="00873D67">
        <w:trPr>
          <w:trHeight w:val="1164"/>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lastRenderedPageBreak/>
              <w:t>930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Дума Березняковского сельского поселения Нижнеилимского района</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0106</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2138252</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540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outlineLvl w:val="6"/>
              <w:rPr>
                <w:rFonts w:ascii="Arial Narrow" w:hAnsi="Arial Narrow" w:cs="Arial"/>
                <w:sz w:val="14"/>
                <w:szCs w:val="14"/>
              </w:rPr>
            </w:pPr>
            <w:r w:rsidRPr="00873D67">
              <w:rPr>
                <w:rFonts w:ascii="Arial Narrow" w:hAnsi="Arial Narrow" w:cs="Arial"/>
                <w:sz w:val="14"/>
                <w:szCs w:val="14"/>
              </w:rPr>
              <w:t>Иные межбюджетные трансферты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center"/>
              <w:outlineLvl w:val="6"/>
              <w:rPr>
                <w:rFonts w:ascii="Arial Narrow" w:hAnsi="Arial Narrow" w:cs="Arial"/>
                <w:sz w:val="14"/>
                <w:szCs w:val="14"/>
              </w:rPr>
            </w:pPr>
            <w:r w:rsidRPr="00873D67">
              <w:rPr>
                <w:rFonts w:ascii="Arial Narrow" w:hAnsi="Arial Narrow" w:cs="Arial"/>
                <w:sz w:val="14"/>
                <w:szCs w:val="14"/>
              </w:rPr>
              <w:t>251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806C6" w:rsidRPr="00873D67" w:rsidRDefault="000806C6" w:rsidP="000806C6">
            <w:pPr>
              <w:jc w:val="right"/>
              <w:outlineLvl w:val="6"/>
              <w:rPr>
                <w:rFonts w:ascii="Arial Narrow" w:hAnsi="Arial Narrow" w:cs="Arial"/>
                <w:sz w:val="14"/>
                <w:szCs w:val="14"/>
              </w:rPr>
            </w:pPr>
            <w:r w:rsidRPr="00873D67">
              <w:rPr>
                <w:rFonts w:ascii="Arial Narrow" w:hAnsi="Arial Narrow" w:cs="Arial"/>
                <w:sz w:val="14"/>
                <w:szCs w:val="14"/>
              </w:rPr>
              <w:t>49,1</w:t>
            </w:r>
          </w:p>
        </w:tc>
      </w:tr>
      <w:tr w:rsidR="000806C6" w:rsidRPr="00873D67" w:rsidTr="00873D67">
        <w:trPr>
          <w:trHeight w:val="27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6C6" w:rsidRPr="00873D67" w:rsidRDefault="000806C6" w:rsidP="000806C6">
            <w:pPr>
              <w:jc w:val="center"/>
              <w:rPr>
                <w:rFonts w:ascii="MS Sans Serif" w:hAnsi="MS Sans Serif" w:cs="Arial"/>
                <w:b/>
                <w:bCs/>
                <w:sz w:val="14"/>
                <w:szCs w:val="14"/>
              </w:rPr>
            </w:pPr>
            <w:r w:rsidRPr="00873D67">
              <w:rPr>
                <w:rFonts w:ascii="MS Sans Serif" w:hAnsi="MS Sans Serif" w:cs="Arial"/>
                <w:b/>
                <w:bCs/>
                <w:sz w:val="14"/>
                <w:szCs w:val="14"/>
              </w:rPr>
              <w:t>Итого</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0806C6" w:rsidRPr="00873D67" w:rsidRDefault="000806C6" w:rsidP="000806C6">
            <w:pPr>
              <w:rPr>
                <w:rFonts w:ascii="Arial Narrow" w:hAnsi="Arial Narrow" w:cs="Arial"/>
                <w:b/>
                <w:bCs/>
                <w:sz w:val="14"/>
                <w:szCs w:val="14"/>
              </w:rPr>
            </w:pPr>
            <w:r w:rsidRPr="00873D67">
              <w:rPr>
                <w:rFonts w:ascii="Arial Narrow" w:hAnsi="Arial Narrow" w:cs="Arial"/>
                <w:b/>
                <w:bCs/>
                <w:sz w:val="14"/>
                <w:szCs w:val="14"/>
              </w:rPr>
              <w:t> </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0806C6" w:rsidRPr="00873D67" w:rsidRDefault="000806C6" w:rsidP="000806C6">
            <w:pPr>
              <w:jc w:val="center"/>
              <w:rPr>
                <w:rFonts w:ascii="Arial Narrow" w:hAnsi="Arial Narrow" w:cs="Arial"/>
                <w:b/>
                <w:bCs/>
                <w:sz w:val="14"/>
                <w:szCs w:val="14"/>
              </w:rPr>
            </w:pPr>
            <w:r w:rsidRPr="00873D67">
              <w:rPr>
                <w:rFonts w:ascii="Arial Narrow" w:hAnsi="Arial Narrow" w:cs="Arial"/>
                <w:b/>
                <w:bCs/>
                <w:sz w:val="14"/>
                <w:szCs w:val="14"/>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806C6" w:rsidRPr="00873D67" w:rsidRDefault="000806C6" w:rsidP="000806C6">
            <w:pPr>
              <w:rPr>
                <w:rFonts w:ascii="Arial Narrow" w:hAnsi="Arial Narrow" w:cs="Arial"/>
                <w:b/>
                <w:bCs/>
                <w:sz w:val="14"/>
                <w:szCs w:val="14"/>
              </w:rPr>
            </w:pPr>
            <w:r w:rsidRPr="00873D67">
              <w:rPr>
                <w:rFonts w:ascii="Arial Narrow" w:hAnsi="Arial Narrow" w:cs="Arial"/>
                <w:b/>
                <w:bCs/>
                <w:sz w:val="14"/>
                <w:szCs w:val="14"/>
              </w:rPr>
              <w:t> </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0806C6" w:rsidRPr="00873D67" w:rsidRDefault="000806C6" w:rsidP="000806C6">
            <w:pPr>
              <w:jc w:val="center"/>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0806C6" w:rsidRPr="00873D67" w:rsidRDefault="000806C6" w:rsidP="000806C6">
            <w:pPr>
              <w:rPr>
                <w:rFonts w:ascii="Arial Narrow" w:hAnsi="Arial Narrow" w:cs="Arial"/>
                <w:b/>
                <w:bCs/>
                <w:sz w:val="14"/>
                <w:szCs w:val="14"/>
              </w:rPr>
            </w:pPr>
            <w:r w:rsidRPr="00873D67">
              <w:rPr>
                <w:rFonts w:ascii="Arial Narrow" w:hAnsi="Arial Narrow" w:cs="Arial"/>
                <w:b/>
                <w:bCs/>
                <w:sz w:val="14"/>
                <w:szCs w:val="14"/>
              </w:rPr>
              <w:t> </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0806C6" w:rsidRPr="00873D67" w:rsidRDefault="000806C6" w:rsidP="000806C6">
            <w:pPr>
              <w:jc w:val="center"/>
              <w:rPr>
                <w:rFonts w:ascii="Arial Narrow" w:hAnsi="Arial Narrow" w:cs="Arial"/>
                <w:b/>
                <w:bCs/>
                <w:sz w:val="14"/>
                <w:szCs w:val="14"/>
              </w:rPr>
            </w:pPr>
            <w:r w:rsidRPr="00873D67">
              <w:rPr>
                <w:rFonts w:ascii="Arial Narrow" w:hAnsi="Arial Narrow" w:cs="Arial"/>
                <w:b/>
                <w:bCs/>
                <w:sz w:val="14"/>
                <w:szCs w:val="14"/>
              </w:rPr>
              <w:t> </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0806C6" w:rsidRPr="00873D67" w:rsidRDefault="000806C6" w:rsidP="000806C6">
            <w:pPr>
              <w:rPr>
                <w:rFonts w:ascii="Arial Narrow" w:hAnsi="Arial Narrow" w:cs="Arial"/>
                <w:b/>
                <w:bCs/>
                <w:sz w:val="14"/>
                <w:szCs w:val="14"/>
              </w:rPr>
            </w:pPr>
            <w:r w:rsidRPr="00873D67">
              <w:rPr>
                <w:rFonts w:ascii="Arial Narrow" w:hAnsi="Arial Narrow" w:cs="Arial"/>
                <w:b/>
                <w:bCs/>
                <w:sz w:val="14"/>
                <w:szCs w:val="14"/>
              </w:rPr>
              <w:t> </w:t>
            </w:r>
          </w:p>
        </w:tc>
        <w:tc>
          <w:tcPr>
            <w:tcW w:w="594" w:type="dxa"/>
            <w:tcBorders>
              <w:top w:val="single" w:sz="4" w:space="0" w:color="auto"/>
              <w:left w:val="nil"/>
              <w:bottom w:val="single" w:sz="4" w:space="0" w:color="auto"/>
              <w:right w:val="single" w:sz="4" w:space="0" w:color="auto"/>
            </w:tcBorders>
            <w:shd w:val="clear" w:color="auto" w:fill="auto"/>
            <w:noWrap/>
            <w:vAlign w:val="bottom"/>
            <w:hideMark/>
          </w:tcPr>
          <w:p w:rsidR="000806C6" w:rsidRPr="00873D67" w:rsidRDefault="000806C6" w:rsidP="000806C6">
            <w:pPr>
              <w:jc w:val="center"/>
              <w:rPr>
                <w:rFonts w:ascii="Arial Narrow" w:hAnsi="Arial Narrow" w:cs="Arial"/>
                <w:b/>
                <w:bCs/>
                <w:sz w:val="14"/>
                <w:szCs w:val="14"/>
              </w:rPr>
            </w:pPr>
            <w:r w:rsidRPr="00873D67">
              <w:rPr>
                <w:rFonts w:ascii="Arial Narrow" w:hAnsi="Arial Narrow" w:cs="Arial"/>
                <w:b/>
                <w:bCs/>
                <w:sz w:val="14"/>
                <w:szCs w:val="14"/>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806C6" w:rsidRPr="00873D67" w:rsidRDefault="000806C6" w:rsidP="000806C6">
            <w:pPr>
              <w:jc w:val="right"/>
              <w:rPr>
                <w:rFonts w:ascii="Arial Narrow" w:hAnsi="Arial Narrow" w:cs="Arial"/>
                <w:b/>
                <w:bCs/>
                <w:sz w:val="14"/>
                <w:szCs w:val="14"/>
              </w:rPr>
            </w:pPr>
            <w:r w:rsidRPr="00873D67">
              <w:rPr>
                <w:rFonts w:ascii="Arial Narrow" w:hAnsi="Arial Narrow" w:cs="Arial"/>
                <w:b/>
                <w:bCs/>
                <w:sz w:val="14"/>
                <w:szCs w:val="14"/>
              </w:rPr>
              <w:t>18 799,8</w:t>
            </w:r>
          </w:p>
        </w:tc>
      </w:tr>
    </w:tbl>
    <w:p w:rsidR="000806C6" w:rsidRDefault="000806C6" w:rsidP="00B3659F">
      <w:pPr>
        <w:rPr>
          <w:rStyle w:val="FontStyle22"/>
          <w:sz w:val="14"/>
          <w:szCs w:val="14"/>
        </w:rPr>
      </w:pPr>
    </w:p>
    <w:tbl>
      <w:tblPr>
        <w:tblW w:w="0" w:type="auto"/>
        <w:tblInd w:w="-396" w:type="dxa"/>
        <w:tblLayout w:type="fixed"/>
        <w:tblCellMar>
          <w:left w:w="30" w:type="dxa"/>
          <w:right w:w="30" w:type="dxa"/>
        </w:tblCellMar>
        <w:tblLook w:val="0000"/>
      </w:tblPr>
      <w:tblGrid>
        <w:gridCol w:w="4495"/>
        <w:gridCol w:w="819"/>
        <w:gridCol w:w="1749"/>
        <w:gridCol w:w="1114"/>
        <w:gridCol w:w="989"/>
        <w:gridCol w:w="1113"/>
      </w:tblGrid>
      <w:tr w:rsidR="00873D67" w:rsidRPr="00873D67" w:rsidTr="00873D67">
        <w:tblPrEx>
          <w:tblCellMar>
            <w:top w:w="0" w:type="dxa"/>
            <w:bottom w:w="0" w:type="dxa"/>
          </w:tblCellMar>
        </w:tblPrEx>
        <w:trPr>
          <w:trHeight w:val="835"/>
        </w:trPr>
        <w:tc>
          <w:tcPr>
            <w:tcW w:w="10279" w:type="dxa"/>
            <w:gridSpan w:val="6"/>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 xml:space="preserve">ИСТОЧНИКИ ВНУТРЕННЕГО ФИНАНСИРОВАНИЯ ДЕФИЦИТА </w:t>
            </w:r>
          </w:p>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БЮДЖЕТА БЕРЕЗНЯКОВСКОГО СЕЛЬСКОГО ПОСЕЛЕНИЯ на 2014 год</w:t>
            </w:r>
          </w:p>
        </w:tc>
      </w:tr>
      <w:tr w:rsidR="00873D67" w:rsidRPr="00873D67" w:rsidTr="00873D67">
        <w:tblPrEx>
          <w:tblCellMar>
            <w:top w:w="0" w:type="dxa"/>
            <w:bottom w:w="0" w:type="dxa"/>
          </w:tblCellMar>
        </w:tblPrEx>
        <w:trPr>
          <w:trHeight w:val="302"/>
        </w:trPr>
        <w:tc>
          <w:tcPr>
            <w:tcW w:w="4495" w:type="dxa"/>
            <w:tcBorders>
              <w:top w:val="single" w:sz="2" w:space="0" w:color="000000"/>
              <w:left w:val="single" w:sz="2" w:space="0" w:color="000000"/>
              <w:bottom w:val="single" w:sz="12" w:space="0" w:color="auto"/>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12" w:space="0" w:color="auto"/>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749" w:type="dxa"/>
            <w:tcBorders>
              <w:top w:val="single" w:sz="2" w:space="0" w:color="000000"/>
              <w:left w:val="single" w:sz="2" w:space="0" w:color="000000"/>
              <w:bottom w:val="single" w:sz="12" w:space="0" w:color="auto"/>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114" w:type="dxa"/>
            <w:tcBorders>
              <w:top w:val="single" w:sz="2" w:space="0" w:color="000000"/>
              <w:left w:val="single" w:sz="2" w:space="0" w:color="000000"/>
              <w:bottom w:val="single" w:sz="12" w:space="0" w:color="auto"/>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989" w:type="dxa"/>
            <w:tcBorders>
              <w:top w:val="single" w:sz="2" w:space="0" w:color="000000"/>
              <w:left w:val="single" w:sz="2" w:space="0" w:color="000000"/>
              <w:bottom w:val="single" w:sz="12" w:space="0" w:color="auto"/>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113" w:type="dxa"/>
            <w:tcBorders>
              <w:top w:val="single" w:sz="2" w:space="0" w:color="000000"/>
              <w:left w:val="single" w:sz="2" w:space="0" w:color="000000"/>
              <w:bottom w:val="single" w:sz="12" w:space="0" w:color="auto"/>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тыс. рублей</w:t>
            </w:r>
          </w:p>
        </w:tc>
      </w:tr>
      <w:tr w:rsidR="00873D67" w:rsidRPr="00873D67" w:rsidTr="00873D67">
        <w:tblPrEx>
          <w:tblCellMar>
            <w:top w:w="0" w:type="dxa"/>
            <w:bottom w:w="0" w:type="dxa"/>
          </w:tblCellMar>
        </w:tblPrEx>
        <w:trPr>
          <w:trHeight w:val="722"/>
        </w:trPr>
        <w:tc>
          <w:tcPr>
            <w:tcW w:w="4495" w:type="dxa"/>
            <w:tcBorders>
              <w:top w:val="single" w:sz="12"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наименование</w:t>
            </w:r>
          </w:p>
        </w:tc>
        <w:tc>
          <w:tcPr>
            <w:tcW w:w="819" w:type="dxa"/>
            <w:tcBorders>
              <w:top w:val="single" w:sz="12"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Главный</w:t>
            </w:r>
          </w:p>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админист</w:t>
            </w:r>
          </w:p>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ратор</w:t>
            </w:r>
          </w:p>
        </w:tc>
        <w:tc>
          <w:tcPr>
            <w:tcW w:w="1749" w:type="dxa"/>
            <w:tcBorders>
              <w:top w:val="single" w:sz="12"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код источников</w:t>
            </w:r>
          </w:p>
        </w:tc>
        <w:tc>
          <w:tcPr>
            <w:tcW w:w="1114" w:type="dxa"/>
            <w:tcBorders>
              <w:top w:val="single" w:sz="12"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План</w:t>
            </w:r>
          </w:p>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на 2014 года</w:t>
            </w:r>
          </w:p>
          <w:p w:rsidR="00873D67" w:rsidRPr="00873D67" w:rsidRDefault="00873D67" w:rsidP="00873D67">
            <w:pPr>
              <w:autoSpaceDE w:val="0"/>
              <w:autoSpaceDN w:val="0"/>
              <w:adjustRightInd w:val="0"/>
              <w:jc w:val="center"/>
              <w:rPr>
                <w:rFonts w:eastAsiaTheme="minorHAnsi"/>
                <w:b/>
                <w:bCs/>
                <w:color w:val="000000"/>
                <w:sz w:val="16"/>
                <w:szCs w:val="16"/>
                <w:lang w:eastAsia="en-US"/>
              </w:rPr>
            </w:pPr>
          </w:p>
        </w:tc>
        <w:tc>
          <w:tcPr>
            <w:tcW w:w="989" w:type="dxa"/>
            <w:tcBorders>
              <w:top w:val="single" w:sz="12"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внесение изменений</w:t>
            </w:r>
          </w:p>
        </w:tc>
        <w:tc>
          <w:tcPr>
            <w:tcW w:w="1113" w:type="dxa"/>
            <w:tcBorders>
              <w:top w:val="single" w:sz="12" w:space="0" w:color="auto"/>
              <w:left w:val="single" w:sz="6" w:space="0" w:color="auto"/>
              <w:bottom w:val="single" w:sz="6" w:space="0" w:color="auto"/>
              <w:right w:val="single" w:sz="12"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Уточненный план на 2014 год</w:t>
            </w:r>
          </w:p>
        </w:tc>
      </w:tr>
      <w:tr w:rsidR="00873D67" w:rsidRPr="00873D67" w:rsidTr="00873D67">
        <w:tblPrEx>
          <w:tblCellMar>
            <w:top w:w="0" w:type="dxa"/>
            <w:bottom w:w="0" w:type="dxa"/>
          </w:tblCellMar>
        </w:tblPrEx>
        <w:trPr>
          <w:trHeight w:val="545"/>
        </w:trPr>
        <w:tc>
          <w:tcPr>
            <w:tcW w:w="4495" w:type="dxa"/>
            <w:tcBorders>
              <w:top w:val="single" w:sz="6" w:space="0" w:color="auto"/>
              <w:left w:val="single" w:sz="12"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ИСТОЧНИКИ ВНУТРЕННЕГО ФИНАНСИРОВАНИЯ ДЕФИЦИТОВ БЮДЖЕТОВ</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000</w:t>
            </w:r>
          </w:p>
        </w:tc>
        <w:tc>
          <w:tcPr>
            <w:tcW w:w="1749"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01 00 00 00 00 0000 000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946 987,80</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0,00</w:t>
            </w:r>
          </w:p>
        </w:tc>
        <w:tc>
          <w:tcPr>
            <w:tcW w:w="1113" w:type="dxa"/>
            <w:tcBorders>
              <w:top w:val="single" w:sz="6" w:space="0" w:color="auto"/>
              <w:left w:val="single" w:sz="6" w:space="0" w:color="auto"/>
              <w:bottom w:val="single" w:sz="6" w:space="0" w:color="auto"/>
              <w:right w:val="single" w:sz="12"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946 987,80</w:t>
            </w:r>
          </w:p>
        </w:tc>
      </w:tr>
      <w:tr w:rsidR="00873D67" w:rsidRPr="00873D67" w:rsidTr="00873D67">
        <w:tblPrEx>
          <w:tblCellMar>
            <w:top w:w="0" w:type="dxa"/>
            <w:bottom w:w="0" w:type="dxa"/>
          </w:tblCellMar>
        </w:tblPrEx>
        <w:trPr>
          <w:trHeight w:val="576"/>
        </w:trPr>
        <w:tc>
          <w:tcPr>
            <w:tcW w:w="4495" w:type="dxa"/>
            <w:tcBorders>
              <w:top w:val="single" w:sz="6" w:space="0" w:color="auto"/>
              <w:left w:val="single" w:sz="12"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Кредиты кредитных организаций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992</w:t>
            </w:r>
          </w:p>
        </w:tc>
        <w:tc>
          <w:tcPr>
            <w:tcW w:w="1749"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01 02 00 00 00 0000 000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75 857,80</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0,00</w:t>
            </w:r>
          </w:p>
        </w:tc>
        <w:tc>
          <w:tcPr>
            <w:tcW w:w="1113" w:type="dxa"/>
            <w:tcBorders>
              <w:top w:val="single" w:sz="6" w:space="0" w:color="auto"/>
              <w:left w:val="single" w:sz="6" w:space="0" w:color="auto"/>
              <w:bottom w:val="single" w:sz="6" w:space="0" w:color="auto"/>
              <w:right w:val="single" w:sz="12"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75 857,80</w:t>
            </w:r>
          </w:p>
        </w:tc>
      </w:tr>
      <w:tr w:rsidR="00873D67" w:rsidRPr="00873D67" w:rsidTr="00873D67">
        <w:tblPrEx>
          <w:tblCellMar>
            <w:top w:w="0" w:type="dxa"/>
            <w:bottom w:w="0" w:type="dxa"/>
          </w:tblCellMar>
        </w:tblPrEx>
        <w:trPr>
          <w:trHeight w:val="490"/>
        </w:trPr>
        <w:tc>
          <w:tcPr>
            <w:tcW w:w="4495"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Получение кредитов от кредитных организаций бюджетами муниципальных районов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992</w:t>
            </w:r>
          </w:p>
        </w:tc>
        <w:tc>
          <w:tcPr>
            <w:tcW w:w="174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01 02 00 00 10 0000 710</w:t>
            </w:r>
          </w:p>
        </w:tc>
        <w:tc>
          <w:tcPr>
            <w:tcW w:w="1114"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75 857,80</w:t>
            </w:r>
          </w:p>
        </w:tc>
        <w:tc>
          <w:tcPr>
            <w:tcW w:w="98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0,00</w:t>
            </w:r>
          </w:p>
        </w:tc>
        <w:tc>
          <w:tcPr>
            <w:tcW w:w="1113" w:type="dxa"/>
            <w:tcBorders>
              <w:top w:val="single" w:sz="6" w:space="0" w:color="auto"/>
              <w:left w:val="single" w:sz="6" w:space="0" w:color="auto"/>
              <w:bottom w:val="single" w:sz="6" w:space="0" w:color="auto"/>
              <w:right w:val="single" w:sz="12"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75 857,80</w:t>
            </w:r>
          </w:p>
        </w:tc>
      </w:tr>
      <w:tr w:rsidR="00873D67" w:rsidRPr="00873D67" w:rsidTr="00873D67">
        <w:tblPrEx>
          <w:tblCellMar>
            <w:top w:w="0" w:type="dxa"/>
            <w:bottom w:w="0" w:type="dxa"/>
          </w:tblCellMar>
        </w:tblPrEx>
        <w:trPr>
          <w:trHeight w:val="533"/>
        </w:trPr>
        <w:tc>
          <w:tcPr>
            <w:tcW w:w="4495"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 xml:space="preserve">Погашение бюджетами муниципальных районов кредитов,  предоставленных кредитными организациями в валюте Российской Федерации </w:t>
            </w:r>
          </w:p>
        </w:tc>
        <w:tc>
          <w:tcPr>
            <w:tcW w:w="81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992</w:t>
            </w:r>
          </w:p>
        </w:tc>
        <w:tc>
          <w:tcPr>
            <w:tcW w:w="174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01 02 00 00 10 0000 810</w:t>
            </w:r>
          </w:p>
        </w:tc>
        <w:tc>
          <w:tcPr>
            <w:tcW w:w="1114"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0,00</w:t>
            </w:r>
          </w:p>
        </w:tc>
        <w:tc>
          <w:tcPr>
            <w:tcW w:w="98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0,00</w:t>
            </w:r>
          </w:p>
        </w:tc>
        <w:tc>
          <w:tcPr>
            <w:tcW w:w="1113" w:type="dxa"/>
            <w:tcBorders>
              <w:top w:val="single" w:sz="6" w:space="0" w:color="auto"/>
              <w:left w:val="single" w:sz="6" w:space="0" w:color="auto"/>
              <w:bottom w:val="single" w:sz="6" w:space="0" w:color="auto"/>
              <w:right w:val="single" w:sz="12"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0,00</w:t>
            </w:r>
          </w:p>
        </w:tc>
      </w:tr>
      <w:tr w:rsidR="00873D67" w:rsidRPr="00873D67" w:rsidTr="00873D67">
        <w:tblPrEx>
          <w:tblCellMar>
            <w:top w:w="0" w:type="dxa"/>
            <w:bottom w:w="0" w:type="dxa"/>
          </w:tblCellMar>
        </w:tblPrEx>
        <w:trPr>
          <w:trHeight w:val="648"/>
        </w:trPr>
        <w:tc>
          <w:tcPr>
            <w:tcW w:w="4495" w:type="dxa"/>
            <w:tcBorders>
              <w:top w:val="single" w:sz="6" w:space="0" w:color="auto"/>
              <w:left w:val="single" w:sz="12"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Бюджетные кредиты от других бюджетов бюджетной системы Российской Федерации</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992</w:t>
            </w:r>
          </w:p>
        </w:tc>
        <w:tc>
          <w:tcPr>
            <w:tcW w:w="1749"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01 03 00 00 00 0000 000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0,00</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0,00</w:t>
            </w:r>
          </w:p>
        </w:tc>
        <w:tc>
          <w:tcPr>
            <w:tcW w:w="1113" w:type="dxa"/>
            <w:tcBorders>
              <w:top w:val="single" w:sz="6" w:space="0" w:color="auto"/>
              <w:left w:val="single" w:sz="6" w:space="0" w:color="auto"/>
              <w:bottom w:val="single" w:sz="6" w:space="0" w:color="auto"/>
              <w:right w:val="single" w:sz="12"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0,00</w:t>
            </w:r>
          </w:p>
        </w:tc>
      </w:tr>
      <w:tr w:rsidR="00873D67" w:rsidRPr="00873D67" w:rsidTr="00873D67">
        <w:tblPrEx>
          <w:tblCellMar>
            <w:top w:w="0" w:type="dxa"/>
            <w:bottom w:w="0" w:type="dxa"/>
          </w:tblCellMar>
        </w:tblPrEx>
        <w:trPr>
          <w:trHeight w:val="679"/>
        </w:trPr>
        <w:tc>
          <w:tcPr>
            <w:tcW w:w="4495"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992</w:t>
            </w:r>
          </w:p>
        </w:tc>
        <w:tc>
          <w:tcPr>
            <w:tcW w:w="174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01 03 01 00 10 0000 710</w:t>
            </w:r>
          </w:p>
        </w:tc>
        <w:tc>
          <w:tcPr>
            <w:tcW w:w="1114"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0,00</w:t>
            </w:r>
          </w:p>
        </w:tc>
        <w:tc>
          <w:tcPr>
            <w:tcW w:w="98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0,00</w:t>
            </w:r>
          </w:p>
        </w:tc>
        <w:tc>
          <w:tcPr>
            <w:tcW w:w="1113" w:type="dxa"/>
            <w:tcBorders>
              <w:top w:val="single" w:sz="6" w:space="0" w:color="auto"/>
              <w:left w:val="single" w:sz="6" w:space="0" w:color="auto"/>
              <w:bottom w:val="single" w:sz="6" w:space="0" w:color="auto"/>
              <w:right w:val="single" w:sz="12"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0,00</w:t>
            </w:r>
          </w:p>
        </w:tc>
      </w:tr>
      <w:tr w:rsidR="00873D67" w:rsidRPr="00873D67" w:rsidTr="00873D67">
        <w:tblPrEx>
          <w:tblCellMar>
            <w:top w:w="0" w:type="dxa"/>
            <w:bottom w:w="0" w:type="dxa"/>
          </w:tblCellMar>
        </w:tblPrEx>
        <w:trPr>
          <w:trHeight w:val="626"/>
        </w:trPr>
        <w:tc>
          <w:tcPr>
            <w:tcW w:w="4495"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Погашение бюджетами  муниципальных районов бюджетных кредитов от других бюджетов бюджетной системы Российской Федерации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992</w:t>
            </w:r>
          </w:p>
        </w:tc>
        <w:tc>
          <w:tcPr>
            <w:tcW w:w="174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01 03 01 00 10 0000 810</w:t>
            </w:r>
          </w:p>
        </w:tc>
        <w:tc>
          <w:tcPr>
            <w:tcW w:w="1114"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0,00</w:t>
            </w:r>
          </w:p>
        </w:tc>
        <w:tc>
          <w:tcPr>
            <w:tcW w:w="98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0,00</w:t>
            </w:r>
          </w:p>
        </w:tc>
        <w:tc>
          <w:tcPr>
            <w:tcW w:w="1113" w:type="dxa"/>
            <w:tcBorders>
              <w:top w:val="single" w:sz="6" w:space="0" w:color="auto"/>
              <w:left w:val="single" w:sz="6" w:space="0" w:color="auto"/>
              <w:bottom w:val="single" w:sz="6" w:space="0" w:color="auto"/>
              <w:right w:val="single" w:sz="12"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0,00</w:t>
            </w:r>
          </w:p>
        </w:tc>
      </w:tr>
      <w:tr w:rsidR="00873D67" w:rsidRPr="00873D67" w:rsidTr="00873D67">
        <w:tblPrEx>
          <w:tblCellMar>
            <w:top w:w="0" w:type="dxa"/>
            <w:bottom w:w="0" w:type="dxa"/>
          </w:tblCellMar>
        </w:tblPrEx>
        <w:trPr>
          <w:trHeight w:val="648"/>
        </w:trPr>
        <w:tc>
          <w:tcPr>
            <w:tcW w:w="4495" w:type="dxa"/>
            <w:tcBorders>
              <w:top w:val="single" w:sz="6" w:space="0" w:color="auto"/>
              <w:left w:val="single" w:sz="12"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Изменение остатков средств на счетах по учету средств бюджета</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000</w:t>
            </w:r>
          </w:p>
        </w:tc>
        <w:tc>
          <w:tcPr>
            <w:tcW w:w="1749"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01 05 00 00 00 0000 000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871 130,00</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0,00</w:t>
            </w:r>
          </w:p>
        </w:tc>
        <w:tc>
          <w:tcPr>
            <w:tcW w:w="1113" w:type="dxa"/>
            <w:tcBorders>
              <w:top w:val="single" w:sz="6" w:space="0" w:color="auto"/>
              <w:left w:val="single" w:sz="6" w:space="0" w:color="auto"/>
              <w:bottom w:val="single" w:sz="6" w:space="0" w:color="auto"/>
              <w:right w:val="single" w:sz="12" w:space="0" w:color="auto"/>
            </w:tcBorders>
            <w:shd w:val="solid" w:color="FFFF99"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871 130,00</w:t>
            </w:r>
          </w:p>
        </w:tc>
      </w:tr>
      <w:tr w:rsidR="00873D67" w:rsidRPr="00873D67" w:rsidTr="00873D67">
        <w:tblPrEx>
          <w:tblCellMar>
            <w:top w:w="0" w:type="dxa"/>
            <w:bottom w:w="0" w:type="dxa"/>
          </w:tblCellMar>
        </w:tblPrEx>
        <w:trPr>
          <w:trHeight w:val="418"/>
        </w:trPr>
        <w:tc>
          <w:tcPr>
            <w:tcW w:w="4495"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прочих остатков денежных средств бюджетов поселений</w:t>
            </w:r>
          </w:p>
        </w:tc>
        <w:tc>
          <w:tcPr>
            <w:tcW w:w="81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000</w:t>
            </w:r>
          </w:p>
        </w:tc>
        <w:tc>
          <w:tcPr>
            <w:tcW w:w="174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01 05 02 01 10 0000 510</w:t>
            </w:r>
          </w:p>
        </w:tc>
        <w:tc>
          <w:tcPr>
            <w:tcW w:w="1114"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-16 853 970,00</w:t>
            </w:r>
          </w:p>
        </w:tc>
        <w:tc>
          <w:tcPr>
            <w:tcW w:w="98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-1 074 714,06</w:t>
            </w:r>
          </w:p>
        </w:tc>
        <w:tc>
          <w:tcPr>
            <w:tcW w:w="1113" w:type="dxa"/>
            <w:tcBorders>
              <w:top w:val="single" w:sz="6" w:space="0" w:color="auto"/>
              <w:left w:val="single" w:sz="6" w:space="0" w:color="auto"/>
              <w:bottom w:val="single" w:sz="6" w:space="0" w:color="auto"/>
              <w:right w:val="single" w:sz="12"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-17 928 684,06</w:t>
            </w:r>
          </w:p>
        </w:tc>
      </w:tr>
      <w:tr w:rsidR="00873D67" w:rsidRPr="00873D67" w:rsidTr="00873D67">
        <w:tblPrEx>
          <w:tblCellMar>
            <w:top w:w="0" w:type="dxa"/>
            <w:bottom w:w="0" w:type="dxa"/>
          </w:tblCellMar>
        </w:tblPrEx>
        <w:trPr>
          <w:trHeight w:val="418"/>
        </w:trPr>
        <w:tc>
          <w:tcPr>
            <w:tcW w:w="4495" w:type="dxa"/>
            <w:tcBorders>
              <w:top w:val="single" w:sz="6" w:space="0" w:color="auto"/>
              <w:left w:val="single" w:sz="12" w:space="0" w:color="auto"/>
              <w:bottom w:val="single" w:sz="12"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Уменьшение прочих остатков денежных средств бюджетов поселений</w:t>
            </w:r>
          </w:p>
        </w:tc>
        <w:tc>
          <w:tcPr>
            <w:tcW w:w="819" w:type="dxa"/>
            <w:tcBorders>
              <w:top w:val="single" w:sz="6" w:space="0" w:color="auto"/>
              <w:left w:val="single" w:sz="6" w:space="0" w:color="auto"/>
              <w:bottom w:val="single" w:sz="12"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000</w:t>
            </w:r>
          </w:p>
        </w:tc>
        <w:tc>
          <w:tcPr>
            <w:tcW w:w="1749" w:type="dxa"/>
            <w:tcBorders>
              <w:top w:val="single" w:sz="6" w:space="0" w:color="auto"/>
              <w:left w:val="single" w:sz="6" w:space="0" w:color="auto"/>
              <w:bottom w:val="single" w:sz="12"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01 05 02 01 10 0000 610</w:t>
            </w:r>
          </w:p>
        </w:tc>
        <w:tc>
          <w:tcPr>
            <w:tcW w:w="1114" w:type="dxa"/>
            <w:tcBorders>
              <w:top w:val="single" w:sz="6" w:space="0" w:color="auto"/>
              <w:left w:val="single" w:sz="6" w:space="0" w:color="auto"/>
              <w:bottom w:val="single" w:sz="12"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17 725 100,00</w:t>
            </w:r>
          </w:p>
        </w:tc>
        <w:tc>
          <w:tcPr>
            <w:tcW w:w="989" w:type="dxa"/>
            <w:tcBorders>
              <w:top w:val="single" w:sz="6" w:space="0" w:color="auto"/>
              <w:left w:val="single" w:sz="6" w:space="0" w:color="auto"/>
              <w:bottom w:val="single" w:sz="12"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1 074 714,06</w:t>
            </w:r>
          </w:p>
        </w:tc>
        <w:tc>
          <w:tcPr>
            <w:tcW w:w="1113" w:type="dxa"/>
            <w:tcBorders>
              <w:top w:val="single" w:sz="6" w:space="0" w:color="auto"/>
              <w:left w:val="single" w:sz="6" w:space="0" w:color="auto"/>
              <w:bottom w:val="single" w:sz="12" w:space="0" w:color="auto"/>
              <w:right w:val="single" w:sz="12"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18 799 814,06</w:t>
            </w:r>
          </w:p>
        </w:tc>
      </w:tr>
      <w:tr w:rsidR="00873D67" w:rsidRPr="00873D67" w:rsidTr="00873D67">
        <w:tblPrEx>
          <w:tblCellMar>
            <w:top w:w="0" w:type="dxa"/>
            <w:bottom w:w="0" w:type="dxa"/>
          </w:tblCellMar>
        </w:tblPrEx>
        <w:trPr>
          <w:trHeight w:val="226"/>
        </w:trPr>
        <w:tc>
          <w:tcPr>
            <w:tcW w:w="4495" w:type="dxa"/>
            <w:tcBorders>
              <w:top w:val="single" w:sz="12" w:space="0" w:color="auto"/>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819" w:type="dxa"/>
            <w:tcBorders>
              <w:top w:val="single" w:sz="12" w:space="0" w:color="auto"/>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749" w:type="dxa"/>
            <w:tcBorders>
              <w:top w:val="single" w:sz="12" w:space="0" w:color="auto"/>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114" w:type="dxa"/>
            <w:tcBorders>
              <w:top w:val="single" w:sz="12" w:space="0" w:color="auto"/>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989" w:type="dxa"/>
            <w:tcBorders>
              <w:top w:val="single" w:sz="12" w:space="0" w:color="auto"/>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1113" w:type="dxa"/>
            <w:tcBorders>
              <w:top w:val="single" w:sz="12" w:space="0" w:color="auto"/>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r>
      <w:tr w:rsidR="00873D67" w:rsidRPr="00873D67" w:rsidTr="00873D67">
        <w:tblPrEx>
          <w:tblCellMar>
            <w:top w:w="0" w:type="dxa"/>
            <w:bottom w:w="0" w:type="dxa"/>
          </w:tblCellMar>
        </w:tblPrEx>
        <w:trPr>
          <w:trHeight w:val="178"/>
        </w:trPr>
        <w:tc>
          <w:tcPr>
            <w:tcW w:w="4495"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доходы</w:t>
            </w:r>
          </w:p>
        </w:tc>
        <w:tc>
          <w:tcPr>
            <w:tcW w:w="1749"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114"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16 778 112,20</w:t>
            </w:r>
          </w:p>
        </w:tc>
        <w:tc>
          <w:tcPr>
            <w:tcW w:w="989"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1 074 714,06</w:t>
            </w:r>
          </w:p>
        </w:tc>
        <w:tc>
          <w:tcPr>
            <w:tcW w:w="1113"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17 852 826,26</w:t>
            </w:r>
          </w:p>
        </w:tc>
      </w:tr>
      <w:tr w:rsidR="00873D67" w:rsidRPr="00873D67" w:rsidTr="00873D67">
        <w:tblPrEx>
          <w:tblCellMar>
            <w:top w:w="0" w:type="dxa"/>
            <w:bottom w:w="0" w:type="dxa"/>
          </w:tblCellMar>
        </w:tblPrEx>
        <w:trPr>
          <w:trHeight w:val="178"/>
        </w:trPr>
        <w:tc>
          <w:tcPr>
            <w:tcW w:w="4495"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расходы</w:t>
            </w:r>
          </w:p>
        </w:tc>
        <w:tc>
          <w:tcPr>
            <w:tcW w:w="1749"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114"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17 725 100,00</w:t>
            </w:r>
          </w:p>
        </w:tc>
        <w:tc>
          <w:tcPr>
            <w:tcW w:w="989"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1 074 714,06</w:t>
            </w:r>
          </w:p>
        </w:tc>
        <w:tc>
          <w:tcPr>
            <w:tcW w:w="1113"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18 799 814,06</w:t>
            </w:r>
          </w:p>
        </w:tc>
      </w:tr>
      <w:tr w:rsidR="00873D67" w:rsidRPr="00873D67" w:rsidTr="00873D67">
        <w:tblPrEx>
          <w:tblCellMar>
            <w:top w:w="0" w:type="dxa"/>
            <w:bottom w:w="0" w:type="dxa"/>
          </w:tblCellMar>
        </w:tblPrEx>
        <w:trPr>
          <w:trHeight w:val="178"/>
        </w:trPr>
        <w:tc>
          <w:tcPr>
            <w:tcW w:w="4495"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дефицит</w:t>
            </w:r>
          </w:p>
        </w:tc>
        <w:tc>
          <w:tcPr>
            <w:tcW w:w="1749"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114"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-946987,80</w:t>
            </w:r>
          </w:p>
        </w:tc>
        <w:tc>
          <w:tcPr>
            <w:tcW w:w="989"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0,00</w:t>
            </w:r>
          </w:p>
        </w:tc>
        <w:tc>
          <w:tcPr>
            <w:tcW w:w="1113"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-946987,80</w:t>
            </w:r>
          </w:p>
        </w:tc>
      </w:tr>
      <w:tr w:rsidR="00873D67" w:rsidRPr="00873D67" w:rsidTr="00873D67">
        <w:tblPrEx>
          <w:tblCellMar>
            <w:top w:w="0" w:type="dxa"/>
            <w:bottom w:w="0" w:type="dxa"/>
          </w:tblCellMar>
        </w:tblPrEx>
        <w:trPr>
          <w:trHeight w:val="178"/>
        </w:trPr>
        <w:tc>
          <w:tcPr>
            <w:tcW w:w="4495"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749"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114"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989"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1113"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r>
    </w:tbl>
    <w:p w:rsidR="00873D67" w:rsidRDefault="00873D67" w:rsidP="00B3659F">
      <w:pPr>
        <w:rPr>
          <w:rStyle w:val="FontStyle22"/>
          <w:sz w:val="16"/>
          <w:szCs w:val="16"/>
        </w:rPr>
      </w:pPr>
    </w:p>
    <w:tbl>
      <w:tblPr>
        <w:tblW w:w="0" w:type="auto"/>
        <w:tblInd w:w="-396" w:type="dxa"/>
        <w:tblLayout w:type="fixed"/>
        <w:tblCellMar>
          <w:left w:w="30" w:type="dxa"/>
          <w:right w:w="30" w:type="dxa"/>
        </w:tblCellMar>
        <w:tblLook w:val="0000"/>
      </w:tblPr>
      <w:tblGrid>
        <w:gridCol w:w="1126"/>
        <w:gridCol w:w="763"/>
        <w:gridCol w:w="4387"/>
        <w:gridCol w:w="881"/>
        <w:gridCol w:w="1029"/>
        <w:gridCol w:w="1030"/>
        <w:gridCol w:w="1008"/>
      </w:tblGrid>
      <w:tr w:rsidR="00873D67" w:rsidRPr="00873D67" w:rsidTr="00873D67">
        <w:tblPrEx>
          <w:tblCellMar>
            <w:top w:w="0" w:type="dxa"/>
            <w:bottom w:w="0" w:type="dxa"/>
          </w:tblCellMar>
        </w:tblPrEx>
        <w:trPr>
          <w:trHeight w:val="780"/>
        </w:trPr>
        <w:tc>
          <w:tcPr>
            <w:tcW w:w="10224" w:type="dxa"/>
            <w:gridSpan w:val="7"/>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РАСЧЁТ ПО ФУНКЦИОНАЛЬНОЙ СТРУКТУРЕ РАСХОДОВ</w:t>
            </w:r>
          </w:p>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БЮДЖЕТА БЕРЕЗНЯКОВСКОГО ГОРОДСКОГО ПОСЕЛЕНИЯ НА 2014 ГОД И НА ПЛАНОВЫЙ ПЕРИОД 2015-2016 ГОДОВ.</w:t>
            </w:r>
          </w:p>
        </w:tc>
      </w:tr>
      <w:tr w:rsidR="00873D67" w:rsidRPr="00873D67" w:rsidTr="00873D67">
        <w:tblPrEx>
          <w:tblCellMar>
            <w:top w:w="0" w:type="dxa"/>
            <w:bottom w:w="0" w:type="dxa"/>
          </w:tblCellMar>
        </w:tblPrEx>
        <w:trPr>
          <w:trHeight w:val="247"/>
        </w:trPr>
        <w:tc>
          <w:tcPr>
            <w:tcW w:w="1126"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p>
        </w:tc>
        <w:tc>
          <w:tcPr>
            <w:tcW w:w="763"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p>
        </w:tc>
        <w:tc>
          <w:tcPr>
            <w:tcW w:w="4387"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p>
        </w:tc>
        <w:tc>
          <w:tcPr>
            <w:tcW w:w="881"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p>
        </w:tc>
        <w:tc>
          <w:tcPr>
            <w:tcW w:w="1029"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p>
        </w:tc>
        <w:tc>
          <w:tcPr>
            <w:tcW w:w="1030"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p>
        </w:tc>
      </w:tr>
      <w:tr w:rsidR="00873D67" w:rsidRPr="00873D67" w:rsidTr="00873D67">
        <w:tblPrEx>
          <w:tblCellMar>
            <w:top w:w="0" w:type="dxa"/>
            <w:bottom w:w="0" w:type="dxa"/>
          </w:tblCellMar>
        </w:tblPrEx>
        <w:trPr>
          <w:trHeight w:val="158"/>
        </w:trPr>
        <w:tc>
          <w:tcPr>
            <w:tcW w:w="1126" w:type="dxa"/>
            <w:tcBorders>
              <w:top w:val="single" w:sz="2" w:space="0" w:color="000000"/>
              <w:left w:val="single" w:sz="2" w:space="0" w:color="000000"/>
              <w:bottom w:val="single" w:sz="12" w:space="0" w:color="auto"/>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2" w:space="0" w:color="000000"/>
              <w:left w:val="single" w:sz="2" w:space="0" w:color="000000"/>
              <w:bottom w:val="single" w:sz="12" w:space="0" w:color="auto"/>
              <w:right w:val="single" w:sz="2" w:space="0" w:color="000000"/>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4387" w:type="dxa"/>
            <w:tcBorders>
              <w:top w:val="single" w:sz="2" w:space="0" w:color="000000"/>
              <w:left w:val="single" w:sz="2" w:space="0" w:color="000000"/>
              <w:bottom w:val="single" w:sz="12" w:space="0" w:color="auto"/>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881" w:type="dxa"/>
            <w:tcBorders>
              <w:top w:val="single" w:sz="2" w:space="0" w:color="000000"/>
              <w:left w:val="single" w:sz="2" w:space="0" w:color="000000"/>
              <w:bottom w:val="single" w:sz="12" w:space="0" w:color="auto"/>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29" w:type="dxa"/>
            <w:tcBorders>
              <w:top w:val="single" w:sz="2" w:space="0" w:color="000000"/>
              <w:left w:val="single" w:sz="2" w:space="0" w:color="000000"/>
              <w:bottom w:val="single" w:sz="12" w:space="0" w:color="auto"/>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30" w:type="dxa"/>
            <w:tcBorders>
              <w:top w:val="single" w:sz="2" w:space="0" w:color="000000"/>
              <w:left w:val="single" w:sz="2" w:space="0" w:color="000000"/>
              <w:bottom w:val="single" w:sz="12" w:space="0" w:color="auto"/>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08" w:type="dxa"/>
            <w:tcBorders>
              <w:top w:val="single" w:sz="2" w:space="0" w:color="000000"/>
              <w:left w:val="single" w:sz="2" w:space="0" w:color="000000"/>
              <w:bottom w:val="single" w:sz="12" w:space="0" w:color="auto"/>
              <w:right w:val="single" w:sz="2" w:space="0" w:color="000000"/>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r>
      <w:tr w:rsidR="00873D67" w:rsidRPr="00873D67" w:rsidTr="00873D67">
        <w:tblPrEx>
          <w:tblCellMar>
            <w:top w:w="0" w:type="dxa"/>
            <w:bottom w:w="0" w:type="dxa"/>
          </w:tblCellMar>
        </w:tblPrEx>
        <w:trPr>
          <w:trHeight w:val="504"/>
        </w:trPr>
        <w:tc>
          <w:tcPr>
            <w:tcW w:w="1889" w:type="dxa"/>
            <w:gridSpan w:val="2"/>
            <w:tcBorders>
              <w:top w:val="single" w:sz="12" w:space="0" w:color="auto"/>
              <w:left w:val="single" w:sz="12" w:space="0" w:color="auto"/>
              <w:bottom w:val="single" w:sz="6" w:space="0" w:color="auto"/>
              <w:right w:val="nil"/>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 xml:space="preserve">наименование </w:t>
            </w:r>
          </w:p>
        </w:tc>
        <w:tc>
          <w:tcPr>
            <w:tcW w:w="4387" w:type="dxa"/>
            <w:tcBorders>
              <w:top w:val="single" w:sz="12" w:space="0" w:color="auto"/>
              <w:left w:val="nil"/>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881" w:type="dxa"/>
            <w:tcBorders>
              <w:top w:val="single" w:sz="12"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 xml:space="preserve">План </w:t>
            </w:r>
          </w:p>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на 2014 год</w:t>
            </w:r>
          </w:p>
        </w:tc>
        <w:tc>
          <w:tcPr>
            <w:tcW w:w="1029" w:type="dxa"/>
            <w:tcBorders>
              <w:top w:val="single" w:sz="12"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внесение изменений</w:t>
            </w:r>
          </w:p>
        </w:tc>
        <w:tc>
          <w:tcPr>
            <w:tcW w:w="1030" w:type="dxa"/>
            <w:tcBorders>
              <w:top w:val="single" w:sz="12"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 xml:space="preserve">Уточнённый план </w:t>
            </w:r>
          </w:p>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на 2014 год</w:t>
            </w:r>
          </w:p>
        </w:tc>
        <w:tc>
          <w:tcPr>
            <w:tcW w:w="1008" w:type="dxa"/>
            <w:tcBorders>
              <w:top w:val="single" w:sz="12"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Исполнение</w:t>
            </w:r>
          </w:p>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 xml:space="preserve"> на 01.10.2014 г.</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01.02</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заработная плата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818</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-26,5</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791,5</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591,1</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01.02</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213</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начисления на выплаты по оплате труда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247,2</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247,2</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167,2</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01.02</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290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расходы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4387"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1065,2</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-26,5</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1038,7</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758,3</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210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оплата труда и нач-я на выплаты по оплате труда</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заработная плата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432,1</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-29,0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403,1</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312,8</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lastRenderedPageBreak/>
              <w:t>01.03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выплаты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213</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начисления на выплаты по оплате труда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135,0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135,0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94,4</w:t>
            </w:r>
          </w:p>
        </w:tc>
      </w:tr>
      <w:tr w:rsidR="00873D67" w:rsidRPr="00873D67" w:rsidTr="00873D67">
        <w:tblPrEx>
          <w:tblCellMar>
            <w:top w:w="0" w:type="dxa"/>
            <w:bottom w:w="0" w:type="dxa"/>
          </w:tblCellMar>
        </w:tblPrEx>
        <w:trPr>
          <w:trHeight w:val="17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290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прочие расходы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17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300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поступление нефинансовых активов</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r>
      <w:tr w:rsidR="00873D67" w:rsidRPr="00873D67" w:rsidTr="00873D67">
        <w:tblPrEx>
          <w:tblCellMar>
            <w:top w:w="0" w:type="dxa"/>
            <w:bottom w:w="0" w:type="dxa"/>
          </w:tblCellMar>
        </w:tblPrEx>
        <w:trPr>
          <w:trHeight w:val="19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310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основных средств</w:t>
            </w:r>
          </w:p>
        </w:tc>
      </w:tr>
      <w:tr w:rsidR="00873D67" w:rsidRPr="00873D67" w:rsidTr="00873D67">
        <w:tblPrEx>
          <w:tblCellMar>
            <w:top w:w="0" w:type="dxa"/>
            <w:bottom w:w="0" w:type="dxa"/>
          </w:tblCellMar>
        </w:tblPrEx>
        <w:trPr>
          <w:trHeight w:val="21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материальных запасов</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4387"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568,1</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-29,0</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539,1</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407,2</w:t>
            </w:r>
          </w:p>
        </w:tc>
      </w:tr>
      <w:tr w:rsidR="00873D67" w:rsidRPr="00873D67" w:rsidTr="00873D67">
        <w:tblPrEx>
          <w:tblCellMar>
            <w:top w:w="0" w:type="dxa"/>
            <w:bottom w:w="0" w:type="dxa"/>
          </w:tblCellMar>
        </w:tblPrEx>
        <w:trPr>
          <w:trHeight w:val="295"/>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210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оплата труда и нач-я на выплаты по оплате труда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3 892,7</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458,9</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4 351,6</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3 538,9</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заработная плата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2 934,3</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413,0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3 347,3</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2 732,8</w:t>
            </w:r>
          </w:p>
        </w:tc>
      </w:tr>
      <w:tr w:rsidR="00873D67" w:rsidRPr="00873D67" w:rsidTr="00873D67">
        <w:tblPrEx>
          <w:tblCellMar>
            <w:top w:w="0" w:type="dxa"/>
            <w:bottom w:w="0" w:type="dxa"/>
          </w:tblCellMar>
        </w:tblPrEx>
        <w:trPr>
          <w:trHeight w:val="415"/>
        </w:trPr>
        <w:tc>
          <w:tcPr>
            <w:tcW w:w="1126" w:type="dxa"/>
            <w:tcBorders>
              <w:top w:val="single" w:sz="6" w:space="0" w:color="auto"/>
              <w:left w:val="single" w:sz="12"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211</w:t>
            </w:r>
          </w:p>
        </w:tc>
        <w:tc>
          <w:tcPr>
            <w:tcW w:w="8335" w:type="dxa"/>
            <w:gridSpan w:val="5"/>
            <w:tcBorders>
              <w:top w:val="single" w:sz="6" w:space="0" w:color="auto"/>
              <w:left w:val="single" w:sz="6"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заработная плата (Программа "Повыш.эффект.бюдж. расх.")</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выплаты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16,0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-15,0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213</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начисления на выплаты по оплате труда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942,4</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60,9</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1003,3</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806,1</w:t>
            </w:r>
          </w:p>
        </w:tc>
      </w:tr>
      <w:tr w:rsidR="00873D67" w:rsidRPr="00873D67" w:rsidTr="00873D67">
        <w:tblPrEx>
          <w:tblCellMar>
            <w:top w:w="0" w:type="dxa"/>
            <w:bottom w:w="0" w:type="dxa"/>
          </w:tblCellMar>
        </w:tblPrEx>
        <w:trPr>
          <w:trHeight w:val="415"/>
        </w:trPr>
        <w:tc>
          <w:tcPr>
            <w:tcW w:w="1126" w:type="dxa"/>
            <w:tcBorders>
              <w:top w:val="single" w:sz="6" w:space="0" w:color="auto"/>
              <w:left w:val="single" w:sz="12"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213</w:t>
            </w:r>
          </w:p>
        </w:tc>
        <w:tc>
          <w:tcPr>
            <w:tcW w:w="4387" w:type="dxa"/>
            <w:tcBorders>
              <w:top w:val="single" w:sz="6" w:space="0" w:color="auto"/>
              <w:left w:val="single" w:sz="6"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начисления на выплаты по оплате труда  (Программа "Повыш.эффект.бюдж. расх.")</w:t>
            </w:r>
          </w:p>
        </w:tc>
        <w:tc>
          <w:tcPr>
            <w:tcW w:w="881" w:type="dxa"/>
            <w:tcBorders>
              <w:top w:val="single" w:sz="6" w:space="0" w:color="auto"/>
              <w:left w:val="single" w:sz="6"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c>
          <w:tcPr>
            <w:tcW w:w="1029" w:type="dxa"/>
            <w:tcBorders>
              <w:top w:val="single" w:sz="6" w:space="0" w:color="auto"/>
              <w:left w:val="single" w:sz="6"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c>
          <w:tcPr>
            <w:tcW w:w="1030" w:type="dxa"/>
            <w:tcBorders>
              <w:top w:val="single" w:sz="6" w:space="0" w:color="auto"/>
              <w:left w:val="single" w:sz="6"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08" w:type="dxa"/>
            <w:tcBorders>
              <w:top w:val="single" w:sz="6" w:space="0" w:color="auto"/>
              <w:left w:val="single" w:sz="6"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220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оплата работ, услуг</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1 509,7</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-98,1</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1 411,6</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774,6</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услуги связи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45</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45</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19,7</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транспортные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-8</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223</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коммунальные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871,5</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-16,6</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854,9</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423,4</w:t>
            </w:r>
          </w:p>
        </w:tc>
      </w:tr>
      <w:tr w:rsidR="00873D67" w:rsidRPr="00873D67" w:rsidTr="00873D67">
        <w:tblPrEx>
          <w:tblCellMar>
            <w:top w:w="0" w:type="dxa"/>
            <w:bottom w:w="0" w:type="dxa"/>
          </w:tblCellMar>
        </w:tblPrEx>
        <w:trPr>
          <w:trHeight w:val="238"/>
        </w:trPr>
        <w:tc>
          <w:tcPr>
            <w:tcW w:w="1126" w:type="dxa"/>
            <w:tcBorders>
              <w:top w:val="single" w:sz="6" w:space="0" w:color="auto"/>
              <w:left w:val="single" w:sz="12"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223</w:t>
            </w:r>
          </w:p>
        </w:tc>
        <w:tc>
          <w:tcPr>
            <w:tcW w:w="4387" w:type="dxa"/>
            <w:tcBorders>
              <w:top w:val="single" w:sz="6" w:space="0" w:color="auto"/>
              <w:left w:val="single" w:sz="6"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коммун.услуги (Программа "Повыш.эффект.бюдж. расх.")</w:t>
            </w:r>
          </w:p>
        </w:tc>
        <w:tc>
          <w:tcPr>
            <w:tcW w:w="881" w:type="dxa"/>
            <w:tcBorders>
              <w:top w:val="single" w:sz="6" w:space="0" w:color="auto"/>
              <w:left w:val="single" w:sz="6"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c>
          <w:tcPr>
            <w:tcW w:w="1029" w:type="dxa"/>
            <w:tcBorders>
              <w:top w:val="single" w:sz="6" w:space="0" w:color="auto"/>
              <w:left w:val="single" w:sz="6"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c>
          <w:tcPr>
            <w:tcW w:w="1030" w:type="dxa"/>
            <w:tcBorders>
              <w:top w:val="single" w:sz="6" w:space="0" w:color="auto"/>
              <w:left w:val="single" w:sz="6"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08" w:type="dxa"/>
            <w:tcBorders>
              <w:top w:val="single" w:sz="6" w:space="0" w:color="auto"/>
              <w:left w:val="single" w:sz="6" w:space="0" w:color="auto"/>
              <w:bottom w:val="single" w:sz="6" w:space="0" w:color="auto"/>
              <w:right w:val="single" w:sz="6" w:space="0" w:color="auto"/>
            </w:tcBorders>
            <w:shd w:val="solid" w:color="CC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224</w:t>
            </w:r>
          </w:p>
        </w:tc>
        <w:tc>
          <w:tcPr>
            <w:tcW w:w="6297" w:type="dxa"/>
            <w:gridSpan w:val="3"/>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арендная плата за пользование имуществом</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r>
      <w:tr w:rsidR="00873D67" w:rsidRPr="00873D67" w:rsidTr="00873D67">
        <w:tblPrEx>
          <w:tblCellMar>
            <w:top w:w="0" w:type="dxa"/>
            <w:bottom w:w="0" w:type="dxa"/>
          </w:tblCellMar>
        </w:tblPrEx>
        <w:trPr>
          <w:trHeight w:val="19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225</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работы, услуги по содержанию имущества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370,0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-25,5</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344,5</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249,7</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226</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работы,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105,0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-48</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57</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14,2</w:t>
            </w:r>
          </w:p>
        </w:tc>
      </w:tr>
      <w:tr w:rsidR="00873D67" w:rsidRPr="00873D67" w:rsidTr="00873D67">
        <w:tblPrEx>
          <w:tblCellMar>
            <w:top w:w="0" w:type="dxa"/>
            <w:bottom w:w="0" w:type="dxa"/>
          </w:tblCellMar>
        </w:tblPrEx>
        <w:trPr>
          <w:trHeight w:val="415"/>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251</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 xml:space="preserve">перечисления другим бюджетам бюджетной системы РФ </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262</w:t>
            </w:r>
          </w:p>
        </w:tc>
        <w:tc>
          <w:tcPr>
            <w:tcW w:w="6297" w:type="dxa"/>
            <w:gridSpan w:val="3"/>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 xml:space="preserve">пособия по социальной помощи населению                  </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263</w:t>
            </w:r>
          </w:p>
        </w:tc>
        <w:tc>
          <w:tcPr>
            <w:tcW w:w="6297" w:type="dxa"/>
            <w:gridSpan w:val="3"/>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 xml:space="preserve">социальные пенсии, пособия,выплачиваемые орг-ми </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290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прочие расходы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17,5</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7,5</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1,8</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300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поступление нефинансовых активов</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344,3</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-109</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236</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140,7</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310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основных средств</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65,0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-30,6</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34,4</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1,9</w:t>
            </w:r>
          </w:p>
        </w:tc>
      </w:tr>
      <w:tr w:rsidR="00873D67" w:rsidRPr="00873D67" w:rsidTr="00873D67">
        <w:tblPrEx>
          <w:tblCellMar>
            <w:top w:w="0" w:type="dxa"/>
            <w:bottom w:w="0" w:type="dxa"/>
          </w:tblCellMar>
        </w:tblPrEx>
        <w:trPr>
          <w:trHeight w:val="23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материальных запасов</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279,3</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-78</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201,3</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138,8</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4387"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5 764,2</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252,2</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6 006,4</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4 456,0</w:t>
            </w:r>
          </w:p>
        </w:tc>
      </w:tr>
      <w:tr w:rsidR="00873D67" w:rsidRPr="00873D67" w:rsidTr="00873D67">
        <w:tblPrEx>
          <w:tblCellMar>
            <w:top w:w="0" w:type="dxa"/>
            <w:bottom w:w="0" w:type="dxa"/>
          </w:tblCellMar>
        </w:tblPrEx>
        <w:trPr>
          <w:trHeight w:val="415"/>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01.06</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251</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 xml:space="preserve">перечисления другим бюджетам бюджетной системы РФ </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01.06</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290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прочие расходы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01.06</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300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поступление нефинансовых активов</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01.06</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310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основных средств</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01.06</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материальных запасов</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4387"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677,0</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677</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518,8</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01.07</w:t>
            </w:r>
          </w:p>
        </w:tc>
        <w:tc>
          <w:tcPr>
            <w:tcW w:w="763"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290</w:t>
            </w:r>
          </w:p>
        </w:tc>
        <w:tc>
          <w:tcPr>
            <w:tcW w:w="8335" w:type="dxa"/>
            <w:gridSpan w:val="5"/>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Обеспечение проведения выборов и референдумов</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01.11</w:t>
            </w:r>
          </w:p>
        </w:tc>
        <w:tc>
          <w:tcPr>
            <w:tcW w:w="763"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231</w:t>
            </w:r>
          </w:p>
        </w:tc>
        <w:tc>
          <w:tcPr>
            <w:tcW w:w="8335" w:type="dxa"/>
            <w:gridSpan w:val="5"/>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обслуживание гос. и муниципального долга</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01.11</w:t>
            </w:r>
          </w:p>
        </w:tc>
        <w:tc>
          <w:tcPr>
            <w:tcW w:w="763"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290</w:t>
            </w:r>
          </w:p>
        </w:tc>
        <w:tc>
          <w:tcPr>
            <w:tcW w:w="4387"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резервные фонды</w:t>
            </w:r>
          </w:p>
        </w:tc>
        <w:tc>
          <w:tcPr>
            <w:tcW w:w="881"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15,0</w:t>
            </w:r>
          </w:p>
        </w:tc>
        <w:tc>
          <w:tcPr>
            <w:tcW w:w="1029"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c>
          <w:tcPr>
            <w:tcW w:w="1030"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15</w:t>
            </w:r>
          </w:p>
        </w:tc>
        <w:tc>
          <w:tcPr>
            <w:tcW w:w="1008"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01.13</w:t>
            </w:r>
          </w:p>
        </w:tc>
        <w:tc>
          <w:tcPr>
            <w:tcW w:w="763"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226</w:t>
            </w:r>
          </w:p>
        </w:tc>
        <w:tc>
          <w:tcPr>
            <w:tcW w:w="4387"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др. общегосударственные расходы</w:t>
            </w:r>
          </w:p>
        </w:tc>
        <w:tc>
          <w:tcPr>
            <w:tcW w:w="881"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c>
          <w:tcPr>
            <w:tcW w:w="1029"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c>
          <w:tcPr>
            <w:tcW w:w="1030"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w:t>
            </w:r>
          </w:p>
        </w:tc>
        <w:tc>
          <w:tcPr>
            <w:tcW w:w="1008"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01.13</w:t>
            </w:r>
          </w:p>
        </w:tc>
        <w:tc>
          <w:tcPr>
            <w:tcW w:w="763"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290</w:t>
            </w:r>
          </w:p>
        </w:tc>
        <w:tc>
          <w:tcPr>
            <w:tcW w:w="4387"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др. общегосударственные расходы</w:t>
            </w:r>
          </w:p>
        </w:tc>
        <w:tc>
          <w:tcPr>
            <w:tcW w:w="881"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19,0</w:t>
            </w:r>
          </w:p>
        </w:tc>
        <w:tc>
          <w:tcPr>
            <w:tcW w:w="1029"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w:t>
            </w:r>
          </w:p>
        </w:tc>
        <w:tc>
          <w:tcPr>
            <w:tcW w:w="1030"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19</w:t>
            </w:r>
          </w:p>
        </w:tc>
        <w:tc>
          <w:tcPr>
            <w:tcW w:w="1008"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7,5</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01.13</w:t>
            </w:r>
          </w:p>
        </w:tc>
        <w:tc>
          <w:tcPr>
            <w:tcW w:w="763"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340</w:t>
            </w:r>
          </w:p>
        </w:tc>
        <w:tc>
          <w:tcPr>
            <w:tcW w:w="4387"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др. общегосударственные расходы</w:t>
            </w:r>
          </w:p>
        </w:tc>
        <w:tc>
          <w:tcPr>
            <w:tcW w:w="881"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0,7</w:t>
            </w:r>
          </w:p>
        </w:tc>
        <w:tc>
          <w:tcPr>
            <w:tcW w:w="1030"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0,7</w:t>
            </w:r>
          </w:p>
        </w:tc>
        <w:tc>
          <w:tcPr>
            <w:tcW w:w="1008"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w:t>
            </w:r>
          </w:p>
        </w:tc>
      </w:tr>
      <w:tr w:rsidR="00873D67" w:rsidRPr="00873D67" w:rsidTr="00873D67">
        <w:tblPrEx>
          <w:tblCellMar>
            <w:top w:w="0" w:type="dxa"/>
            <w:bottom w:w="0" w:type="dxa"/>
          </w:tblCellMar>
        </w:tblPrEx>
        <w:trPr>
          <w:trHeight w:val="197"/>
        </w:trPr>
        <w:tc>
          <w:tcPr>
            <w:tcW w:w="6276" w:type="dxa"/>
            <w:gridSpan w:val="3"/>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итого по разделу 01</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8 108,5</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197</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8 296</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6 147,8</w:t>
            </w:r>
          </w:p>
        </w:tc>
      </w:tr>
      <w:tr w:rsidR="00873D67" w:rsidRPr="00873D67" w:rsidTr="00873D67">
        <w:tblPrEx>
          <w:tblCellMar>
            <w:top w:w="0" w:type="dxa"/>
            <w:bottom w:w="0" w:type="dxa"/>
          </w:tblCellMar>
        </w:tblPrEx>
        <w:trPr>
          <w:trHeight w:val="238"/>
        </w:trPr>
        <w:tc>
          <w:tcPr>
            <w:tcW w:w="10224" w:type="dxa"/>
            <w:gridSpan w:val="7"/>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РАЗДЕЛ 02.00 НАЦИОНАЛЬНАЯ ОБОРОНА</w:t>
            </w:r>
          </w:p>
        </w:tc>
      </w:tr>
      <w:tr w:rsidR="00873D67" w:rsidRPr="00873D67" w:rsidTr="00873D67">
        <w:tblPrEx>
          <w:tblCellMar>
            <w:top w:w="0" w:type="dxa"/>
            <w:bottom w:w="0" w:type="dxa"/>
          </w:tblCellMar>
        </w:tblPrEx>
        <w:trPr>
          <w:trHeight w:val="33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02.03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210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оплата труда и нач-я на выплаты по оплате труда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202,6</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202,5</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135,7</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02.03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заработная плата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155,6</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155,6</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101,5</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02.03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выплаты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02.03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213</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начисления на выплаты по оплате труда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47,0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46,9</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34,2</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02.03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220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оплата работ, услуг</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13,0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13,0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1,5</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02.03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услуги связи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8,0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8,0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1,5</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02.03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транспортные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02.03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226</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работы,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02.03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300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поступление нефинансовых активов</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16,3</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16,3</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02.03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310</w:t>
            </w:r>
          </w:p>
        </w:tc>
        <w:tc>
          <w:tcPr>
            <w:tcW w:w="6297" w:type="dxa"/>
            <w:gridSpan w:val="3"/>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основных средств</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19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02.03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материальных запасов</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16,3</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16,3</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187"/>
        </w:trPr>
        <w:tc>
          <w:tcPr>
            <w:tcW w:w="6276" w:type="dxa"/>
            <w:gridSpan w:val="3"/>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итого по разделу 02</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231,9</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231,8</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137,2</w:t>
            </w:r>
          </w:p>
        </w:tc>
      </w:tr>
      <w:tr w:rsidR="00873D67" w:rsidRPr="00873D67" w:rsidTr="00873D67">
        <w:tblPrEx>
          <w:tblCellMar>
            <w:top w:w="0" w:type="dxa"/>
            <w:bottom w:w="0" w:type="dxa"/>
          </w:tblCellMar>
        </w:tblPrEx>
        <w:trPr>
          <w:trHeight w:val="415"/>
        </w:trPr>
        <w:tc>
          <w:tcPr>
            <w:tcW w:w="10224" w:type="dxa"/>
            <w:gridSpan w:val="7"/>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РАЗДЕЛ 03.00  НАЦИОНАЛЬНАЯ БЕЗОПАСНОСТЬ И ПРАВООХРАНИТЕЛЬНАЯ ДЕЯТЕЛЬНОСТЬ</w:t>
            </w:r>
          </w:p>
        </w:tc>
      </w:tr>
      <w:tr w:rsidR="00873D67" w:rsidRPr="00873D67" w:rsidTr="00873D67">
        <w:tblPrEx>
          <w:tblCellMar>
            <w:top w:w="0" w:type="dxa"/>
            <w:bottom w:w="0" w:type="dxa"/>
          </w:tblCellMar>
        </w:tblPrEx>
        <w:trPr>
          <w:trHeight w:val="425"/>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03.09</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310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основных средств</w:t>
            </w:r>
          </w:p>
        </w:tc>
      </w:tr>
      <w:tr w:rsidR="00873D67" w:rsidRPr="00873D67" w:rsidTr="00873D67">
        <w:tblPrEx>
          <w:tblCellMar>
            <w:top w:w="0" w:type="dxa"/>
            <w:bottom w:w="0" w:type="dxa"/>
          </w:tblCellMar>
        </w:tblPrEx>
        <w:trPr>
          <w:trHeight w:val="425"/>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03.09</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материальных запасов</w:t>
            </w:r>
          </w:p>
        </w:tc>
      </w:tr>
      <w:tr w:rsidR="00873D67" w:rsidRPr="00873D67" w:rsidTr="00873D67">
        <w:tblPrEx>
          <w:tblCellMar>
            <w:top w:w="0" w:type="dxa"/>
            <w:bottom w:w="0" w:type="dxa"/>
          </w:tblCellMar>
        </w:tblPrEx>
        <w:trPr>
          <w:trHeight w:val="238"/>
        </w:trPr>
        <w:tc>
          <w:tcPr>
            <w:tcW w:w="1126" w:type="dxa"/>
            <w:tcBorders>
              <w:top w:val="single" w:sz="6" w:space="0" w:color="auto"/>
              <w:left w:val="single" w:sz="12" w:space="0" w:color="auto"/>
              <w:bottom w:val="single" w:sz="6" w:space="0" w:color="auto"/>
              <w:right w:val="nil"/>
            </w:tcBorders>
            <w:shd w:val="solid" w:color="C0C0C0" w:fill="auto"/>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763" w:type="dxa"/>
            <w:tcBorders>
              <w:top w:val="single" w:sz="6" w:space="0" w:color="auto"/>
              <w:left w:val="nil"/>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4387"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27,0</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27,0</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03.14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225</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др. вопросы в обл. нац. без-сти и правоохр-ой деят-сти</w:t>
            </w:r>
          </w:p>
        </w:tc>
      </w:tr>
      <w:tr w:rsidR="00873D67" w:rsidRPr="00873D67" w:rsidTr="00873D67">
        <w:tblPrEx>
          <w:tblCellMar>
            <w:top w:w="0" w:type="dxa"/>
            <w:bottom w:w="0" w:type="dxa"/>
          </w:tblCellMar>
        </w:tblPrEx>
        <w:trPr>
          <w:trHeight w:val="23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03.14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226</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работы,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-1,5</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0,5</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3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03.14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310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основных средств</w:t>
            </w:r>
          </w:p>
        </w:tc>
      </w:tr>
      <w:tr w:rsidR="00873D67" w:rsidRPr="00873D67" w:rsidTr="00873D67">
        <w:tblPrEx>
          <w:tblCellMar>
            <w:top w:w="0" w:type="dxa"/>
            <w:bottom w:w="0" w:type="dxa"/>
          </w:tblCellMar>
        </w:tblPrEx>
        <w:trPr>
          <w:trHeight w:val="23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03.14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материальных запасов</w:t>
            </w:r>
          </w:p>
        </w:tc>
      </w:tr>
      <w:tr w:rsidR="00873D67" w:rsidRPr="00873D67" w:rsidTr="00873D67">
        <w:tblPrEx>
          <w:tblCellMar>
            <w:top w:w="0" w:type="dxa"/>
            <w:bottom w:w="0" w:type="dxa"/>
          </w:tblCellMar>
        </w:tblPrEx>
        <w:trPr>
          <w:trHeight w:val="197"/>
        </w:trPr>
        <w:tc>
          <w:tcPr>
            <w:tcW w:w="6276" w:type="dxa"/>
            <w:gridSpan w:val="3"/>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итого по разделу 03</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34,0</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-5,6</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28,4</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r>
      <w:tr w:rsidR="00873D67" w:rsidRPr="00873D67" w:rsidTr="00873D67">
        <w:tblPrEx>
          <w:tblCellMar>
            <w:top w:w="0" w:type="dxa"/>
            <w:bottom w:w="0" w:type="dxa"/>
          </w:tblCellMar>
        </w:tblPrEx>
        <w:trPr>
          <w:trHeight w:val="247"/>
        </w:trPr>
        <w:tc>
          <w:tcPr>
            <w:tcW w:w="10224" w:type="dxa"/>
            <w:gridSpan w:val="7"/>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 xml:space="preserve">РАЗДЕЛ 04.00 НАЦИОНАЛЬНАЯ ЭКОНОМИКА </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04.01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заработная плата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62,1</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62,1</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24,9</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04.01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213</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начисления на выплаты по оплате труда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18,7</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18,7</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7,5</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04.01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основных средств</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04.09</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225</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 xml:space="preserve">работы, услуги по содержанию имущества </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04.09</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225</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 xml:space="preserve">МБ ДЦП "Развитие автомобильных дорог местного значения </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04.09</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225</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ОБ ДЦП "Развитие автомобильных дорог местного значения</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04.09</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Дорожные фонды (дорожное хозяйство)</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35,0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35,0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04.09</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226</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Дорожные фонды (дорожное хозяйство)</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35,0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35,0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47"/>
        </w:trPr>
        <w:tc>
          <w:tcPr>
            <w:tcW w:w="6276" w:type="dxa"/>
            <w:gridSpan w:val="3"/>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итого по разделу 04</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637,3</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637,3</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32,4</w:t>
            </w:r>
          </w:p>
        </w:tc>
      </w:tr>
      <w:tr w:rsidR="00873D67" w:rsidRPr="00873D67" w:rsidTr="00873D67">
        <w:tblPrEx>
          <w:tblCellMar>
            <w:top w:w="0" w:type="dxa"/>
            <w:bottom w:w="0" w:type="dxa"/>
          </w:tblCellMar>
        </w:tblPrEx>
        <w:trPr>
          <w:trHeight w:val="257"/>
        </w:trPr>
        <w:tc>
          <w:tcPr>
            <w:tcW w:w="10224" w:type="dxa"/>
            <w:gridSpan w:val="7"/>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РАЗДЕЛ 05.00 ЖИЛИЩНО-КОММУНАЛЬНОЕ ХОЗЯЙСТВО</w:t>
            </w:r>
          </w:p>
        </w:tc>
      </w:tr>
      <w:tr w:rsidR="00873D67" w:rsidRPr="00873D67" w:rsidTr="00873D67">
        <w:tblPrEx>
          <w:tblCellMar>
            <w:top w:w="0" w:type="dxa"/>
            <w:bottom w:w="0" w:type="dxa"/>
          </w:tblCellMar>
        </w:tblPrEx>
        <w:trPr>
          <w:trHeight w:val="21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Жилищное хозяйство</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r>
      <w:tr w:rsidR="00873D67" w:rsidRPr="00873D67" w:rsidTr="00873D67">
        <w:tblPrEx>
          <w:tblCellMar>
            <w:top w:w="0" w:type="dxa"/>
            <w:bottom w:w="0" w:type="dxa"/>
          </w:tblCellMar>
        </w:tblPrEx>
        <w:trPr>
          <w:trHeight w:val="21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242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 xml:space="preserve">компенсация выпададающих доходов </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r>
      <w:tr w:rsidR="00873D67" w:rsidRPr="00873D67" w:rsidTr="00873D67">
        <w:tblPrEx>
          <w:tblCellMar>
            <w:top w:w="0" w:type="dxa"/>
            <w:bottom w:w="0" w:type="dxa"/>
          </w:tblCellMar>
        </w:tblPrEx>
        <w:trPr>
          <w:trHeight w:val="17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225</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 xml:space="preserve">работы, услуги по содержанию имущества </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1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225</w:t>
            </w:r>
          </w:p>
        </w:tc>
        <w:tc>
          <w:tcPr>
            <w:tcW w:w="6297" w:type="dxa"/>
            <w:gridSpan w:val="3"/>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ОБ ДЦП "Развитие автомобильных дорог местного значения</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r>
      <w:tr w:rsidR="00873D67" w:rsidRPr="00873D67" w:rsidTr="00873D67">
        <w:tblPrEx>
          <w:tblCellMar>
            <w:top w:w="0" w:type="dxa"/>
            <w:bottom w:w="0" w:type="dxa"/>
          </w:tblCellMar>
        </w:tblPrEx>
        <w:trPr>
          <w:trHeight w:val="21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Коммунальное хозяйство</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3 628,0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3 624,0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3 440,3</w:t>
            </w:r>
          </w:p>
        </w:tc>
      </w:tr>
      <w:tr w:rsidR="00873D67" w:rsidRPr="00873D67" w:rsidTr="00873D67">
        <w:tblPrEx>
          <w:tblCellMar>
            <w:top w:w="0" w:type="dxa"/>
            <w:bottom w:w="0" w:type="dxa"/>
          </w:tblCellMar>
        </w:tblPrEx>
        <w:trPr>
          <w:trHeight w:val="112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05.02</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225</w:t>
            </w:r>
          </w:p>
        </w:tc>
        <w:tc>
          <w:tcPr>
            <w:tcW w:w="6297" w:type="dxa"/>
            <w:gridSpan w:val="3"/>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Подпрограмма "модернизация объектов коммунальной инфракструктуры на 2014-2018 годы" - 71.5; оказание содействия мун. обр. по модернизации лобъектов теплоэнергетики и кап. ремонта - 3571.5</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3 571,5</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3 387,8</w:t>
            </w:r>
          </w:p>
        </w:tc>
      </w:tr>
      <w:tr w:rsidR="00873D67" w:rsidRPr="00873D67" w:rsidTr="00873D67">
        <w:tblPrEx>
          <w:tblCellMar>
            <w:top w:w="0" w:type="dxa"/>
            <w:bottom w:w="0" w:type="dxa"/>
          </w:tblCellMar>
        </w:tblPrEx>
        <w:trPr>
          <w:trHeight w:val="21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05.02</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226</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Комунальное хозяйство</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52,5</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52,5</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52,5</w:t>
            </w:r>
          </w:p>
        </w:tc>
      </w:tr>
      <w:tr w:rsidR="00873D67" w:rsidRPr="00873D67" w:rsidTr="00873D67">
        <w:tblPrEx>
          <w:tblCellMar>
            <w:top w:w="0" w:type="dxa"/>
            <w:bottom w:w="0" w:type="dxa"/>
          </w:tblCellMar>
        </w:tblPrEx>
        <w:trPr>
          <w:trHeight w:val="21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05.02</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310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Коммунальное хозяйство</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18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05.02</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Коммунальное хозяйство</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1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Благоустройство</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438,0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-59,0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379,0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152,6</w:t>
            </w:r>
          </w:p>
        </w:tc>
      </w:tr>
      <w:tr w:rsidR="00873D67" w:rsidRPr="00873D67" w:rsidTr="00873D67">
        <w:tblPrEx>
          <w:tblCellMar>
            <w:top w:w="0" w:type="dxa"/>
            <w:bottom w:w="0" w:type="dxa"/>
          </w:tblCellMar>
        </w:tblPrEx>
        <w:trPr>
          <w:trHeight w:val="22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223</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уличное освещение</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300,0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44,0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344,0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152,6</w:t>
            </w:r>
          </w:p>
        </w:tc>
      </w:tr>
      <w:tr w:rsidR="00873D67" w:rsidRPr="00873D67" w:rsidTr="00873D67">
        <w:tblPrEx>
          <w:tblCellMar>
            <w:top w:w="0" w:type="dxa"/>
            <w:bottom w:w="0" w:type="dxa"/>
          </w:tblCellMar>
        </w:tblPrEx>
        <w:trPr>
          <w:trHeight w:val="22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223</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уличное освещение ("Повышение эффект. бюдж. расх.")</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2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225</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уличное освещение</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27,0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-26,0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2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226</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уличное освещение</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15,5</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-14,5</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2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310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уличное освещение</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35,5</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-29,5</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6,0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r>
      <w:tr w:rsidR="00873D67" w:rsidRPr="00873D67" w:rsidTr="00873D67">
        <w:tblPrEx>
          <w:tblCellMar>
            <w:top w:w="0" w:type="dxa"/>
            <w:bottom w:w="0" w:type="dxa"/>
          </w:tblCellMar>
        </w:tblPrEx>
        <w:trPr>
          <w:trHeight w:val="22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уличное освещение</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60,0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r>
      <w:tr w:rsidR="00873D67" w:rsidRPr="00873D67" w:rsidTr="00873D67">
        <w:tblPrEx>
          <w:tblCellMar>
            <w:top w:w="0" w:type="dxa"/>
            <w:bottom w:w="0" w:type="dxa"/>
          </w:tblCellMar>
        </w:tblPrEx>
        <w:trPr>
          <w:trHeight w:val="22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310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мероприятия</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r>
      <w:tr w:rsidR="00873D67" w:rsidRPr="00873D67" w:rsidTr="00873D67">
        <w:tblPrEx>
          <w:tblCellMar>
            <w:top w:w="0" w:type="dxa"/>
            <w:bottom w:w="0" w:type="dxa"/>
          </w:tblCellMar>
        </w:tblPrEx>
        <w:trPr>
          <w:trHeight w:val="22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мероприятия</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05.03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226</w:t>
            </w:r>
          </w:p>
        </w:tc>
        <w:tc>
          <w:tcPr>
            <w:tcW w:w="6297" w:type="dxa"/>
            <w:gridSpan w:val="3"/>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ДЦП "Энергосбережение и повышение энергетической эффективности"</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r>
      <w:tr w:rsidR="00873D67" w:rsidRPr="00873D67" w:rsidTr="00873D67">
        <w:tblPrEx>
          <w:tblCellMar>
            <w:top w:w="0" w:type="dxa"/>
            <w:bottom w:w="0" w:type="dxa"/>
          </w:tblCellMar>
        </w:tblPrEx>
        <w:trPr>
          <w:trHeight w:val="247"/>
        </w:trPr>
        <w:tc>
          <w:tcPr>
            <w:tcW w:w="6276" w:type="dxa"/>
            <w:gridSpan w:val="3"/>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итого по разделу 05</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4 076,0</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-73,0</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4 003,0</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3 592,9</w:t>
            </w:r>
          </w:p>
        </w:tc>
      </w:tr>
      <w:tr w:rsidR="00873D67" w:rsidRPr="00873D67" w:rsidTr="00873D67">
        <w:tblPrEx>
          <w:tblCellMar>
            <w:top w:w="0" w:type="dxa"/>
            <w:bottom w:w="0" w:type="dxa"/>
          </w:tblCellMar>
        </w:tblPrEx>
        <w:trPr>
          <w:trHeight w:val="247"/>
        </w:trPr>
        <w:tc>
          <w:tcPr>
            <w:tcW w:w="6276" w:type="dxa"/>
            <w:gridSpan w:val="3"/>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итого по разделу 06</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r>
      <w:tr w:rsidR="00873D67" w:rsidRPr="00873D67" w:rsidTr="00873D67">
        <w:tblPrEx>
          <w:tblCellMar>
            <w:top w:w="0" w:type="dxa"/>
            <w:bottom w:w="0" w:type="dxa"/>
          </w:tblCellMar>
        </w:tblPrEx>
        <w:trPr>
          <w:trHeight w:val="286"/>
        </w:trPr>
        <w:tc>
          <w:tcPr>
            <w:tcW w:w="6276" w:type="dxa"/>
            <w:gridSpan w:val="3"/>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РАЗДЕЛ 07.00 ОБРАЗОВАНИЕ</w:t>
            </w:r>
          </w:p>
        </w:tc>
        <w:tc>
          <w:tcPr>
            <w:tcW w:w="881"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29"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30"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08"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p>
        </w:tc>
      </w:tr>
      <w:tr w:rsidR="00873D67" w:rsidRPr="00873D67" w:rsidTr="00873D67">
        <w:tblPrEx>
          <w:tblCellMar>
            <w:top w:w="0" w:type="dxa"/>
            <w:bottom w:w="0" w:type="dxa"/>
          </w:tblCellMar>
        </w:tblPrEx>
        <w:trPr>
          <w:trHeight w:val="19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07.07</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выплаты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19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07.07</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транспортные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19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07.07</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226</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работы,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19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07.07</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290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расходы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19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07.07</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310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основных средств</w:t>
            </w:r>
          </w:p>
        </w:tc>
      </w:tr>
      <w:tr w:rsidR="00873D67" w:rsidRPr="00873D67" w:rsidTr="00873D67">
        <w:tblPrEx>
          <w:tblCellMar>
            <w:top w:w="0" w:type="dxa"/>
            <w:bottom w:w="0" w:type="dxa"/>
          </w:tblCellMar>
        </w:tblPrEx>
        <w:trPr>
          <w:trHeight w:val="19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07.07</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материальных запасов</w:t>
            </w:r>
          </w:p>
        </w:tc>
      </w:tr>
      <w:tr w:rsidR="00873D67" w:rsidRPr="00873D67" w:rsidTr="00873D67">
        <w:tblPrEx>
          <w:tblCellMar>
            <w:top w:w="0" w:type="dxa"/>
            <w:bottom w:w="0" w:type="dxa"/>
          </w:tblCellMar>
        </w:tblPrEx>
        <w:trPr>
          <w:trHeight w:val="247"/>
        </w:trPr>
        <w:tc>
          <w:tcPr>
            <w:tcW w:w="6276" w:type="dxa"/>
            <w:gridSpan w:val="3"/>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итого по разделу 07</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4,1</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-4,1</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r>
      <w:tr w:rsidR="00873D67" w:rsidRPr="00873D67" w:rsidTr="00873D67">
        <w:tblPrEx>
          <w:tblCellMar>
            <w:top w:w="0" w:type="dxa"/>
            <w:bottom w:w="0" w:type="dxa"/>
          </w:tblCellMar>
        </w:tblPrEx>
        <w:trPr>
          <w:trHeight w:val="374"/>
        </w:trPr>
        <w:tc>
          <w:tcPr>
            <w:tcW w:w="10224" w:type="dxa"/>
            <w:gridSpan w:val="7"/>
            <w:tcBorders>
              <w:top w:val="single" w:sz="6" w:space="0" w:color="auto"/>
              <w:left w:val="single" w:sz="12" w:space="0" w:color="auto"/>
              <w:bottom w:val="single" w:sz="6" w:space="0" w:color="auto"/>
              <w:right w:val="single" w:sz="2" w:space="0" w:color="000000"/>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РАЗДЕЛ 08.00 КУЛЬТУРА, КИНЕМАТОГРАФИЯ, СРЕДСТВА МАССОВОЙ ИНФОРМАЦИИ</w:t>
            </w:r>
          </w:p>
        </w:tc>
      </w:tr>
      <w:tr w:rsidR="00873D67" w:rsidRPr="00873D67" w:rsidTr="00873D67">
        <w:tblPrEx>
          <w:tblCellMar>
            <w:top w:w="0" w:type="dxa"/>
            <w:bottom w:w="0" w:type="dxa"/>
          </w:tblCellMar>
        </w:tblPrEx>
        <w:trPr>
          <w:trHeight w:val="21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210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оплата труда и нач-я на выплаты по оплате труда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2 566,4</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585,8</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3 152,2</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2 672,7</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заработная плата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1 935,9</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465,8</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2 401,7</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2 030,4</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выплаты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213</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начисления на выплаты по оплате труда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629,5</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120,0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749,5</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642,3</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220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оплата работ, услуг</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461,6</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460,8</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922,4</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23,3</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услуги связи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18,6</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23,6</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13,8</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транспортные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-1,5</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0,5</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r>
      <w:tr w:rsidR="00873D67" w:rsidRPr="00873D67" w:rsidTr="00873D67">
        <w:tblPrEx>
          <w:tblCellMar>
            <w:top w:w="0" w:type="dxa"/>
            <w:bottom w:w="0" w:type="dxa"/>
          </w:tblCellMar>
        </w:tblPrEx>
        <w:trPr>
          <w:trHeight w:val="21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223</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коммунальные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406,0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471,3</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877,3</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9,5</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224</w:t>
            </w:r>
          </w:p>
        </w:tc>
        <w:tc>
          <w:tcPr>
            <w:tcW w:w="6297" w:type="dxa"/>
            <w:gridSpan w:val="3"/>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арендная плата за пользование имуществом</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225</w:t>
            </w:r>
          </w:p>
        </w:tc>
        <w:tc>
          <w:tcPr>
            <w:tcW w:w="6297" w:type="dxa"/>
            <w:gridSpan w:val="3"/>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работы, услуги по содержанию имущества</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415"/>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lastRenderedPageBreak/>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225</w:t>
            </w:r>
          </w:p>
        </w:tc>
        <w:tc>
          <w:tcPr>
            <w:tcW w:w="6297" w:type="dxa"/>
            <w:gridSpan w:val="3"/>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работы, услуги по содержанию имущества (Энергосбережение)</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226</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работы,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-9,0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11,0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290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прочие расходы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-25,0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15,0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0,1</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300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поступление нефинансовых активов</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1 546,4</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-33,6</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1 512,8</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501,9</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310</w:t>
            </w:r>
          </w:p>
        </w:tc>
        <w:tc>
          <w:tcPr>
            <w:tcW w:w="6297" w:type="dxa"/>
            <w:gridSpan w:val="3"/>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основных средств</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1 502,4</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501,9</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08.01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6297" w:type="dxa"/>
            <w:gridSpan w:val="3"/>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материальных запасов</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10,4</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5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08.04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210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оплата труда и нач-я на выплаты по оплате труда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08.04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заработная плата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08.04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213</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выплаты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08.04</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начисления на выплаты по оплате труда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r>
      <w:tr w:rsidR="00873D67" w:rsidRPr="00873D67" w:rsidTr="00873D67">
        <w:tblPrEx>
          <w:tblCellMar>
            <w:top w:w="0" w:type="dxa"/>
            <w:bottom w:w="0" w:type="dxa"/>
          </w:tblCellMar>
        </w:tblPrEx>
        <w:trPr>
          <w:trHeight w:val="247"/>
        </w:trPr>
        <w:tc>
          <w:tcPr>
            <w:tcW w:w="6276" w:type="dxa"/>
            <w:gridSpan w:val="3"/>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итого по разделу 08</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4 614,4</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988,0</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5 602,4</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3 198,0</w:t>
            </w:r>
          </w:p>
        </w:tc>
      </w:tr>
      <w:tr w:rsidR="00873D67" w:rsidRPr="00873D67" w:rsidTr="00873D67">
        <w:tblPrEx>
          <w:tblCellMar>
            <w:top w:w="0" w:type="dxa"/>
            <w:bottom w:w="0" w:type="dxa"/>
          </w:tblCellMar>
        </w:tblPrEx>
        <w:trPr>
          <w:trHeight w:val="247"/>
        </w:trPr>
        <w:tc>
          <w:tcPr>
            <w:tcW w:w="6276" w:type="dxa"/>
            <w:gridSpan w:val="3"/>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 xml:space="preserve">РАЗДЕЛ 10 СОЦИАЛЬНАЯ ПОЛИТИКА </w:t>
            </w:r>
          </w:p>
        </w:tc>
        <w:tc>
          <w:tcPr>
            <w:tcW w:w="881"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29"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30"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08"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color w:val="000000"/>
                <w:sz w:val="16"/>
                <w:szCs w:val="16"/>
                <w:lang w:eastAsia="en-US"/>
              </w:rPr>
            </w:pP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10.01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263</w:t>
            </w:r>
          </w:p>
        </w:tc>
        <w:tc>
          <w:tcPr>
            <w:tcW w:w="6297" w:type="dxa"/>
            <w:gridSpan w:val="3"/>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 xml:space="preserve">социальные пенсии, пособия,выплачиваемые орг-ми </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10.03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226</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социальное обеспечение населения</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10.03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290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расходы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10.03</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материальных запасов</w:t>
            </w:r>
          </w:p>
        </w:tc>
      </w:tr>
      <w:tr w:rsidR="00873D67" w:rsidRPr="00873D67" w:rsidTr="00873D67">
        <w:tblPrEx>
          <w:tblCellMar>
            <w:top w:w="0" w:type="dxa"/>
            <w:bottom w:w="0" w:type="dxa"/>
          </w:tblCellMar>
        </w:tblPrEx>
        <w:trPr>
          <w:trHeight w:val="247"/>
        </w:trPr>
        <w:tc>
          <w:tcPr>
            <w:tcW w:w="6276" w:type="dxa"/>
            <w:gridSpan w:val="3"/>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итого по разделу 10</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4,0</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r>
      <w:tr w:rsidR="00873D67" w:rsidRPr="00873D67" w:rsidTr="00873D67">
        <w:tblPrEx>
          <w:tblCellMar>
            <w:top w:w="0" w:type="dxa"/>
            <w:bottom w:w="0" w:type="dxa"/>
          </w:tblCellMar>
        </w:tblPrEx>
        <w:trPr>
          <w:trHeight w:val="257"/>
        </w:trPr>
        <w:tc>
          <w:tcPr>
            <w:tcW w:w="10224" w:type="dxa"/>
            <w:gridSpan w:val="7"/>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РАЗДЕЛ 11.00 ФИЗИЧЕСКАЯ КУЛЬТУРА И СПОРТ</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11.05</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220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оплата работ, услуг</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r>
      <w:tr w:rsidR="00873D67" w:rsidRPr="00873D67" w:rsidTr="00873D67">
        <w:tblPrEx>
          <w:tblCellMar>
            <w:top w:w="0" w:type="dxa"/>
            <w:bottom w:w="0" w:type="dxa"/>
          </w:tblCellMar>
        </w:tblPrEx>
        <w:trPr>
          <w:trHeight w:val="18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11.05</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225</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работы, услуги по содержанию имущества</w:t>
            </w:r>
          </w:p>
        </w:tc>
      </w:tr>
      <w:tr w:rsidR="00873D67" w:rsidRPr="00873D67" w:rsidTr="00873D67">
        <w:tblPrEx>
          <w:tblCellMar>
            <w:top w:w="0" w:type="dxa"/>
            <w:bottom w:w="0" w:type="dxa"/>
          </w:tblCellMar>
        </w:tblPrEx>
        <w:trPr>
          <w:trHeight w:val="18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11.05</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226</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работы,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r>
      <w:tr w:rsidR="00873D67" w:rsidRPr="00873D67" w:rsidTr="00873D67">
        <w:tblPrEx>
          <w:tblCellMar>
            <w:top w:w="0" w:type="dxa"/>
            <w:bottom w:w="0" w:type="dxa"/>
          </w:tblCellMar>
        </w:tblPrEx>
        <w:trPr>
          <w:trHeight w:val="18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11.05</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290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прочие расходы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r>
      <w:tr w:rsidR="00873D67" w:rsidRPr="00873D67" w:rsidTr="00873D67">
        <w:tblPrEx>
          <w:tblCellMar>
            <w:top w:w="0" w:type="dxa"/>
            <w:bottom w:w="0" w:type="dxa"/>
          </w:tblCellMar>
        </w:tblPrEx>
        <w:trPr>
          <w:trHeight w:val="18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11.05</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b/>
                <w:bCs/>
                <w:color w:val="000000"/>
                <w:sz w:val="16"/>
                <w:szCs w:val="16"/>
                <w:lang w:eastAsia="en-US"/>
              </w:rPr>
            </w:pPr>
            <w:r w:rsidRPr="00873D67">
              <w:rPr>
                <w:rFonts w:eastAsiaTheme="minorHAnsi"/>
                <w:b/>
                <w:bCs/>
                <w:color w:val="000000"/>
                <w:sz w:val="16"/>
                <w:szCs w:val="16"/>
                <w:lang w:eastAsia="en-US"/>
              </w:rPr>
              <w:t>300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поступление нефинансовых активов</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2,0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r>
      <w:tr w:rsidR="00873D67" w:rsidRPr="00873D67" w:rsidTr="00873D67">
        <w:tblPrEx>
          <w:tblCellMar>
            <w:top w:w="0" w:type="dxa"/>
            <w:bottom w:w="0" w:type="dxa"/>
          </w:tblCellMar>
        </w:tblPrEx>
        <w:trPr>
          <w:trHeight w:val="18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11.05</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310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основных средств</w:t>
            </w:r>
          </w:p>
        </w:tc>
      </w:tr>
      <w:tr w:rsidR="00873D67" w:rsidRPr="00873D67" w:rsidTr="00873D67">
        <w:tblPrEx>
          <w:tblCellMar>
            <w:top w:w="0" w:type="dxa"/>
            <w:bottom w:w="0" w:type="dxa"/>
          </w:tblCellMar>
        </w:tblPrEx>
        <w:trPr>
          <w:trHeight w:val="18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11.05</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8335" w:type="dxa"/>
            <w:gridSpan w:val="5"/>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материальных запасов</w:t>
            </w:r>
          </w:p>
        </w:tc>
      </w:tr>
      <w:tr w:rsidR="00873D67" w:rsidRPr="00873D67" w:rsidTr="00873D67">
        <w:tblPrEx>
          <w:tblCellMar>
            <w:top w:w="0" w:type="dxa"/>
            <w:bottom w:w="0" w:type="dxa"/>
          </w:tblCellMar>
        </w:tblPrEx>
        <w:trPr>
          <w:trHeight w:val="247"/>
        </w:trPr>
        <w:tc>
          <w:tcPr>
            <w:tcW w:w="6276" w:type="dxa"/>
            <w:gridSpan w:val="3"/>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итого по разделу 11</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14,0</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-10,0</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r>
      <w:tr w:rsidR="00873D67" w:rsidRPr="00873D67" w:rsidTr="00873D67">
        <w:tblPrEx>
          <w:tblCellMar>
            <w:top w:w="0" w:type="dxa"/>
            <w:bottom w:w="0" w:type="dxa"/>
          </w:tblCellMar>
        </w:tblPrEx>
        <w:trPr>
          <w:trHeight w:val="257"/>
        </w:trPr>
        <w:tc>
          <w:tcPr>
            <w:tcW w:w="1126" w:type="dxa"/>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 xml:space="preserve">РАЗДЕЛ 14.00 МЕЖБЮДЖЕТНЫЕ ТРАНСФЕРТЫ </w:t>
            </w:r>
          </w:p>
        </w:tc>
        <w:tc>
          <w:tcPr>
            <w:tcW w:w="763"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13.00</w:t>
            </w:r>
          </w:p>
        </w:tc>
        <w:tc>
          <w:tcPr>
            <w:tcW w:w="8335" w:type="dxa"/>
            <w:gridSpan w:val="5"/>
            <w:tcBorders>
              <w:top w:val="single" w:sz="6" w:space="0" w:color="auto"/>
              <w:left w:val="single" w:sz="6" w:space="0" w:color="auto"/>
              <w:bottom w:val="single" w:sz="2"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Обслуживание муниципального долга</w:t>
            </w:r>
          </w:p>
        </w:tc>
      </w:tr>
      <w:tr w:rsidR="00873D67" w:rsidRPr="00873D67" w:rsidTr="00873D67">
        <w:tblPrEx>
          <w:tblCellMar>
            <w:top w:w="0" w:type="dxa"/>
            <w:bottom w:w="0" w:type="dxa"/>
          </w:tblCellMar>
        </w:tblPrEx>
        <w:trPr>
          <w:trHeight w:val="24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13.01</w:t>
            </w: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231</w:t>
            </w:r>
          </w:p>
        </w:tc>
        <w:tc>
          <w:tcPr>
            <w:tcW w:w="4387" w:type="dxa"/>
            <w:tcBorders>
              <w:top w:val="single" w:sz="2"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Обслуживание внутреннего долга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47"/>
        </w:trPr>
        <w:tc>
          <w:tcPr>
            <w:tcW w:w="6276" w:type="dxa"/>
            <w:gridSpan w:val="3"/>
            <w:tcBorders>
              <w:top w:val="single" w:sz="6" w:space="0" w:color="auto"/>
              <w:left w:val="single" w:sz="12"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итого по разделу 13</w:t>
            </w:r>
          </w:p>
        </w:tc>
        <w:tc>
          <w:tcPr>
            <w:tcW w:w="881"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1,0</w:t>
            </w:r>
          </w:p>
        </w:tc>
        <w:tc>
          <w:tcPr>
            <w:tcW w:w="1029"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1,0</w:t>
            </w:r>
          </w:p>
        </w:tc>
        <w:tc>
          <w:tcPr>
            <w:tcW w:w="1008" w:type="dxa"/>
            <w:tcBorders>
              <w:top w:val="single" w:sz="6" w:space="0" w:color="auto"/>
              <w:left w:val="single" w:sz="6" w:space="0" w:color="auto"/>
              <w:bottom w:val="single" w:sz="6" w:space="0" w:color="auto"/>
              <w:right w:val="single" w:sz="6" w:space="0" w:color="auto"/>
            </w:tcBorders>
            <w:shd w:val="solid" w:color="C0C0C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0,0</w:t>
            </w:r>
          </w:p>
        </w:tc>
      </w:tr>
      <w:tr w:rsidR="00873D67" w:rsidRPr="00873D67" w:rsidTr="00873D67">
        <w:tblPrEx>
          <w:tblCellMar>
            <w:top w:w="0" w:type="dxa"/>
            <w:bottom w:w="0" w:type="dxa"/>
          </w:tblCellMar>
        </w:tblPrEx>
        <w:trPr>
          <w:trHeight w:val="295"/>
        </w:trPr>
        <w:tc>
          <w:tcPr>
            <w:tcW w:w="1126" w:type="dxa"/>
            <w:tcBorders>
              <w:top w:val="single" w:sz="6" w:space="0" w:color="auto"/>
              <w:left w:val="single" w:sz="12"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p>
        </w:tc>
        <w:tc>
          <w:tcPr>
            <w:tcW w:w="4387"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ИТОГО:</w:t>
            </w:r>
          </w:p>
        </w:tc>
        <w:tc>
          <w:tcPr>
            <w:tcW w:w="881"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17 725,2</w:t>
            </w:r>
          </w:p>
        </w:tc>
        <w:tc>
          <w:tcPr>
            <w:tcW w:w="1029"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1 089,7</w:t>
            </w:r>
          </w:p>
        </w:tc>
        <w:tc>
          <w:tcPr>
            <w:tcW w:w="1030"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18 799,8</w:t>
            </w:r>
          </w:p>
        </w:tc>
        <w:tc>
          <w:tcPr>
            <w:tcW w:w="1008" w:type="dxa"/>
            <w:tcBorders>
              <w:top w:val="single" w:sz="6" w:space="0" w:color="auto"/>
              <w:left w:val="single" w:sz="6" w:space="0" w:color="auto"/>
              <w:bottom w:val="single" w:sz="6"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13 108,3</w:t>
            </w:r>
          </w:p>
        </w:tc>
      </w:tr>
      <w:tr w:rsidR="00873D67" w:rsidRPr="00873D67" w:rsidTr="00873D67">
        <w:tblPrEx>
          <w:tblCellMar>
            <w:top w:w="0" w:type="dxa"/>
            <w:bottom w:w="0" w:type="dxa"/>
          </w:tblCellMar>
        </w:tblPrEx>
        <w:trPr>
          <w:trHeight w:val="228"/>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заработная плата</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6 338,0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823,3</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7 161,3</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5 793,5</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выплаты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17,0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-15,0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213</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начисления на выплаты по оплате труда</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2 019,8</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180,9</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2 200,6</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1 751,7</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услуги связи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71,6</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76,6</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35,0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транспортные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15,0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-9,5</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5,5</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223</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коммунальные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1 577,5</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498,7</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2 076,2</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585,5</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224</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арендная плата за пользование имуществом</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225</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работы, услуги по содержанию имущества</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4 478,9</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-68,5</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4 409,4</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3 637,5</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226</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работы, услуги</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235,0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-77,0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159,0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66,7</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231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обслуживание внутреннего долга</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241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Безвозмездные перечисления государственным и МО</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602"/>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242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Безвозмездные перечисления организациям, за исключением гос. и муниципальных организаций</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5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251</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перечисления другим бюджетам бюджетной системы РФ</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785,2</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785,2</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586,4</w:t>
            </w:r>
          </w:p>
        </w:tc>
      </w:tr>
      <w:tr w:rsidR="00873D67" w:rsidRPr="00873D67" w:rsidTr="00873D67">
        <w:tblPrEx>
          <w:tblCellMar>
            <w:top w:w="0" w:type="dxa"/>
            <w:bottom w:w="0" w:type="dxa"/>
          </w:tblCellMar>
        </w:tblPrEx>
        <w:trPr>
          <w:trHeight w:val="305"/>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262</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 xml:space="preserve">пособия по социальной помощи населению                  </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415"/>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263</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 xml:space="preserve">социальные пенсии, пособия,выплачиваемые орг-ми сектора </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30"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0,0</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290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прочие расходы</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104,5</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-36,0</w:t>
            </w:r>
          </w:p>
        </w:tc>
        <w:tc>
          <w:tcPr>
            <w:tcW w:w="1030" w:type="dxa"/>
            <w:tcBorders>
              <w:top w:val="single" w:sz="6" w:space="0" w:color="auto"/>
              <w:left w:val="single" w:sz="6" w:space="0" w:color="auto"/>
              <w:bottom w:val="single" w:sz="6" w:space="0" w:color="auto"/>
              <w:right w:val="single" w:sz="6" w:space="0" w:color="auto"/>
            </w:tcBorders>
            <w:shd w:val="solid" w:color="FF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57,5</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9,4</w:t>
            </w:r>
          </w:p>
        </w:tc>
      </w:tr>
      <w:tr w:rsidR="00873D67" w:rsidRPr="00873D67" w:rsidTr="00873D67">
        <w:tblPrEx>
          <w:tblCellMar>
            <w:top w:w="0" w:type="dxa"/>
            <w:bottom w:w="0" w:type="dxa"/>
          </w:tblCellMar>
        </w:tblPrEx>
        <w:trPr>
          <w:trHeight w:val="206"/>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310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основных средств</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1 644,5</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-78,2</w:t>
            </w:r>
          </w:p>
        </w:tc>
        <w:tc>
          <w:tcPr>
            <w:tcW w:w="1030" w:type="dxa"/>
            <w:tcBorders>
              <w:top w:val="single" w:sz="6" w:space="0" w:color="auto"/>
              <w:left w:val="single" w:sz="6" w:space="0" w:color="auto"/>
              <w:bottom w:val="single" w:sz="6" w:space="0" w:color="auto"/>
              <w:right w:val="single" w:sz="6" w:space="0" w:color="auto"/>
            </w:tcBorders>
            <w:shd w:val="solid" w:color="FF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1 572,3</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503,8</w:t>
            </w:r>
          </w:p>
        </w:tc>
      </w:tr>
      <w:tr w:rsidR="00873D67" w:rsidRPr="00873D67" w:rsidTr="00873D67">
        <w:tblPrEx>
          <w:tblCellMar>
            <w:top w:w="0" w:type="dxa"/>
            <w:bottom w:w="0" w:type="dxa"/>
          </w:tblCellMar>
        </w:tblPrEx>
        <w:trPr>
          <w:trHeight w:val="247"/>
        </w:trPr>
        <w:tc>
          <w:tcPr>
            <w:tcW w:w="1126" w:type="dxa"/>
            <w:tcBorders>
              <w:top w:val="single" w:sz="6" w:space="0" w:color="auto"/>
              <w:left w:val="single" w:sz="12"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p>
        </w:tc>
        <w:tc>
          <w:tcPr>
            <w:tcW w:w="763"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center"/>
              <w:rPr>
                <w:rFonts w:eastAsiaTheme="minorHAnsi"/>
                <w:color w:val="000000"/>
                <w:sz w:val="16"/>
                <w:szCs w:val="16"/>
                <w:lang w:eastAsia="en-US"/>
              </w:rPr>
            </w:pPr>
            <w:r w:rsidRPr="00873D67">
              <w:rPr>
                <w:rFonts w:eastAsiaTheme="minorHAnsi"/>
                <w:color w:val="000000"/>
                <w:sz w:val="16"/>
                <w:szCs w:val="16"/>
                <w:lang w:eastAsia="en-US"/>
              </w:rPr>
              <w:t>340</w:t>
            </w:r>
          </w:p>
        </w:tc>
        <w:tc>
          <w:tcPr>
            <w:tcW w:w="4387"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rPr>
                <w:rFonts w:eastAsiaTheme="minorHAnsi"/>
                <w:color w:val="000000"/>
                <w:sz w:val="16"/>
                <w:szCs w:val="16"/>
                <w:lang w:eastAsia="en-US"/>
              </w:rPr>
            </w:pPr>
            <w:r w:rsidRPr="00873D67">
              <w:rPr>
                <w:rFonts w:eastAsiaTheme="minorHAnsi"/>
                <w:color w:val="000000"/>
                <w:sz w:val="16"/>
                <w:szCs w:val="16"/>
                <w:lang w:eastAsia="en-US"/>
              </w:rPr>
              <w:t>увеличение стоимости материальных запасов</w:t>
            </w:r>
          </w:p>
        </w:tc>
        <w:tc>
          <w:tcPr>
            <w:tcW w:w="881"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437,2</w:t>
            </w:r>
          </w:p>
        </w:tc>
        <w:tc>
          <w:tcPr>
            <w:tcW w:w="1029"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-134,0</w:t>
            </w:r>
          </w:p>
        </w:tc>
        <w:tc>
          <w:tcPr>
            <w:tcW w:w="1030" w:type="dxa"/>
            <w:tcBorders>
              <w:top w:val="single" w:sz="6" w:space="0" w:color="auto"/>
              <w:left w:val="single" w:sz="6" w:space="0" w:color="auto"/>
              <w:bottom w:val="single" w:sz="6" w:space="0" w:color="auto"/>
              <w:right w:val="single" w:sz="6" w:space="0" w:color="auto"/>
            </w:tcBorders>
            <w:shd w:val="solid" w:color="FFFFFF" w:fill="auto"/>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293,2</w:t>
            </w:r>
          </w:p>
        </w:tc>
        <w:tc>
          <w:tcPr>
            <w:tcW w:w="1008" w:type="dxa"/>
            <w:tcBorders>
              <w:top w:val="single" w:sz="6" w:space="0" w:color="auto"/>
              <w:left w:val="single" w:sz="6" w:space="0" w:color="auto"/>
              <w:bottom w:val="single" w:sz="6" w:space="0" w:color="auto"/>
              <w:right w:val="single" w:sz="6" w:space="0" w:color="auto"/>
            </w:tcBorders>
          </w:tcPr>
          <w:p w:rsidR="00873D67" w:rsidRPr="00873D67" w:rsidRDefault="00873D67" w:rsidP="00873D67">
            <w:pPr>
              <w:autoSpaceDE w:val="0"/>
              <w:autoSpaceDN w:val="0"/>
              <w:adjustRightInd w:val="0"/>
              <w:jc w:val="right"/>
              <w:rPr>
                <w:rFonts w:eastAsiaTheme="minorHAnsi"/>
                <w:color w:val="000000"/>
                <w:sz w:val="16"/>
                <w:szCs w:val="16"/>
                <w:lang w:eastAsia="en-US"/>
              </w:rPr>
            </w:pPr>
            <w:r w:rsidRPr="00873D67">
              <w:rPr>
                <w:rFonts w:eastAsiaTheme="minorHAnsi"/>
                <w:color w:val="000000"/>
                <w:sz w:val="16"/>
                <w:szCs w:val="16"/>
                <w:lang w:eastAsia="en-US"/>
              </w:rPr>
              <w:t>138,8</w:t>
            </w:r>
          </w:p>
        </w:tc>
      </w:tr>
      <w:tr w:rsidR="00873D67" w:rsidRPr="00873D67" w:rsidTr="00873D67">
        <w:tblPrEx>
          <w:tblCellMar>
            <w:top w:w="0" w:type="dxa"/>
            <w:bottom w:w="0" w:type="dxa"/>
          </w:tblCellMar>
        </w:tblPrEx>
        <w:trPr>
          <w:trHeight w:val="257"/>
        </w:trPr>
        <w:tc>
          <w:tcPr>
            <w:tcW w:w="1126" w:type="dxa"/>
            <w:tcBorders>
              <w:top w:val="single" w:sz="6" w:space="0" w:color="auto"/>
              <w:left w:val="single" w:sz="12" w:space="0" w:color="auto"/>
              <w:bottom w:val="single" w:sz="12"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p>
        </w:tc>
        <w:tc>
          <w:tcPr>
            <w:tcW w:w="763" w:type="dxa"/>
            <w:tcBorders>
              <w:top w:val="single" w:sz="6" w:space="0" w:color="auto"/>
              <w:left w:val="single" w:sz="6" w:space="0" w:color="auto"/>
              <w:bottom w:val="single" w:sz="12" w:space="0" w:color="auto"/>
              <w:right w:val="single" w:sz="6" w:space="0" w:color="auto"/>
            </w:tcBorders>
            <w:shd w:val="solid" w:color="FFFF00" w:fill="auto"/>
          </w:tcPr>
          <w:p w:rsidR="00873D67" w:rsidRPr="00873D67" w:rsidRDefault="00873D67" w:rsidP="00873D67">
            <w:pPr>
              <w:autoSpaceDE w:val="0"/>
              <w:autoSpaceDN w:val="0"/>
              <w:adjustRightInd w:val="0"/>
              <w:jc w:val="center"/>
              <w:rPr>
                <w:rFonts w:eastAsiaTheme="minorHAnsi"/>
                <w:b/>
                <w:bCs/>
                <w:color w:val="000000"/>
                <w:sz w:val="16"/>
                <w:szCs w:val="16"/>
                <w:lang w:eastAsia="en-US"/>
              </w:rPr>
            </w:pPr>
          </w:p>
        </w:tc>
        <w:tc>
          <w:tcPr>
            <w:tcW w:w="4387" w:type="dxa"/>
            <w:tcBorders>
              <w:top w:val="single" w:sz="6" w:space="0" w:color="auto"/>
              <w:left w:val="single" w:sz="6" w:space="0" w:color="auto"/>
              <w:bottom w:val="single" w:sz="12" w:space="0" w:color="auto"/>
              <w:right w:val="single" w:sz="6" w:space="0" w:color="auto"/>
            </w:tcBorders>
            <w:shd w:val="solid" w:color="FFFF00" w:fill="auto"/>
          </w:tcPr>
          <w:p w:rsidR="00873D67" w:rsidRPr="00873D67" w:rsidRDefault="00873D67" w:rsidP="00873D67">
            <w:pPr>
              <w:autoSpaceDE w:val="0"/>
              <w:autoSpaceDN w:val="0"/>
              <w:adjustRightInd w:val="0"/>
              <w:rPr>
                <w:rFonts w:eastAsiaTheme="minorHAnsi"/>
                <w:b/>
                <w:bCs/>
                <w:color w:val="000000"/>
                <w:sz w:val="16"/>
                <w:szCs w:val="16"/>
                <w:lang w:eastAsia="en-US"/>
              </w:rPr>
            </w:pPr>
            <w:r w:rsidRPr="00873D67">
              <w:rPr>
                <w:rFonts w:eastAsiaTheme="minorHAnsi"/>
                <w:b/>
                <w:bCs/>
                <w:color w:val="000000"/>
                <w:sz w:val="16"/>
                <w:szCs w:val="16"/>
                <w:lang w:eastAsia="en-US"/>
              </w:rPr>
              <w:t>проверка</w:t>
            </w:r>
          </w:p>
        </w:tc>
        <w:tc>
          <w:tcPr>
            <w:tcW w:w="881" w:type="dxa"/>
            <w:tcBorders>
              <w:top w:val="single" w:sz="6" w:space="0" w:color="auto"/>
              <w:left w:val="single" w:sz="6" w:space="0" w:color="auto"/>
              <w:bottom w:val="single" w:sz="12"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17 725,2</w:t>
            </w:r>
          </w:p>
        </w:tc>
        <w:tc>
          <w:tcPr>
            <w:tcW w:w="1029" w:type="dxa"/>
            <w:tcBorders>
              <w:top w:val="single" w:sz="6" w:space="0" w:color="auto"/>
              <w:left w:val="single" w:sz="6" w:space="0" w:color="auto"/>
              <w:bottom w:val="single" w:sz="12"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1 089,7</w:t>
            </w:r>
          </w:p>
        </w:tc>
        <w:tc>
          <w:tcPr>
            <w:tcW w:w="1030" w:type="dxa"/>
            <w:tcBorders>
              <w:top w:val="single" w:sz="6" w:space="0" w:color="auto"/>
              <w:left w:val="single" w:sz="6" w:space="0" w:color="auto"/>
              <w:bottom w:val="single" w:sz="12"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18 799,8</w:t>
            </w:r>
          </w:p>
        </w:tc>
        <w:tc>
          <w:tcPr>
            <w:tcW w:w="1008" w:type="dxa"/>
            <w:tcBorders>
              <w:top w:val="single" w:sz="6" w:space="0" w:color="auto"/>
              <w:left w:val="single" w:sz="6" w:space="0" w:color="auto"/>
              <w:bottom w:val="single" w:sz="12" w:space="0" w:color="auto"/>
              <w:right w:val="single" w:sz="6" w:space="0" w:color="auto"/>
            </w:tcBorders>
            <w:shd w:val="solid" w:color="FFFF00" w:fill="auto"/>
          </w:tcPr>
          <w:p w:rsidR="00873D67" w:rsidRPr="00873D67" w:rsidRDefault="00873D67" w:rsidP="00873D67">
            <w:pPr>
              <w:autoSpaceDE w:val="0"/>
              <w:autoSpaceDN w:val="0"/>
              <w:adjustRightInd w:val="0"/>
              <w:jc w:val="right"/>
              <w:rPr>
                <w:rFonts w:eastAsiaTheme="minorHAnsi"/>
                <w:b/>
                <w:bCs/>
                <w:color w:val="000000"/>
                <w:sz w:val="16"/>
                <w:szCs w:val="16"/>
                <w:lang w:eastAsia="en-US"/>
              </w:rPr>
            </w:pPr>
            <w:r w:rsidRPr="00873D67">
              <w:rPr>
                <w:rFonts w:eastAsiaTheme="minorHAnsi"/>
                <w:b/>
                <w:bCs/>
                <w:color w:val="000000"/>
                <w:sz w:val="16"/>
                <w:szCs w:val="16"/>
                <w:lang w:eastAsia="en-US"/>
              </w:rPr>
              <w:t>13 108,3</w:t>
            </w:r>
          </w:p>
        </w:tc>
      </w:tr>
    </w:tbl>
    <w:p w:rsidR="001E7952" w:rsidRDefault="001E7952" w:rsidP="00B3659F">
      <w:pPr>
        <w:rPr>
          <w:rStyle w:val="FontStyle2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1E7952" w:rsidRPr="00AA07CC" w:rsidTr="001E7952">
        <w:tc>
          <w:tcPr>
            <w:tcW w:w="2392" w:type="dxa"/>
            <w:tcBorders>
              <w:top w:val="single" w:sz="4" w:space="0" w:color="auto"/>
              <w:left w:val="single" w:sz="4" w:space="0" w:color="auto"/>
              <w:bottom w:val="single" w:sz="4" w:space="0" w:color="auto"/>
              <w:right w:val="single" w:sz="4" w:space="0" w:color="auto"/>
            </w:tcBorders>
          </w:tcPr>
          <w:p w:rsidR="001E7952" w:rsidRPr="00AA07CC" w:rsidRDefault="001E7952" w:rsidP="001E7952">
            <w:pPr>
              <w:tabs>
                <w:tab w:val="left" w:pos="960"/>
              </w:tabs>
              <w:rPr>
                <w:sz w:val="16"/>
                <w:szCs w:val="16"/>
              </w:rPr>
            </w:pPr>
            <w:r w:rsidRPr="00AA07CC">
              <w:rPr>
                <w:sz w:val="16"/>
                <w:szCs w:val="16"/>
              </w:rPr>
              <w:t>Наш адрес:665696</w:t>
            </w:r>
          </w:p>
          <w:p w:rsidR="001E7952" w:rsidRPr="00AA07CC" w:rsidRDefault="001E7952" w:rsidP="001E7952">
            <w:pPr>
              <w:tabs>
                <w:tab w:val="left" w:pos="960"/>
              </w:tabs>
              <w:rPr>
                <w:sz w:val="16"/>
                <w:szCs w:val="16"/>
              </w:rPr>
            </w:pPr>
            <w:r w:rsidRPr="00AA07CC">
              <w:rPr>
                <w:sz w:val="16"/>
                <w:szCs w:val="16"/>
              </w:rPr>
              <w:t>пос.Березняки</w:t>
            </w:r>
          </w:p>
          <w:p w:rsidR="001E7952" w:rsidRPr="00AA07CC" w:rsidRDefault="001E7952" w:rsidP="001E7952">
            <w:pPr>
              <w:tabs>
                <w:tab w:val="left" w:pos="960"/>
              </w:tabs>
              <w:rPr>
                <w:sz w:val="16"/>
                <w:szCs w:val="16"/>
              </w:rPr>
            </w:pPr>
            <w:r w:rsidRPr="00AA07CC">
              <w:rPr>
                <w:sz w:val="16"/>
                <w:szCs w:val="16"/>
              </w:rPr>
              <w:t>ул. Янгеля, 25</w:t>
            </w:r>
          </w:p>
        </w:tc>
        <w:tc>
          <w:tcPr>
            <w:tcW w:w="2392" w:type="dxa"/>
            <w:tcBorders>
              <w:top w:val="single" w:sz="4" w:space="0" w:color="auto"/>
              <w:left w:val="single" w:sz="4" w:space="0" w:color="auto"/>
              <w:bottom w:val="single" w:sz="4" w:space="0" w:color="auto"/>
              <w:right w:val="single" w:sz="4" w:space="0" w:color="auto"/>
            </w:tcBorders>
          </w:tcPr>
          <w:p w:rsidR="001E7952" w:rsidRPr="00AA07CC" w:rsidRDefault="001E7952" w:rsidP="001E7952">
            <w:pPr>
              <w:tabs>
                <w:tab w:val="left" w:pos="960"/>
              </w:tabs>
              <w:rPr>
                <w:sz w:val="16"/>
                <w:szCs w:val="16"/>
              </w:rPr>
            </w:pPr>
            <w:r w:rsidRPr="00AA07CC">
              <w:rPr>
                <w:sz w:val="16"/>
                <w:szCs w:val="16"/>
              </w:rPr>
              <w:t>Тел: 60-2-10</w:t>
            </w:r>
          </w:p>
        </w:tc>
        <w:tc>
          <w:tcPr>
            <w:tcW w:w="2393" w:type="dxa"/>
            <w:tcBorders>
              <w:top w:val="single" w:sz="4" w:space="0" w:color="auto"/>
              <w:left w:val="single" w:sz="4" w:space="0" w:color="auto"/>
              <w:bottom w:val="single" w:sz="4" w:space="0" w:color="auto"/>
              <w:right w:val="single" w:sz="4" w:space="0" w:color="auto"/>
            </w:tcBorders>
          </w:tcPr>
          <w:p w:rsidR="001E7952" w:rsidRPr="00AA07CC" w:rsidRDefault="001E7952" w:rsidP="001E7952">
            <w:pPr>
              <w:tabs>
                <w:tab w:val="left" w:pos="960"/>
              </w:tabs>
              <w:rPr>
                <w:sz w:val="16"/>
                <w:szCs w:val="16"/>
              </w:rPr>
            </w:pPr>
            <w:r w:rsidRPr="00AA07CC">
              <w:rPr>
                <w:sz w:val="16"/>
                <w:szCs w:val="16"/>
              </w:rPr>
              <w:t>Учредители:</w:t>
            </w:r>
          </w:p>
          <w:p w:rsidR="001E7952" w:rsidRPr="00AA07CC" w:rsidRDefault="001E7952" w:rsidP="001E7952">
            <w:pPr>
              <w:tabs>
                <w:tab w:val="left" w:pos="960"/>
              </w:tabs>
              <w:rPr>
                <w:sz w:val="16"/>
                <w:szCs w:val="16"/>
              </w:rPr>
            </w:pPr>
            <w:r w:rsidRPr="00AA07CC">
              <w:rPr>
                <w:sz w:val="16"/>
                <w:szCs w:val="16"/>
              </w:rPr>
              <w:t>Администрация,</w:t>
            </w:r>
          </w:p>
          <w:p w:rsidR="001E7952" w:rsidRPr="00AA07CC" w:rsidRDefault="001E7952" w:rsidP="001E7952">
            <w:pPr>
              <w:tabs>
                <w:tab w:val="left" w:pos="960"/>
              </w:tabs>
              <w:rPr>
                <w:sz w:val="16"/>
                <w:szCs w:val="16"/>
              </w:rPr>
            </w:pPr>
            <w:r w:rsidRPr="00AA07CC">
              <w:rPr>
                <w:sz w:val="16"/>
                <w:szCs w:val="16"/>
              </w:rPr>
              <w:t>Дума Березняковского сельского поселения</w:t>
            </w:r>
          </w:p>
        </w:tc>
        <w:tc>
          <w:tcPr>
            <w:tcW w:w="2393" w:type="dxa"/>
            <w:tcBorders>
              <w:top w:val="single" w:sz="4" w:space="0" w:color="auto"/>
              <w:left w:val="single" w:sz="4" w:space="0" w:color="auto"/>
              <w:bottom w:val="single" w:sz="4" w:space="0" w:color="auto"/>
              <w:right w:val="single" w:sz="4" w:space="0" w:color="auto"/>
            </w:tcBorders>
          </w:tcPr>
          <w:p w:rsidR="001E7952" w:rsidRPr="00AA07CC" w:rsidRDefault="001E7952" w:rsidP="001E7952">
            <w:pPr>
              <w:tabs>
                <w:tab w:val="left" w:pos="960"/>
              </w:tabs>
              <w:rPr>
                <w:sz w:val="16"/>
                <w:szCs w:val="16"/>
              </w:rPr>
            </w:pPr>
            <w:r w:rsidRPr="00AA07CC">
              <w:rPr>
                <w:sz w:val="16"/>
                <w:szCs w:val="16"/>
              </w:rPr>
              <w:t xml:space="preserve">газета «Вестник» </w:t>
            </w:r>
          </w:p>
          <w:p w:rsidR="001E7952" w:rsidRPr="00AA07CC" w:rsidRDefault="001E7952" w:rsidP="001E7952">
            <w:pPr>
              <w:tabs>
                <w:tab w:val="left" w:pos="960"/>
              </w:tabs>
              <w:rPr>
                <w:sz w:val="16"/>
                <w:szCs w:val="16"/>
              </w:rPr>
            </w:pPr>
            <w:r w:rsidRPr="00AA07CC">
              <w:rPr>
                <w:sz w:val="16"/>
                <w:szCs w:val="16"/>
              </w:rPr>
              <w:t>распространяется бесплатно</w:t>
            </w:r>
          </w:p>
          <w:p w:rsidR="001E7952" w:rsidRPr="00AA07CC" w:rsidRDefault="001E7952" w:rsidP="001E7952">
            <w:pPr>
              <w:tabs>
                <w:tab w:val="left" w:pos="960"/>
              </w:tabs>
              <w:rPr>
                <w:sz w:val="16"/>
                <w:szCs w:val="16"/>
              </w:rPr>
            </w:pPr>
            <w:r w:rsidRPr="00AA07CC">
              <w:rPr>
                <w:sz w:val="16"/>
                <w:szCs w:val="16"/>
              </w:rPr>
              <w:t xml:space="preserve"> газета выходит 1 раз в месяц</w:t>
            </w:r>
          </w:p>
          <w:p w:rsidR="001E7952" w:rsidRPr="00AA07CC" w:rsidRDefault="001E7952" w:rsidP="001E7952">
            <w:pPr>
              <w:tabs>
                <w:tab w:val="left" w:pos="960"/>
              </w:tabs>
              <w:rPr>
                <w:sz w:val="16"/>
                <w:szCs w:val="16"/>
              </w:rPr>
            </w:pPr>
            <w:r w:rsidRPr="00AA07CC">
              <w:rPr>
                <w:sz w:val="16"/>
                <w:szCs w:val="16"/>
              </w:rPr>
              <w:t>тираж 125</w:t>
            </w:r>
          </w:p>
          <w:p w:rsidR="001E7952" w:rsidRPr="00AA07CC" w:rsidRDefault="001E7952" w:rsidP="001E7952">
            <w:pPr>
              <w:tabs>
                <w:tab w:val="left" w:pos="960"/>
              </w:tabs>
              <w:rPr>
                <w:sz w:val="16"/>
                <w:szCs w:val="16"/>
              </w:rPr>
            </w:pPr>
            <w:r w:rsidRPr="00AA07CC">
              <w:rPr>
                <w:sz w:val="16"/>
                <w:szCs w:val="16"/>
              </w:rPr>
              <w:t>главный редактор</w:t>
            </w:r>
          </w:p>
          <w:p w:rsidR="001E7952" w:rsidRPr="00AA07CC" w:rsidRDefault="001E7952" w:rsidP="001E7952">
            <w:pPr>
              <w:tabs>
                <w:tab w:val="left" w:pos="960"/>
              </w:tabs>
              <w:rPr>
                <w:sz w:val="16"/>
                <w:szCs w:val="16"/>
              </w:rPr>
            </w:pPr>
            <w:r w:rsidRPr="00AA07CC">
              <w:rPr>
                <w:sz w:val="16"/>
                <w:szCs w:val="16"/>
              </w:rPr>
              <w:t>А.П.Ефимова</w:t>
            </w:r>
          </w:p>
        </w:tc>
      </w:tr>
    </w:tbl>
    <w:p w:rsidR="001E7952" w:rsidRPr="00873D67" w:rsidRDefault="001E7952" w:rsidP="00B3659F">
      <w:pPr>
        <w:rPr>
          <w:rStyle w:val="FontStyle22"/>
          <w:sz w:val="16"/>
          <w:szCs w:val="16"/>
        </w:rPr>
      </w:pPr>
    </w:p>
    <w:sectPr w:rsidR="001E7952" w:rsidRPr="00873D67" w:rsidSect="006E2CE8">
      <w:pgSz w:w="11905" w:h="16837"/>
      <w:pgMar w:top="1134" w:right="567" w:bottom="1134"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84" w:rsidRDefault="00647F84" w:rsidP="006E2CE8">
      <w:r>
        <w:separator/>
      </w:r>
    </w:p>
  </w:endnote>
  <w:endnote w:type="continuationSeparator" w:id="0">
    <w:p w:rsidR="00647F84" w:rsidRDefault="00647F84" w:rsidP="006E2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84" w:rsidRDefault="00647F84" w:rsidP="006E2CE8">
      <w:r>
        <w:separator/>
      </w:r>
    </w:p>
  </w:footnote>
  <w:footnote w:type="continuationSeparator" w:id="0">
    <w:p w:rsidR="00647F84" w:rsidRDefault="00647F84" w:rsidP="006E2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901D3"/>
    <w:multiLevelType w:val="singleLevel"/>
    <w:tmpl w:val="4B94F64E"/>
    <w:lvl w:ilvl="0">
      <w:start w:val="1"/>
      <w:numFmt w:val="decimal"/>
      <w:lvlText w:val="2.%1."/>
      <w:legacy w:legacy="1" w:legacySpace="0" w:legacyIndent="504"/>
      <w:lvlJc w:val="left"/>
      <w:rPr>
        <w:rFonts w:ascii="Times New Roman" w:hAnsi="Times New Roman" w:cs="Times New Roman" w:hint="default"/>
      </w:rPr>
    </w:lvl>
  </w:abstractNum>
  <w:abstractNum w:abstractNumId="1">
    <w:nsid w:val="33366D5B"/>
    <w:multiLevelType w:val="singleLevel"/>
    <w:tmpl w:val="0A4ECF1C"/>
    <w:lvl w:ilvl="0">
      <w:start w:val="1"/>
      <w:numFmt w:val="decimal"/>
      <w:lvlText w:val="3.%1."/>
      <w:legacy w:legacy="1" w:legacySpace="0" w:legacyIndent="785"/>
      <w:lvlJc w:val="left"/>
      <w:rPr>
        <w:rFonts w:ascii="Times New Roman" w:hAnsi="Times New Roman" w:cs="Times New Roman" w:hint="default"/>
      </w:rPr>
    </w:lvl>
  </w:abstractNum>
  <w:abstractNum w:abstractNumId="2">
    <w:nsid w:val="33A56C43"/>
    <w:multiLevelType w:val="singleLevel"/>
    <w:tmpl w:val="2502245E"/>
    <w:lvl w:ilvl="0">
      <w:start w:val="6"/>
      <w:numFmt w:val="decimal"/>
      <w:lvlText w:val="2.%1."/>
      <w:legacy w:legacy="1" w:legacySpace="0" w:legacyIndent="523"/>
      <w:lvlJc w:val="left"/>
      <w:rPr>
        <w:rFonts w:ascii="Times New Roman" w:hAnsi="Times New Roman" w:cs="Times New Roman" w:hint="default"/>
      </w:rPr>
    </w:lvl>
  </w:abstractNum>
  <w:abstractNum w:abstractNumId="3">
    <w:nsid w:val="34DA5621"/>
    <w:multiLevelType w:val="hybridMultilevel"/>
    <w:tmpl w:val="B8148472"/>
    <w:lvl w:ilvl="0" w:tplc="D8D0509A">
      <w:start w:val="1"/>
      <w:numFmt w:val="decimal"/>
      <w:lvlText w:val="%1."/>
      <w:lvlJc w:val="left"/>
      <w:pPr>
        <w:tabs>
          <w:tab w:val="num" w:pos="720"/>
        </w:tabs>
        <w:ind w:left="72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45D00CE1"/>
    <w:multiLevelType w:val="hybridMultilevel"/>
    <w:tmpl w:val="26480508"/>
    <w:lvl w:ilvl="0" w:tplc="66C0490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5C9F088E"/>
    <w:multiLevelType w:val="hybridMultilevel"/>
    <w:tmpl w:val="914A3A26"/>
    <w:lvl w:ilvl="0" w:tplc="90A44E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4"/>
  </w:num>
  <w:num w:numId="3">
    <w:abstractNumId w:val="2"/>
  </w:num>
  <w:num w:numId="4">
    <w:abstractNumId w:val="5"/>
  </w:num>
  <w:num w:numId="5">
    <w:abstractNumId w:val="1"/>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D2A4D"/>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495B"/>
    <w:rsid w:val="000363E9"/>
    <w:rsid w:val="0003640F"/>
    <w:rsid w:val="00036BA8"/>
    <w:rsid w:val="00036EA2"/>
    <w:rsid w:val="00037544"/>
    <w:rsid w:val="000407B5"/>
    <w:rsid w:val="00040EAB"/>
    <w:rsid w:val="00041B02"/>
    <w:rsid w:val="0004778D"/>
    <w:rsid w:val="00053628"/>
    <w:rsid w:val="00055019"/>
    <w:rsid w:val="000557D4"/>
    <w:rsid w:val="00055CCD"/>
    <w:rsid w:val="00055E61"/>
    <w:rsid w:val="0005659F"/>
    <w:rsid w:val="00056EEF"/>
    <w:rsid w:val="00057C26"/>
    <w:rsid w:val="00060462"/>
    <w:rsid w:val="0006067F"/>
    <w:rsid w:val="0006327D"/>
    <w:rsid w:val="00065B84"/>
    <w:rsid w:val="00071DCD"/>
    <w:rsid w:val="00072F75"/>
    <w:rsid w:val="0007397E"/>
    <w:rsid w:val="00076F9B"/>
    <w:rsid w:val="0007772A"/>
    <w:rsid w:val="00077A54"/>
    <w:rsid w:val="000806C6"/>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55C1"/>
    <w:rsid w:val="000D6C25"/>
    <w:rsid w:val="000D6C57"/>
    <w:rsid w:val="000D6ED7"/>
    <w:rsid w:val="000D7013"/>
    <w:rsid w:val="000E0717"/>
    <w:rsid w:val="000E15D3"/>
    <w:rsid w:val="000E58B2"/>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7D73"/>
    <w:rsid w:val="00122FF8"/>
    <w:rsid w:val="00123074"/>
    <w:rsid w:val="00123F93"/>
    <w:rsid w:val="0012500B"/>
    <w:rsid w:val="00130BBC"/>
    <w:rsid w:val="00133D47"/>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63C5F"/>
    <w:rsid w:val="0016554F"/>
    <w:rsid w:val="00171329"/>
    <w:rsid w:val="00171F91"/>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6B25"/>
    <w:rsid w:val="001C7963"/>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952"/>
    <w:rsid w:val="001E7A60"/>
    <w:rsid w:val="001E7DDD"/>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2007"/>
    <w:rsid w:val="002B22B8"/>
    <w:rsid w:val="002B3B40"/>
    <w:rsid w:val="002B3BA8"/>
    <w:rsid w:val="002B48A6"/>
    <w:rsid w:val="002B5227"/>
    <w:rsid w:val="002B7E87"/>
    <w:rsid w:val="002C114E"/>
    <w:rsid w:val="002C189E"/>
    <w:rsid w:val="002C2796"/>
    <w:rsid w:val="002C34B5"/>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30DB"/>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28DE"/>
    <w:rsid w:val="0030315E"/>
    <w:rsid w:val="00303B09"/>
    <w:rsid w:val="00303BC2"/>
    <w:rsid w:val="00305D32"/>
    <w:rsid w:val="0030732E"/>
    <w:rsid w:val="00310AA8"/>
    <w:rsid w:val="0031119E"/>
    <w:rsid w:val="003115CA"/>
    <w:rsid w:val="0031187A"/>
    <w:rsid w:val="00312C3C"/>
    <w:rsid w:val="00314B70"/>
    <w:rsid w:val="003172AB"/>
    <w:rsid w:val="00317704"/>
    <w:rsid w:val="0031771A"/>
    <w:rsid w:val="00320A24"/>
    <w:rsid w:val="003211CD"/>
    <w:rsid w:val="00323A1A"/>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6643"/>
    <w:rsid w:val="0038774D"/>
    <w:rsid w:val="00387A95"/>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2A4D"/>
    <w:rsid w:val="003D378B"/>
    <w:rsid w:val="003E08A1"/>
    <w:rsid w:val="003E0B13"/>
    <w:rsid w:val="003E1204"/>
    <w:rsid w:val="003E4366"/>
    <w:rsid w:val="003E7C2E"/>
    <w:rsid w:val="003E7EEA"/>
    <w:rsid w:val="003F0100"/>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7CBE"/>
    <w:rsid w:val="00440B43"/>
    <w:rsid w:val="00441EDA"/>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614"/>
    <w:rsid w:val="00466221"/>
    <w:rsid w:val="00466A8B"/>
    <w:rsid w:val="00466CEB"/>
    <w:rsid w:val="00467A2E"/>
    <w:rsid w:val="00470A17"/>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7D4"/>
    <w:rsid w:val="004F6AEA"/>
    <w:rsid w:val="004F6AFF"/>
    <w:rsid w:val="004F7636"/>
    <w:rsid w:val="00502E25"/>
    <w:rsid w:val="00503256"/>
    <w:rsid w:val="00504382"/>
    <w:rsid w:val="00505398"/>
    <w:rsid w:val="00506245"/>
    <w:rsid w:val="0050753A"/>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A041F"/>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247"/>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24E3"/>
    <w:rsid w:val="00623131"/>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47F84"/>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80E10"/>
    <w:rsid w:val="006826D5"/>
    <w:rsid w:val="00687CC2"/>
    <w:rsid w:val="00691262"/>
    <w:rsid w:val="0069332F"/>
    <w:rsid w:val="00693FB6"/>
    <w:rsid w:val="00694EB7"/>
    <w:rsid w:val="00695A19"/>
    <w:rsid w:val="006A0169"/>
    <w:rsid w:val="006A0FBB"/>
    <w:rsid w:val="006A10FA"/>
    <w:rsid w:val="006A1222"/>
    <w:rsid w:val="006A3E09"/>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2CE8"/>
    <w:rsid w:val="006E5226"/>
    <w:rsid w:val="006E5305"/>
    <w:rsid w:val="006E6208"/>
    <w:rsid w:val="006E6A7A"/>
    <w:rsid w:val="006F16C4"/>
    <w:rsid w:val="006F292F"/>
    <w:rsid w:val="006F3157"/>
    <w:rsid w:val="006F4662"/>
    <w:rsid w:val="006F4A6C"/>
    <w:rsid w:val="006F79C9"/>
    <w:rsid w:val="00700614"/>
    <w:rsid w:val="0070166E"/>
    <w:rsid w:val="0070238A"/>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A7"/>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3D67"/>
    <w:rsid w:val="00875B4A"/>
    <w:rsid w:val="008805EF"/>
    <w:rsid w:val="00880C66"/>
    <w:rsid w:val="00886336"/>
    <w:rsid w:val="00886E8F"/>
    <w:rsid w:val="00887E00"/>
    <w:rsid w:val="0089001E"/>
    <w:rsid w:val="0089123F"/>
    <w:rsid w:val="008939BB"/>
    <w:rsid w:val="00894D47"/>
    <w:rsid w:val="00895236"/>
    <w:rsid w:val="00895492"/>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3E8F"/>
    <w:rsid w:val="009541DB"/>
    <w:rsid w:val="00954665"/>
    <w:rsid w:val="0095609C"/>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2E1C"/>
    <w:rsid w:val="009F459B"/>
    <w:rsid w:val="00A04A56"/>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6B8B"/>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07B3"/>
    <w:rsid w:val="00AC16DC"/>
    <w:rsid w:val="00AC27D1"/>
    <w:rsid w:val="00AC4DA5"/>
    <w:rsid w:val="00AC56E7"/>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659F"/>
    <w:rsid w:val="00B368DF"/>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57950"/>
    <w:rsid w:val="00B62087"/>
    <w:rsid w:val="00B62F59"/>
    <w:rsid w:val="00B64868"/>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86F"/>
    <w:rsid w:val="00C115A2"/>
    <w:rsid w:val="00C11ADA"/>
    <w:rsid w:val="00C1279C"/>
    <w:rsid w:val="00C131AB"/>
    <w:rsid w:val="00C1629E"/>
    <w:rsid w:val="00C16DC1"/>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42FD"/>
    <w:rsid w:val="00C74CF8"/>
    <w:rsid w:val="00C7650F"/>
    <w:rsid w:val="00C76DFD"/>
    <w:rsid w:val="00C811E3"/>
    <w:rsid w:val="00C813FC"/>
    <w:rsid w:val="00C8187B"/>
    <w:rsid w:val="00C825F0"/>
    <w:rsid w:val="00C84A1C"/>
    <w:rsid w:val="00C859CB"/>
    <w:rsid w:val="00C93E68"/>
    <w:rsid w:val="00C95A47"/>
    <w:rsid w:val="00C97E04"/>
    <w:rsid w:val="00CA162D"/>
    <w:rsid w:val="00CA1A11"/>
    <w:rsid w:val="00CA4D73"/>
    <w:rsid w:val="00CA59D2"/>
    <w:rsid w:val="00CA5F2B"/>
    <w:rsid w:val="00CB2B0C"/>
    <w:rsid w:val="00CB350F"/>
    <w:rsid w:val="00CC0BD8"/>
    <w:rsid w:val="00CC1523"/>
    <w:rsid w:val="00CC6F8A"/>
    <w:rsid w:val="00CC7804"/>
    <w:rsid w:val="00CD034F"/>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2AAC"/>
    <w:rsid w:val="00D23B8C"/>
    <w:rsid w:val="00D26CC6"/>
    <w:rsid w:val="00D27C9C"/>
    <w:rsid w:val="00D313FF"/>
    <w:rsid w:val="00D35443"/>
    <w:rsid w:val="00D359AE"/>
    <w:rsid w:val="00D35C34"/>
    <w:rsid w:val="00D40FB8"/>
    <w:rsid w:val="00D42553"/>
    <w:rsid w:val="00D42733"/>
    <w:rsid w:val="00D42822"/>
    <w:rsid w:val="00D44091"/>
    <w:rsid w:val="00D443DF"/>
    <w:rsid w:val="00D4508E"/>
    <w:rsid w:val="00D45CD1"/>
    <w:rsid w:val="00D505C2"/>
    <w:rsid w:val="00D51CF1"/>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1744"/>
    <w:rsid w:val="00DD21D9"/>
    <w:rsid w:val="00DD609B"/>
    <w:rsid w:val="00DD6FA8"/>
    <w:rsid w:val="00DE1876"/>
    <w:rsid w:val="00DE5F5D"/>
    <w:rsid w:val="00DE6D6D"/>
    <w:rsid w:val="00DE754D"/>
    <w:rsid w:val="00DF2843"/>
    <w:rsid w:val="00DF3004"/>
    <w:rsid w:val="00DF303B"/>
    <w:rsid w:val="00DF367E"/>
    <w:rsid w:val="00DF4ABC"/>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2189"/>
    <w:rsid w:val="00E44B14"/>
    <w:rsid w:val="00E5114F"/>
    <w:rsid w:val="00E549CE"/>
    <w:rsid w:val="00E54B01"/>
    <w:rsid w:val="00E57C6C"/>
    <w:rsid w:val="00E6255E"/>
    <w:rsid w:val="00E64414"/>
    <w:rsid w:val="00E64D0B"/>
    <w:rsid w:val="00E672E7"/>
    <w:rsid w:val="00E73582"/>
    <w:rsid w:val="00E73792"/>
    <w:rsid w:val="00E73F3A"/>
    <w:rsid w:val="00E7493E"/>
    <w:rsid w:val="00E74D30"/>
    <w:rsid w:val="00E838B7"/>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F26AA"/>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7A6"/>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4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B365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E2CE8"/>
    <w:pPr>
      <w:keepNext/>
      <w:spacing w:before="240" w:after="120"/>
      <w:jc w:val="center"/>
      <w:outlineLvl w:val="2"/>
    </w:pPr>
    <w:rPr>
      <w:b/>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3659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E2CE8"/>
    <w:rPr>
      <w:rFonts w:ascii="Times New Roman" w:eastAsia="Times New Roman" w:hAnsi="Times New Roman" w:cs="Times New Roman"/>
      <w:b/>
      <w:szCs w:val="20"/>
      <w:lang/>
    </w:rPr>
  </w:style>
  <w:style w:type="paragraph" w:styleId="a3">
    <w:name w:val="header"/>
    <w:basedOn w:val="a"/>
    <w:link w:val="a4"/>
    <w:rsid w:val="006E2CE8"/>
    <w:pPr>
      <w:tabs>
        <w:tab w:val="center" w:pos="4677"/>
        <w:tab w:val="right" w:pos="9355"/>
      </w:tabs>
    </w:pPr>
  </w:style>
  <w:style w:type="character" w:customStyle="1" w:styleId="a4">
    <w:name w:val="Верхний колонтитул Знак"/>
    <w:basedOn w:val="a0"/>
    <w:link w:val="a3"/>
    <w:rsid w:val="006E2CE8"/>
    <w:rPr>
      <w:rFonts w:ascii="Times New Roman" w:eastAsia="Times New Roman" w:hAnsi="Times New Roman" w:cs="Times New Roman"/>
      <w:sz w:val="20"/>
      <w:szCs w:val="20"/>
      <w:lang w:eastAsia="ru-RU"/>
    </w:rPr>
  </w:style>
  <w:style w:type="character" w:styleId="a5">
    <w:name w:val="page number"/>
    <w:basedOn w:val="a0"/>
    <w:rsid w:val="006E2CE8"/>
  </w:style>
  <w:style w:type="character" w:customStyle="1" w:styleId="FontStyle22">
    <w:name w:val="Font Style22"/>
    <w:rsid w:val="006E2CE8"/>
    <w:rPr>
      <w:rFonts w:ascii="Times New Roman" w:hAnsi="Times New Roman" w:cs="Times New Roman"/>
      <w:sz w:val="26"/>
      <w:szCs w:val="26"/>
    </w:rPr>
  </w:style>
  <w:style w:type="paragraph" w:customStyle="1" w:styleId="Style3">
    <w:name w:val="Style3"/>
    <w:basedOn w:val="a"/>
    <w:rsid w:val="006E2CE8"/>
    <w:pPr>
      <w:widowControl w:val="0"/>
      <w:autoSpaceDE w:val="0"/>
      <w:autoSpaceDN w:val="0"/>
      <w:adjustRightInd w:val="0"/>
      <w:spacing w:line="319" w:lineRule="exact"/>
      <w:jc w:val="center"/>
    </w:pPr>
    <w:rPr>
      <w:sz w:val="24"/>
      <w:szCs w:val="24"/>
    </w:rPr>
  </w:style>
  <w:style w:type="paragraph" w:customStyle="1" w:styleId="Style6">
    <w:name w:val="Style6"/>
    <w:basedOn w:val="a"/>
    <w:rsid w:val="006E2CE8"/>
    <w:pPr>
      <w:widowControl w:val="0"/>
      <w:autoSpaceDE w:val="0"/>
      <w:autoSpaceDN w:val="0"/>
      <w:adjustRightInd w:val="0"/>
      <w:spacing w:line="217" w:lineRule="exact"/>
      <w:ind w:firstLine="725"/>
      <w:jc w:val="both"/>
    </w:pPr>
    <w:rPr>
      <w:sz w:val="24"/>
      <w:szCs w:val="24"/>
    </w:rPr>
  </w:style>
  <w:style w:type="paragraph" w:customStyle="1" w:styleId="Style7">
    <w:name w:val="Style7"/>
    <w:basedOn w:val="a"/>
    <w:rsid w:val="006E2CE8"/>
    <w:pPr>
      <w:widowControl w:val="0"/>
      <w:autoSpaceDE w:val="0"/>
      <w:autoSpaceDN w:val="0"/>
      <w:adjustRightInd w:val="0"/>
      <w:spacing w:line="323" w:lineRule="exact"/>
      <w:jc w:val="both"/>
    </w:pPr>
    <w:rPr>
      <w:sz w:val="24"/>
      <w:szCs w:val="24"/>
    </w:rPr>
  </w:style>
  <w:style w:type="paragraph" w:customStyle="1" w:styleId="Style8">
    <w:name w:val="Style8"/>
    <w:basedOn w:val="a"/>
    <w:rsid w:val="006E2CE8"/>
    <w:pPr>
      <w:widowControl w:val="0"/>
      <w:autoSpaceDE w:val="0"/>
      <w:autoSpaceDN w:val="0"/>
      <w:adjustRightInd w:val="0"/>
      <w:spacing w:line="323" w:lineRule="exact"/>
      <w:ind w:firstLine="691"/>
      <w:jc w:val="both"/>
    </w:pPr>
    <w:rPr>
      <w:sz w:val="24"/>
      <w:szCs w:val="24"/>
    </w:rPr>
  </w:style>
  <w:style w:type="paragraph" w:customStyle="1" w:styleId="Style9">
    <w:name w:val="Style9"/>
    <w:basedOn w:val="a"/>
    <w:rsid w:val="006E2CE8"/>
    <w:pPr>
      <w:widowControl w:val="0"/>
      <w:autoSpaceDE w:val="0"/>
      <w:autoSpaceDN w:val="0"/>
      <w:adjustRightInd w:val="0"/>
      <w:spacing w:line="323" w:lineRule="exact"/>
      <w:ind w:firstLine="2832"/>
    </w:pPr>
    <w:rPr>
      <w:sz w:val="24"/>
      <w:szCs w:val="24"/>
    </w:rPr>
  </w:style>
  <w:style w:type="paragraph" w:customStyle="1" w:styleId="Style13">
    <w:name w:val="Style13"/>
    <w:basedOn w:val="a"/>
    <w:rsid w:val="006E2CE8"/>
    <w:pPr>
      <w:widowControl w:val="0"/>
      <w:autoSpaceDE w:val="0"/>
      <w:autoSpaceDN w:val="0"/>
      <w:adjustRightInd w:val="0"/>
      <w:spacing w:line="325" w:lineRule="exact"/>
      <w:ind w:firstLine="739"/>
      <w:jc w:val="both"/>
    </w:pPr>
    <w:rPr>
      <w:sz w:val="24"/>
      <w:szCs w:val="24"/>
    </w:rPr>
  </w:style>
  <w:style w:type="paragraph" w:customStyle="1" w:styleId="Style14">
    <w:name w:val="Style14"/>
    <w:basedOn w:val="a"/>
    <w:rsid w:val="006E2CE8"/>
    <w:pPr>
      <w:widowControl w:val="0"/>
      <w:autoSpaceDE w:val="0"/>
      <w:autoSpaceDN w:val="0"/>
      <w:adjustRightInd w:val="0"/>
      <w:jc w:val="center"/>
    </w:pPr>
    <w:rPr>
      <w:sz w:val="24"/>
      <w:szCs w:val="24"/>
    </w:rPr>
  </w:style>
  <w:style w:type="paragraph" w:customStyle="1" w:styleId="Style17">
    <w:name w:val="Style17"/>
    <w:basedOn w:val="a"/>
    <w:rsid w:val="006E2CE8"/>
    <w:pPr>
      <w:widowControl w:val="0"/>
      <w:autoSpaceDE w:val="0"/>
      <w:autoSpaceDN w:val="0"/>
      <w:adjustRightInd w:val="0"/>
      <w:spacing w:line="319" w:lineRule="exact"/>
      <w:ind w:hanging="194"/>
    </w:pPr>
    <w:rPr>
      <w:sz w:val="24"/>
      <w:szCs w:val="24"/>
    </w:rPr>
  </w:style>
  <w:style w:type="character" w:customStyle="1" w:styleId="FontStyle23">
    <w:name w:val="Font Style23"/>
    <w:rsid w:val="006E2CE8"/>
    <w:rPr>
      <w:rFonts w:ascii="Times New Roman" w:hAnsi="Times New Roman" w:cs="Times New Roman"/>
      <w:i/>
      <w:iCs/>
      <w:sz w:val="26"/>
      <w:szCs w:val="26"/>
    </w:rPr>
  </w:style>
  <w:style w:type="character" w:customStyle="1" w:styleId="FontStyle27">
    <w:name w:val="Font Style27"/>
    <w:rsid w:val="006E2CE8"/>
    <w:rPr>
      <w:rFonts w:ascii="Times New Roman" w:hAnsi="Times New Roman" w:cs="Times New Roman"/>
      <w:b/>
      <w:bCs/>
      <w:i/>
      <w:iCs/>
      <w:sz w:val="26"/>
      <w:szCs w:val="26"/>
    </w:rPr>
  </w:style>
  <w:style w:type="character" w:customStyle="1" w:styleId="FontStyle29">
    <w:name w:val="Font Style29"/>
    <w:rsid w:val="006E2CE8"/>
    <w:rPr>
      <w:rFonts w:ascii="Times New Roman" w:hAnsi="Times New Roman" w:cs="Times New Roman"/>
      <w:sz w:val="16"/>
      <w:szCs w:val="16"/>
    </w:rPr>
  </w:style>
  <w:style w:type="paragraph" w:customStyle="1" w:styleId="ConsPlusTitle">
    <w:name w:val="ConsPlusTitle"/>
    <w:rsid w:val="006E2CE8"/>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List Paragraph"/>
    <w:basedOn w:val="a"/>
    <w:uiPriority w:val="34"/>
    <w:qFormat/>
    <w:rsid w:val="006E2CE8"/>
    <w:pPr>
      <w:ind w:left="720"/>
      <w:contextualSpacing/>
    </w:pPr>
    <w:rPr>
      <w:rFonts w:ascii="Arial Unicode MS" w:eastAsia="Arial Unicode MS" w:hAnsi="Arial Unicode MS" w:cs="Arial Unicode MS"/>
      <w:color w:val="000000"/>
      <w:sz w:val="24"/>
      <w:szCs w:val="24"/>
    </w:rPr>
  </w:style>
  <w:style w:type="paragraph" w:styleId="21">
    <w:name w:val="Body Text 2"/>
    <w:basedOn w:val="a"/>
    <w:link w:val="22"/>
    <w:rsid w:val="00B3659F"/>
    <w:pPr>
      <w:ind w:right="-99"/>
    </w:pPr>
    <w:rPr>
      <w:sz w:val="22"/>
    </w:rPr>
  </w:style>
  <w:style w:type="character" w:customStyle="1" w:styleId="22">
    <w:name w:val="Основной текст 2 Знак"/>
    <w:basedOn w:val="a0"/>
    <w:link w:val="21"/>
    <w:rsid w:val="00B3659F"/>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738288227">
      <w:bodyDiv w:val="1"/>
      <w:marLeft w:val="0"/>
      <w:marRight w:val="0"/>
      <w:marTop w:val="0"/>
      <w:marBottom w:val="0"/>
      <w:divBdr>
        <w:top w:val="none" w:sz="0" w:space="0" w:color="auto"/>
        <w:left w:val="none" w:sz="0" w:space="0" w:color="auto"/>
        <w:bottom w:val="none" w:sz="0" w:space="0" w:color="auto"/>
        <w:right w:val="none" w:sz="0" w:space="0" w:color="auto"/>
      </w:divBdr>
    </w:div>
    <w:div w:id="8251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56B1DC5F7EB7EC466ECAA03CB3D56B721ABC8F714E46EA51F7E38E9NC1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23620</Words>
  <Characters>134637</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2014-11-07T09:52:00Z</cp:lastPrinted>
  <dcterms:created xsi:type="dcterms:W3CDTF">2014-11-07T05:06:00Z</dcterms:created>
  <dcterms:modified xsi:type="dcterms:W3CDTF">2014-11-07T09:57:00Z</dcterms:modified>
</cp:coreProperties>
</file>