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2D" w:rsidRDefault="0059532D" w:rsidP="0059532D">
      <w:pPr>
        <w:jc w:val="center"/>
        <w:rPr>
          <w:sz w:val="32"/>
          <w:szCs w:val="32"/>
        </w:rPr>
      </w:pPr>
      <w:r>
        <w:rPr>
          <w:sz w:val="32"/>
          <w:szCs w:val="32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59532D" w:rsidRDefault="0059532D" w:rsidP="0059532D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9532D" w:rsidRDefault="0059532D" w:rsidP="0059532D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(113) Приложение №1 от   31.05.2017 г.</w:t>
      </w:r>
    </w:p>
    <w:p w:rsidR="0059532D" w:rsidRDefault="0059532D" w:rsidP="0059532D">
      <w:pPr>
        <w:ind w:left="567"/>
        <w:jc w:val="center"/>
        <w:rPr>
          <w:bCs/>
          <w:kern w:val="28"/>
          <w:sz w:val="28"/>
          <w:szCs w:val="28"/>
        </w:rPr>
      </w:pPr>
    </w:p>
    <w:p w:rsidR="0059532D" w:rsidRPr="0059532D" w:rsidRDefault="0059532D" w:rsidP="0059532D">
      <w:pPr>
        <w:pStyle w:val="3"/>
        <w:jc w:val="center"/>
        <w:rPr>
          <w:sz w:val="16"/>
          <w:szCs w:val="16"/>
        </w:rPr>
      </w:pPr>
      <w:r w:rsidRPr="0059532D">
        <w:rPr>
          <w:sz w:val="16"/>
          <w:szCs w:val="16"/>
        </w:rPr>
        <w:t xml:space="preserve">Дума  Березняковского сельского поселения </w:t>
      </w:r>
    </w:p>
    <w:p w:rsidR="0059532D" w:rsidRPr="0059532D" w:rsidRDefault="0059532D" w:rsidP="0059532D">
      <w:pPr>
        <w:pStyle w:val="3"/>
        <w:jc w:val="center"/>
        <w:rPr>
          <w:sz w:val="16"/>
          <w:szCs w:val="16"/>
        </w:rPr>
      </w:pPr>
      <w:r w:rsidRPr="0059532D">
        <w:rPr>
          <w:sz w:val="16"/>
          <w:szCs w:val="16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59532D" w:rsidRPr="0059532D" w:rsidRDefault="0059532D" w:rsidP="0059532D">
            <w:pPr>
              <w:pStyle w:val="4"/>
              <w:rPr>
                <w:sz w:val="16"/>
                <w:szCs w:val="16"/>
              </w:rPr>
            </w:pPr>
            <w:r w:rsidRPr="0059532D"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 w:rsidRPr="0059532D">
              <w:rPr>
                <w:sz w:val="16"/>
                <w:szCs w:val="16"/>
              </w:rPr>
              <w:t>Р</w:t>
            </w:r>
            <w:proofErr w:type="gramEnd"/>
            <w:r w:rsidRPr="0059532D">
              <w:rPr>
                <w:sz w:val="16"/>
                <w:szCs w:val="16"/>
              </w:rPr>
              <w:t xml:space="preserve"> Е Ш Е Н И Е  № 195</w:t>
            </w:r>
          </w:p>
        </w:tc>
      </w:tr>
    </w:tbl>
    <w:p w:rsidR="0059532D" w:rsidRPr="0059532D" w:rsidRDefault="0059532D" w:rsidP="0059532D">
      <w:pPr>
        <w:rPr>
          <w:sz w:val="16"/>
          <w:szCs w:val="16"/>
        </w:rPr>
      </w:pPr>
    </w:p>
    <w:p w:rsidR="0059532D" w:rsidRPr="0059532D" w:rsidRDefault="0059532D" w:rsidP="0059532D">
      <w:pPr>
        <w:rPr>
          <w:sz w:val="16"/>
          <w:szCs w:val="16"/>
        </w:rPr>
      </w:pPr>
    </w:p>
    <w:p w:rsidR="0059532D" w:rsidRPr="0059532D" w:rsidRDefault="0059532D" w:rsidP="0059532D">
      <w:pPr>
        <w:rPr>
          <w:sz w:val="16"/>
          <w:szCs w:val="16"/>
        </w:rPr>
      </w:pPr>
      <w:r w:rsidRPr="0059532D">
        <w:rPr>
          <w:sz w:val="16"/>
          <w:szCs w:val="16"/>
        </w:rPr>
        <w:t>От «  28»  апреля    2017   г.</w:t>
      </w:r>
    </w:p>
    <w:p w:rsidR="0059532D" w:rsidRPr="0059532D" w:rsidRDefault="0059532D" w:rsidP="0059532D">
      <w:pPr>
        <w:rPr>
          <w:sz w:val="16"/>
          <w:szCs w:val="16"/>
        </w:rPr>
      </w:pPr>
      <w:r w:rsidRPr="0059532D">
        <w:rPr>
          <w:sz w:val="16"/>
          <w:szCs w:val="16"/>
        </w:rPr>
        <w:t>Березняковское сельское  поселение</w:t>
      </w:r>
    </w:p>
    <w:p w:rsidR="0059532D" w:rsidRPr="0059532D" w:rsidRDefault="0059532D" w:rsidP="0059532D">
      <w:pPr>
        <w:rPr>
          <w:sz w:val="16"/>
          <w:szCs w:val="16"/>
        </w:rPr>
      </w:pPr>
    </w:p>
    <w:p w:rsidR="0059532D" w:rsidRPr="0059532D" w:rsidRDefault="0059532D" w:rsidP="0059532D">
      <w:pP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"О внесении изменений в Решение </w:t>
      </w:r>
    </w:p>
    <w:p w:rsidR="0059532D" w:rsidRPr="0059532D" w:rsidRDefault="0059532D" w:rsidP="0059532D">
      <w:pP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Думы Березняковского </w:t>
      </w:r>
      <w:proofErr w:type="gramStart"/>
      <w:r w:rsidRPr="0059532D">
        <w:rPr>
          <w:b/>
          <w:sz w:val="16"/>
          <w:szCs w:val="16"/>
        </w:rPr>
        <w:t>сельского</w:t>
      </w:r>
      <w:proofErr w:type="gramEnd"/>
      <w:r w:rsidRPr="0059532D">
        <w:rPr>
          <w:b/>
          <w:sz w:val="16"/>
          <w:szCs w:val="16"/>
        </w:rPr>
        <w:t xml:space="preserve">  </w:t>
      </w:r>
    </w:p>
    <w:p w:rsidR="0059532D" w:rsidRPr="0059532D" w:rsidRDefault="0059532D" w:rsidP="0059532D">
      <w:pP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>Поселения  Нижнеилимского района</w:t>
      </w:r>
    </w:p>
    <w:p w:rsidR="0059532D" w:rsidRPr="0059532D" w:rsidRDefault="0059532D" w:rsidP="0059532D">
      <w:pP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 "О бюджете Березняковского  </w:t>
      </w:r>
      <w:proofErr w:type="gramStart"/>
      <w:r w:rsidRPr="0059532D">
        <w:rPr>
          <w:b/>
          <w:sz w:val="16"/>
          <w:szCs w:val="16"/>
        </w:rPr>
        <w:t>муниципального</w:t>
      </w:r>
      <w:proofErr w:type="gramEnd"/>
    </w:p>
    <w:p w:rsidR="0059532D" w:rsidRPr="0059532D" w:rsidRDefault="0059532D" w:rsidP="0059532D">
      <w:pP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 образования на 2017 год и </w:t>
      </w:r>
      <w:proofErr w:type="gramStart"/>
      <w:r w:rsidRPr="0059532D">
        <w:rPr>
          <w:b/>
          <w:sz w:val="16"/>
          <w:szCs w:val="16"/>
        </w:rPr>
        <w:t>на</w:t>
      </w:r>
      <w:proofErr w:type="gramEnd"/>
      <w:r w:rsidRPr="0059532D">
        <w:rPr>
          <w:b/>
          <w:sz w:val="16"/>
          <w:szCs w:val="16"/>
        </w:rPr>
        <w:t xml:space="preserve"> плановый</w:t>
      </w:r>
    </w:p>
    <w:p w:rsidR="0059532D" w:rsidRPr="0059532D" w:rsidRDefault="0059532D" w:rsidP="0059532D">
      <w:pPr>
        <w:rPr>
          <w:sz w:val="16"/>
          <w:szCs w:val="16"/>
        </w:rPr>
      </w:pPr>
      <w:r w:rsidRPr="0059532D">
        <w:rPr>
          <w:b/>
          <w:sz w:val="16"/>
          <w:szCs w:val="16"/>
        </w:rPr>
        <w:t xml:space="preserve"> период 2018 и 2019 годов" от 29.12.2016 г. № 176</w:t>
      </w:r>
    </w:p>
    <w:p w:rsidR="0059532D" w:rsidRPr="0059532D" w:rsidRDefault="0059532D" w:rsidP="0059532D">
      <w:pPr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В соответствии со статьей 153 БК РФ, 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:rsidR="0059532D" w:rsidRPr="0059532D" w:rsidRDefault="0059532D" w:rsidP="0059532D">
      <w:pPr>
        <w:pStyle w:val="21"/>
        <w:tabs>
          <w:tab w:val="left" w:pos="567"/>
        </w:tabs>
        <w:jc w:val="both"/>
        <w:rPr>
          <w:b/>
          <w:sz w:val="16"/>
          <w:szCs w:val="16"/>
        </w:rPr>
      </w:pPr>
    </w:p>
    <w:p w:rsidR="0059532D" w:rsidRPr="0059532D" w:rsidRDefault="0059532D" w:rsidP="0059532D">
      <w:pPr>
        <w:pStyle w:val="21"/>
        <w:tabs>
          <w:tab w:val="left" w:pos="567"/>
        </w:tabs>
        <w:jc w:val="center"/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>РЕШИЛА:</w:t>
      </w:r>
    </w:p>
    <w:p w:rsidR="0059532D" w:rsidRPr="0059532D" w:rsidRDefault="0059532D" w:rsidP="0059532D">
      <w:pPr>
        <w:pStyle w:val="21"/>
        <w:tabs>
          <w:tab w:val="left" w:pos="567"/>
        </w:tabs>
        <w:jc w:val="both"/>
        <w:rPr>
          <w:b/>
          <w:sz w:val="16"/>
          <w:szCs w:val="16"/>
        </w:rPr>
      </w:pPr>
    </w:p>
    <w:p w:rsidR="0059532D" w:rsidRPr="0059532D" w:rsidRDefault="0059532D" w:rsidP="0059532D">
      <w:pPr>
        <w:pStyle w:val="21"/>
        <w:tabs>
          <w:tab w:val="left" w:pos="567"/>
        </w:tabs>
        <w:jc w:val="both"/>
        <w:rPr>
          <w:sz w:val="16"/>
          <w:szCs w:val="16"/>
        </w:rPr>
      </w:pPr>
      <w:r w:rsidRPr="0059532D">
        <w:rPr>
          <w:b/>
          <w:sz w:val="16"/>
          <w:szCs w:val="16"/>
        </w:rPr>
        <w:tab/>
      </w:r>
      <w:r w:rsidRPr="0059532D">
        <w:rPr>
          <w:sz w:val="16"/>
          <w:szCs w:val="16"/>
        </w:rPr>
        <w:t>Внести в Решение Думы Березняковского сельского поселения Нижнеилимского района от 29.12.2016 года № 176 «О бюджете Березняковского муниципального образования на 2017 год и на плановый период 2018 и 2019 годов» следующие изменения:</w:t>
      </w:r>
    </w:p>
    <w:p w:rsidR="0059532D" w:rsidRPr="0059532D" w:rsidRDefault="0059532D" w:rsidP="0059532D">
      <w:pPr>
        <w:numPr>
          <w:ilvl w:val="0"/>
          <w:numId w:val="1"/>
        </w:numPr>
        <w:tabs>
          <w:tab w:val="clear" w:pos="660"/>
        </w:tabs>
        <w:ind w:left="0"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Утвердить основные характеристики бюджета Березняковского муниципального образования на 2017 год:</w:t>
      </w:r>
    </w:p>
    <w:p w:rsidR="0059532D" w:rsidRPr="0059532D" w:rsidRDefault="0059532D" w:rsidP="0059532D">
      <w:pPr>
        <w:spacing w:line="235" w:lineRule="auto"/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прогнозируемый общий объем доходов бюджета Березняковского муниципального образования в сумме </w:t>
      </w:r>
      <w:r w:rsidRPr="0059532D">
        <w:rPr>
          <w:b/>
          <w:sz w:val="16"/>
          <w:szCs w:val="16"/>
        </w:rPr>
        <w:t xml:space="preserve">12 656,6 </w:t>
      </w:r>
      <w:r w:rsidRPr="0059532D">
        <w:rPr>
          <w:sz w:val="16"/>
          <w:szCs w:val="16"/>
        </w:rPr>
        <w:t xml:space="preserve"> тыс. рублей, в том числе безвозмездные поступления в сумме </w:t>
      </w:r>
      <w:r w:rsidRPr="0059532D">
        <w:rPr>
          <w:b/>
          <w:sz w:val="16"/>
          <w:szCs w:val="16"/>
        </w:rPr>
        <w:t>11 075,3</w:t>
      </w:r>
      <w:r w:rsidRPr="0059532D">
        <w:rPr>
          <w:sz w:val="16"/>
          <w:szCs w:val="16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59532D">
        <w:rPr>
          <w:b/>
          <w:sz w:val="16"/>
          <w:szCs w:val="16"/>
        </w:rPr>
        <w:t>11 075,3</w:t>
      </w:r>
      <w:r w:rsidRPr="0059532D">
        <w:rPr>
          <w:sz w:val="16"/>
          <w:szCs w:val="16"/>
        </w:rPr>
        <w:t xml:space="preserve"> тыс. рублей;</w:t>
      </w:r>
    </w:p>
    <w:p w:rsidR="0059532D" w:rsidRPr="0059532D" w:rsidRDefault="0059532D" w:rsidP="0059532D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общий объем расходов бюджета Березняковского муниципального образования в сумме </w:t>
      </w:r>
      <w:r w:rsidRPr="0059532D">
        <w:rPr>
          <w:b/>
          <w:sz w:val="16"/>
          <w:szCs w:val="16"/>
        </w:rPr>
        <w:t xml:space="preserve">13 306,0  </w:t>
      </w:r>
      <w:r w:rsidRPr="0059532D">
        <w:rPr>
          <w:sz w:val="16"/>
          <w:szCs w:val="16"/>
        </w:rPr>
        <w:t>тыс. рублей;</w:t>
      </w:r>
    </w:p>
    <w:p w:rsidR="0059532D" w:rsidRPr="0059532D" w:rsidRDefault="0059532D" w:rsidP="0059532D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размер дефицита бюджета Березняковского муниципального образования в сумме </w:t>
      </w:r>
      <w:r w:rsidRPr="0059532D">
        <w:rPr>
          <w:b/>
          <w:sz w:val="16"/>
          <w:szCs w:val="16"/>
        </w:rPr>
        <w:t xml:space="preserve">649,4 </w:t>
      </w:r>
      <w:r w:rsidRPr="0059532D">
        <w:rPr>
          <w:sz w:val="16"/>
          <w:szCs w:val="16"/>
        </w:rPr>
        <w:t>тыс. рублей.</w:t>
      </w:r>
    </w:p>
    <w:p w:rsidR="0059532D" w:rsidRPr="0059532D" w:rsidRDefault="0059532D" w:rsidP="0059532D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Установить, что превышение дефицита бюджета Березняковского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59532D">
        <w:rPr>
          <w:b/>
          <w:sz w:val="16"/>
          <w:szCs w:val="16"/>
        </w:rPr>
        <w:t xml:space="preserve">637,6 </w:t>
      </w:r>
      <w:r w:rsidRPr="0059532D">
        <w:rPr>
          <w:sz w:val="16"/>
          <w:szCs w:val="16"/>
        </w:rPr>
        <w:t xml:space="preserve"> тыс. руб.</w:t>
      </w:r>
    </w:p>
    <w:p w:rsidR="0059532D" w:rsidRPr="0059532D" w:rsidRDefault="0059532D" w:rsidP="0059532D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59532D">
        <w:rPr>
          <w:b/>
          <w:sz w:val="16"/>
          <w:szCs w:val="16"/>
        </w:rPr>
        <w:t xml:space="preserve">11,8  тыс. руб. или 4,2  % </w:t>
      </w:r>
      <w:r w:rsidRPr="0059532D">
        <w:rPr>
          <w:sz w:val="16"/>
          <w:szCs w:val="16"/>
        </w:rPr>
        <w:t>общего годового</w:t>
      </w:r>
      <w:r w:rsidRPr="0059532D">
        <w:rPr>
          <w:b/>
          <w:sz w:val="16"/>
          <w:szCs w:val="16"/>
        </w:rPr>
        <w:t xml:space="preserve"> </w:t>
      </w:r>
      <w:r w:rsidRPr="0059532D">
        <w:rPr>
          <w:sz w:val="16"/>
          <w:szCs w:val="16"/>
        </w:rPr>
        <w:t>объема доходов бюджета поселения без учета общего годового объема безвозмездных поступлений.</w:t>
      </w:r>
    </w:p>
    <w:p w:rsidR="0059532D" w:rsidRPr="0059532D" w:rsidRDefault="0059532D" w:rsidP="0059532D">
      <w:pPr>
        <w:numPr>
          <w:ilvl w:val="0"/>
          <w:numId w:val="1"/>
        </w:numPr>
        <w:tabs>
          <w:tab w:val="num" w:pos="709"/>
          <w:tab w:val="left" w:pos="1134"/>
        </w:tabs>
        <w:spacing w:line="235" w:lineRule="auto"/>
        <w:ind w:left="0"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Утвердить объем бюджетных ассигнований дорожного фонда администрации Березняковского муниципального образования на 2017 год в размере </w:t>
      </w:r>
      <w:r w:rsidRPr="0059532D">
        <w:rPr>
          <w:b/>
          <w:sz w:val="16"/>
          <w:szCs w:val="16"/>
        </w:rPr>
        <w:t>1300,4</w:t>
      </w:r>
      <w:r w:rsidRPr="0059532D">
        <w:rPr>
          <w:sz w:val="16"/>
          <w:szCs w:val="16"/>
        </w:rPr>
        <w:t xml:space="preserve"> тыс. рублей</w:t>
      </w:r>
    </w:p>
    <w:p w:rsidR="0059532D" w:rsidRPr="0059532D" w:rsidRDefault="0059532D" w:rsidP="0059532D">
      <w:pPr>
        <w:numPr>
          <w:ilvl w:val="0"/>
          <w:numId w:val="1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Приложения № 1, 5, 7, 9, 13, 14, изложить в новой редакции.</w:t>
      </w:r>
    </w:p>
    <w:p w:rsidR="0059532D" w:rsidRPr="0059532D" w:rsidRDefault="0059532D" w:rsidP="0059532D">
      <w:pPr>
        <w:numPr>
          <w:ilvl w:val="0"/>
          <w:numId w:val="1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59532D" w:rsidRPr="0059532D" w:rsidRDefault="0059532D" w:rsidP="0059532D">
      <w:pPr>
        <w:tabs>
          <w:tab w:val="num" w:pos="851"/>
        </w:tabs>
        <w:jc w:val="both"/>
        <w:rPr>
          <w:sz w:val="16"/>
          <w:szCs w:val="16"/>
        </w:rPr>
      </w:pPr>
    </w:p>
    <w:p w:rsidR="0059532D" w:rsidRDefault="0059532D" w:rsidP="0059532D">
      <w:pPr>
        <w:rPr>
          <w:b/>
          <w:i/>
          <w:sz w:val="16"/>
          <w:szCs w:val="16"/>
        </w:rPr>
      </w:pPr>
      <w:r w:rsidRPr="0059532D">
        <w:rPr>
          <w:b/>
          <w:i/>
          <w:sz w:val="16"/>
          <w:szCs w:val="16"/>
        </w:rPr>
        <w:t>Глава  поселения        А.П. Ефимова</w:t>
      </w:r>
    </w:p>
    <w:p w:rsidR="0059532D" w:rsidRDefault="0059532D" w:rsidP="0059532D">
      <w:pPr>
        <w:rPr>
          <w:b/>
          <w:i/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7"/>
        <w:gridCol w:w="1697"/>
        <w:gridCol w:w="756"/>
        <w:gridCol w:w="708"/>
        <w:gridCol w:w="993"/>
        <w:gridCol w:w="850"/>
      </w:tblGrid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ПРОГНОЗИРУЕМЫЕ ДОХОДЫ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 на 01.04.2017г.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1 581,3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336,1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89,1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000 1 01 02000 01 0000 110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89,1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000 1 03 02000 01 0000 110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000 1 05 00000 01 0000 000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30,4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182 1 05 03000 01 0000 </w:t>
            </w: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30,4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21,4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000 1 06 01000 00 0000 110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000 1 06 06000 00 0000 110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12,6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12,6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000 1 13 01000 00 0000 130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10 104,4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2 499,7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10 104,4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2 499,7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000 2 02 10000 00 0000 151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9 765,9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2 448,0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000 2 02 15001 00 0000 151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9 765,9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2 448,0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903 2 02 15001 10 0000 151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9 765,9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2 448,0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000 2 02 20000 00 0000 151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000 2 02 29999 00 0000 151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903 2 02 29999 10 0000 151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000 2 02 30000 00 0000 151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000 2 02 35118 00 0000 151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903 2 02 35118 10 0000 151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34,7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000 2 02 30024 00 0000 151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903 2 02 30024 10 0000 151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11 685,7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12 656,6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2 835,8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8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9532D" w:rsidRPr="0059532D" w:rsidRDefault="0059532D" w:rsidP="0059532D">
      <w:pPr>
        <w:rPr>
          <w:b/>
          <w:i/>
          <w:sz w:val="16"/>
          <w:szCs w:val="16"/>
        </w:rPr>
      </w:pPr>
    </w:p>
    <w:p w:rsidR="00BE0CC6" w:rsidRDefault="00BE0CC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0"/>
        <w:gridCol w:w="1260"/>
        <w:gridCol w:w="857"/>
        <w:gridCol w:w="857"/>
        <w:gridCol w:w="856"/>
        <w:gridCol w:w="857"/>
      </w:tblGrid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МУНИЦИПАЛЬНОГО ОБРАЗОВАНИЯ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2017 ГОД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01.04.2017 года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6 869,6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-524,3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6 345,3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1 621,8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1 078,1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1 078,1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4 134,2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-524,3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3 609,9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1 110,1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719,8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719,8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789,2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1 385,3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179,2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810,5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3 675,5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4 207,7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862,0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3 675,5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4 207,7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862,0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11 697,5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1 608,5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2 698,0</w:t>
            </w:r>
          </w:p>
        </w:tc>
      </w:tr>
    </w:tbl>
    <w:p w:rsidR="0059532D" w:rsidRDefault="0059532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2"/>
        <w:gridCol w:w="1540"/>
        <w:gridCol w:w="1100"/>
        <w:gridCol w:w="984"/>
        <w:gridCol w:w="1300"/>
      </w:tblGrid>
      <w:tr w:rsidR="0059532D" w:rsidT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2017 ГОД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</w:tc>
      </w:tr>
      <w:tr w:rsidR="0059532D" w:rsidTr="005953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Tr="005953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6 345,3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1 078,1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587,1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136,1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3 609,9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1 713,7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116,6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115,2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666,3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2218415000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1 385,3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1 300,4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1 080,4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769,5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25284S0421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25284S2200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2 026,2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610,6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1 026,5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28183S2370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19,6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71101S2370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372,7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2918510000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</w:tbl>
    <w:p w:rsidR="0059532D" w:rsidRDefault="0059532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2"/>
        <w:gridCol w:w="1540"/>
        <w:gridCol w:w="1100"/>
        <w:gridCol w:w="984"/>
        <w:gridCol w:w="1300"/>
      </w:tblGrid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2017 ГОД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6 345,3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1 078,1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3 609,9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1 713,7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666,3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2218415000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1 385,3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1 300,4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1 080,4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769,5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25284S0421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25284S2200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1 026,5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28183S2370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71101S2370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2918510000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</w:tbl>
    <w:p w:rsidR="0059532D" w:rsidRDefault="0059532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64"/>
        <w:gridCol w:w="1046"/>
        <w:gridCol w:w="996"/>
        <w:gridCol w:w="1008"/>
        <w:gridCol w:w="960"/>
        <w:gridCol w:w="1220"/>
      </w:tblGrid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НА 2017 ГОД</w:t>
            </w:r>
          </w:p>
        </w:tc>
      </w:tr>
      <w:tr w:rsidR="0059532D" w:rsidRPr="0059532D" w:rsidTr="0059532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12 665,4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5 704,7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1 078,1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3 609,9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1 713,7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666,3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666,3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2218415000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2218416000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1 385,3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1 300,4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1 080,4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769,5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25284S0421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25284S2200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4 207,7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2 026,2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1 026,5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28183S2370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71101S2370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372,7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2918510000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2718403000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640,6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640,6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2128203000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136,1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53,5</w:t>
            </w:r>
          </w:p>
        </w:tc>
      </w:tr>
      <w:tr w:rsidR="0059532D" w:rsidRPr="005953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2D" w:rsidRPr="0059532D" w:rsidRDefault="005953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532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53,5</w:t>
            </w:r>
          </w:p>
        </w:tc>
      </w:tr>
    </w:tbl>
    <w:p w:rsidR="0059532D" w:rsidRDefault="0059532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52"/>
        <w:gridCol w:w="1817"/>
        <w:gridCol w:w="1197"/>
        <w:gridCol w:w="1198"/>
        <w:gridCol w:w="1198"/>
      </w:tblGrid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4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МУНИЦИПАЛЬНОГО ОБРАЗОВАНИЯ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2017 ГОД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2017 год</w:t>
            </w:r>
          </w:p>
        </w:tc>
      </w:tr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649,4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65,8</w:t>
            </w:r>
          </w:p>
        </w:tc>
      </w:tr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65,8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637,6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-11 751,5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-970,9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-12 722,4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11 751,5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1 608,5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13 360,0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11 685,7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970,9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12 656,6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11 697,5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1 608,5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13 306,0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-11,8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-637,6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-649,4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D5FC7" w:rsidRDefault="00FD5F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55"/>
        <w:gridCol w:w="1368"/>
        <w:gridCol w:w="845"/>
        <w:gridCol w:w="845"/>
        <w:gridCol w:w="845"/>
        <w:gridCol w:w="844"/>
        <w:gridCol w:w="845"/>
        <w:gridCol w:w="845"/>
      </w:tblGrid>
      <w:tr w:rsidR="00FD5FC7" w:rsidRPr="00FD5FC7" w:rsidTr="00FD5FC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3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МУНИЦИПАЛЬНОГО ОБРАЗОВАНИЯ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ПЛАНОВЫЙ ПЕРИОД 2018 и 2019 ГОДОВ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2018 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2018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2019 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2019 год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203,9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-133,8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Изменение остатков средств на счетах по </w:t>
            </w: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учету средств бюджета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000 01 05 00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0000 000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-10 513,9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-10 513,9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-10 842,5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-10 842,5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10 513,9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10 513,9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10 842,5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10 842,5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10 380,1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10 380,1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10 638,6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10 638,6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10 448,1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10 448,1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10 708,7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10 708,7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-68,0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-68,0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-70,1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-70,1</w:t>
            </w: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RPr="00FD5F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D5FC7" w:rsidRDefault="00FD5FC7">
      <w:pPr>
        <w:rPr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"/>
        <w:gridCol w:w="611"/>
        <w:gridCol w:w="4806"/>
        <w:gridCol w:w="899"/>
        <w:gridCol w:w="941"/>
        <w:gridCol w:w="942"/>
        <w:gridCol w:w="856"/>
      </w:tblGrid>
      <w:tr w:rsidR="00FD5FC7" w:rsidTr="00FD5FC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2017 ГОД 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2017 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на 01.04.2017г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11697,5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1608,5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13306,0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2698,0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6869,6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-524,3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6345,3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1621,8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1078,1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196,6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101,1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23,5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4134,2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-524,3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3609,9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1110,1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-346,3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1713,7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599,7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178,8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887,0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-185,0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содержание зданий, помещений, дворов в чистоте (уборка, вывоз снега,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мусора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дератизация, дезинсекция, дезинфекция)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214,0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666,3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7,4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34,8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34,8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26,7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789,2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596,1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1385,3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179,2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12,5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2,9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704,3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166,7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268,1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420,4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приборов учета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 зданий и сооружений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594,5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3675,5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4207,7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862,0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3675,5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4207,7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862,0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1926,2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2026,2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674,4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169,4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4,7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1037,5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1026,5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6,6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392,3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397,3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6,9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услуги, оказываемые экспертными организациями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5FC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FD5FC7" w:rsidTr="00FD5FC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FC7" w:rsidRPr="00FD5FC7" w:rsidRDefault="00FD5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D5FC7" w:rsidRDefault="00FD5FC7">
      <w:pPr>
        <w:rPr>
          <w:sz w:val="16"/>
          <w:szCs w:val="16"/>
        </w:rPr>
      </w:pPr>
    </w:p>
    <w:p w:rsidR="00FD5FC7" w:rsidRPr="00FD5FC7" w:rsidRDefault="00FD5FC7" w:rsidP="00FD5FC7">
      <w:pPr>
        <w:pStyle w:val="3"/>
        <w:jc w:val="center"/>
        <w:rPr>
          <w:sz w:val="16"/>
          <w:szCs w:val="16"/>
        </w:rPr>
      </w:pPr>
      <w:r w:rsidRPr="00FD5FC7">
        <w:rPr>
          <w:sz w:val="16"/>
          <w:szCs w:val="16"/>
        </w:rPr>
        <w:t xml:space="preserve">Дума  Березняковского сельского поселения </w:t>
      </w:r>
    </w:p>
    <w:p w:rsidR="00FD5FC7" w:rsidRPr="00FD5FC7" w:rsidRDefault="00FD5FC7" w:rsidP="00FD5FC7">
      <w:pPr>
        <w:pStyle w:val="3"/>
        <w:jc w:val="center"/>
        <w:rPr>
          <w:sz w:val="16"/>
          <w:szCs w:val="16"/>
        </w:rPr>
      </w:pPr>
      <w:r w:rsidRPr="00FD5FC7">
        <w:rPr>
          <w:sz w:val="16"/>
          <w:szCs w:val="16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FD5FC7" w:rsidRPr="00FD5FC7" w:rsidTr="00672666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D5FC7" w:rsidRPr="00FD5FC7" w:rsidRDefault="00FD5FC7" w:rsidP="00FD5FC7">
            <w:pPr>
              <w:pStyle w:val="4"/>
              <w:jc w:val="center"/>
              <w:rPr>
                <w:sz w:val="16"/>
                <w:szCs w:val="16"/>
              </w:rPr>
            </w:pPr>
            <w:r w:rsidRPr="00FD5FC7">
              <w:rPr>
                <w:sz w:val="16"/>
                <w:szCs w:val="16"/>
              </w:rPr>
              <w:t>Р Е Ш Е Н И Е  №19</w:t>
            </w:r>
            <w:r>
              <w:rPr>
                <w:sz w:val="16"/>
                <w:szCs w:val="16"/>
              </w:rPr>
              <w:t>7</w:t>
            </w:r>
          </w:p>
        </w:tc>
      </w:tr>
    </w:tbl>
    <w:p w:rsidR="00FD5FC7" w:rsidRPr="00FD5FC7" w:rsidRDefault="00FD5FC7">
      <w:pPr>
        <w:rPr>
          <w:sz w:val="16"/>
          <w:szCs w:val="16"/>
        </w:rPr>
      </w:pPr>
    </w:p>
    <w:p w:rsidR="0059532D" w:rsidRPr="0059532D" w:rsidRDefault="0059532D" w:rsidP="0059532D">
      <w:pPr>
        <w:pBdr>
          <w:top w:val="single" w:sz="4" w:space="16" w:color="auto"/>
        </w:pBd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 «Об утверждении Положения  о </w:t>
      </w:r>
    </w:p>
    <w:p w:rsidR="0059532D" w:rsidRPr="0059532D" w:rsidRDefault="0059532D" w:rsidP="0059532D">
      <w:pPr>
        <w:pBdr>
          <w:top w:val="single" w:sz="4" w:space="16" w:color="auto"/>
        </w:pBd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 xml:space="preserve">молодежном </w:t>
      </w:r>
      <w:proofErr w:type="gramStart"/>
      <w:r w:rsidRPr="0059532D">
        <w:rPr>
          <w:b/>
          <w:sz w:val="16"/>
          <w:szCs w:val="16"/>
        </w:rPr>
        <w:t>парламенте</w:t>
      </w:r>
      <w:proofErr w:type="gramEnd"/>
      <w:r w:rsidRPr="0059532D">
        <w:rPr>
          <w:b/>
          <w:sz w:val="16"/>
          <w:szCs w:val="16"/>
        </w:rPr>
        <w:t xml:space="preserve"> при Думе </w:t>
      </w:r>
    </w:p>
    <w:p w:rsidR="0059532D" w:rsidRPr="0059532D" w:rsidRDefault="0059532D" w:rsidP="0059532D">
      <w:pPr>
        <w:pBdr>
          <w:top w:val="single" w:sz="4" w:space="16" w:color="auto"/>
        </w:pBdr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>Березняковского сельского поселения»</w:t>
      </w:r>
    </w:p>
    <w:p w:rsidR="0059532D" w:rsidRPr="0059532D" w:rsidRDefault="0059532D" w:rsidP="0059532D">
      <w:pPr>
        <w:rPr>
          <w:sz w:val="16"/>
          <w:szCs w:val="16"/>
        </w:rPr>
      </w:pPr>
    </w:p>
    <w:p w:rsidR="0059532D" w:rsidRPr="0059532D" w:rsidRDefault="0059532D" w:rsidP="0059532D">
      <w:pPr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59532D" w:rsidRPr="0059532D" w:rsidRDefault="0059532D" w:rsidP="0059532D">
      <w:pPr>
        <w:jc w:val="both"/>
        <w:rPr>
          <w:sz w:val="16"/>
          <w:szCs w:val="16"/>
        </w:rPr>
      </w:pPr>
    </w:p>
    <w:p w:rsidR="0059532D" w:rsidRPr="0059532D" w:rsidRDefault="0059532D" w:rsidP="0059532D">
      <w:pPr>
        <w:jc w:val="center"/>
        <w:rPr>
          <w:b/>
          <w:sz w:val="16"/>
          <w:szCs w:val="16"/>
        </w:rPr>
      </w:pPr>
      <w:r w:rsidRPr="0059532D">
        <w:rPr>
          <w:b/>
          <w:sz w:val="16"/>
          <w:szCs w:val="16"/>
        </w:rPr>
        <w:t>РЕШИЛА:</w:t>
      </w:r>
    </w:p>
    <w:p w:rsidR="0059532D" w:rsidRPr="0059532D" w:rsidRDefault="0059532D" w:rsidP="0059532D">
      <w:pPr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 xml:space="preserve">1. Утвердить прилагаемое Положение о молодежном парламенте при Думе Березняковского сельского поселения. </w:t>
      </w:r>
    </w:p>
    <w:p w:rsidR="0059532D" w:rsidRPr="0059532D" w:rsidRDefault="0059532D" w:rsidP="0059532D">
      <w:pPr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2. Опубликовать настоящее решение в информационном «Вестнике» Думы Березняковского муниципального образования, и на официальном сайте Березняковского сельского поселения.</w:t>
      </w:r>
    </w:p>
    <w:p w:rsidR="0059532D" w:rsidRPr="0059532D" w:rsidRDefault="0059532D" w:rsidP="0059532D">
      <w:pPr>
        <w:ind w:firstLine="709"/>
        <w:jc w:val="both"/>
        <w:rPr>
          <w:sz w:val="16"/>
          <w:szCs w:val="16"/>
        </w:rPr>
      </w:pPr>
      <w:r w:rsidRPr="0059532D">
        <w:rPr>
          <w:sz w:val="16"/>
          <w:szCs w:val="16"/>
        </w:rPr>
        <w:t>3. Контроль настоящего Решения Думы Березняковского сельского поселения оставляю за собой.</w:t>
      </w:r>
    </w:p>
    <w:p w:rsidR="0059532D" w:rsidRPr="0059532D" w:rsidRDefault="0059532D" w:rsidP="0059532D">
      <w:pPr>
        <w:jc w:val="both"/>
        <w:rPr>
          <w:sz w:val="16"/>
          <w:szCs w:val="16"/>
        </w:rPr>
      </w:pPr>
    </w:p>
    <w:p w:rsidR="0059532D" w:rsidRDefault="0059532D" w:rsidP="0059532D">
      <w:pPr>
        <w:jc w:val="both"/>
        <w:rPr>
          <w:sz w:val="16"/>
          <w:szCs w:val="16"/>
        </w:rPr>
      </w:pPr>
      <w:r w:rsidRPr="0059532D">
        <w:rPr>
          <w:sz w:val="16"/>
          <w:szCs w:val="16"/>
        </w:rPr>
        <w:t>Председатель Думы</w:t>
      </w:r>
      <w:r>
        <w:rPr>
          <w:sz w:val="16"/>
          <w:szCs w:val="16"/>
        </w:rPr>
        <w:t xml:space="preserve"> </w:t>
      </w:r>
      <w:r w:rsidRPr="0059532D">
        <w:rPr>
          <w:sz w:val="16"/>
          <w:szCs w:val="16"/>
        </w:rPr>
        <w:t>Березняковского сел</w:t>
      </w:r>
      <w:r>
        <w:rPr>
          <w:sz w:val="16"/>
          <w:szCs w:val="16"/>
        </w:rPr>
        <w:t xml:space="preserve">ьского поселения     </w:t>
      </w:r>
      <w:r w:rsidRPr="0059532D">
        <w:rPr>
          <w:sz w:val="16"/>
          <w:szCs w:val="16"/>
        </w:rPr>
        <w:t xml:space="preserve">   Ефимова А.П.</w:t>
      </w:r>
    </w:p>
    <w:p w:rsidR="0059532D" w:rsidRPr="0059532D" w:rsidRDefault="0059532D" w:rsidP="0059532D">
      <w:pPr>
        <w:jc w:val="both"/>
        <w:rPr>
          <w:sz w:val="16"/>
          <w:szCs w:val="16"/>
        </w:rPr>
      </w:pP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Приложение к Решению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Думы Березняковского сельского поселения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  <w:bdr w:val="none" w:sz="0" w:space="0" w:color="auto" w:frame="1"/>
        </w:rPr>
        <w:t>№ 197  от  02 мая 2017г.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Положение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 xml:space="preserve"> о  молодежном парламенте при Думе Березняковского сельского поселения</w:t>
      </w:r>
      <w:r w:rsidRPr="0059532D">
        <w:rPr>
          <w:rFonts w:ascii="inherit" w:hAnsi="inherit" w:cs="Arial"/>
          <w:color w:val="414141"/>
          <w:sz w:val="16"/>
          <w:szCs w:val="16"/>
        </w:rPr>
        <w:t> </w:t>
      </w:r>
    </w:p>
    <w:p w:rsidR="0059532D" w:rsidRPr="0059532D" w:rsidRDefault="0059532D" w:rsidP="00595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Общие положения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414141"/>
          <w:sz w:val="16"/>
          <w:szCs w:val="16"/>
        </w:rPr>
      </w:pP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1.1. Настоящее Положение об  молодежном парламенте при Думе Березняковского сельского поселения (далее – Положение) разработано в соответствии с Конституцией Российской Федерации, Федеральным законом от 6 октября 2003 года № 131-ФЗ</w:t>
      </w:r>
      <w:proofErr w:type="gramStart"/>
      <w:r w:rsidRPr="0059532D">
        <w:rPr>
          <w:rFonts w:ascii="inherit" w:hAnsi="inherit" w:cs="Arial"/>
          <w:color w:val="414141"/>
          <w:sz w:val="16"/>
          <w:szCs w:val="16"/>
        </w:rPr>
        <w:t>«О</w:t>
      </w:r>
      <w:proofErr w:type="gramEnd"/>
      <w:r w:rsidRPr="0059532D">
        <w:rPr>
          <w:rFonts w:ascii="inherit" w:hAnsi="inherit" w:cs="Arial"/>
          <w:color w:val="414141"/>
          <w:sz w:val="16"/>
          <w:szCs w:val="16"/>
        </w:rPr>
        <w:t>б общих принципах организации местного самоуправления в Российской Федерации», законодательством Иркутской области, Уставом Березняковского муниципального образования.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1.2. Настоящее Положение определяет порядок формирования и деятельности  молодежного парламента при Думе Березняковского сельского поселения (далее – Дума)</w:t>
      </w:r>
      <w:r w:rsidRPr="0059532D">
        <w:rPr>
          <w:rStyle w:val="a5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1.3. Молодежный парламент при Думе (далее - Молодежный парламент) создан для участия непосредственно самой молодежи в лице ее активных представителей в процессе выработки и принятия рекомендаций по вопросам, затрагивающим интересы молодежи.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1.4. Молодежный парламент является коллегиальным совещательным и консультативным органом при Думе.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1.5. В своей деятельности Молодежный парламент руководствуется Конституцией Российской Федерации, законодательством Российской Федерации, законодательством Иркутской области, Уставом Березняковского муниципального образования, Регламентом Молодежного парламента, настоящим Положением  и иными муниципальными правовыми актами.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2. Основные цели и задачи Молодежного парламента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2.1. Основными целями Молодежного парламента являются: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привлечение молодежи к активному участию в разработке и реализации эффективной молодежной политики путем сотрудничества с депутатами Думы Березняковского сельского поселения в  нормотворческой деятельности;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обеспечение эффективного сотрудничества представителей молодежи, молодежных общественных объединений с органами государственной власти и органами местного самоуправления.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2.2. Основными задачами Молодежного парламента являются: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изучение проблем молодежи;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54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 xml:space="preserve">         б)  представление интересов молодежи в органах власти;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 xml:space="preserve">      в)   участие в нормотворческой деятельности, в том числе в разработке проектов муниципальных целевых программ, прежде всего в сфере муниципальной молодежной политики;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г)   подготовка кадров, осуществляемая в ходе практической работы, и ознакомление молодых людей с нормотворческой, управленческой и общественной деятельностью;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proofErr w:type="spellStart"/>
      <w:r w:rsidRPr="0059532D">
        <w:rPr>
          <w:rFonts w:ascii="inherit" w:hAnsi="inherit" w:cs="Arial"/>
          <w:color w:val="414141"/>
          <w:sz w:val="16"/>
          <w:szCs w:val="16"/>
        </w:rPr>
        <w:t>д</w:t>
      </w:r>
      <w:proofErr w:type="spellEnd"/>
      <w:r w:rsidRPr="0059532D">
        <w:rPr>
          <w:rFonts w:ascii="inherit" w:hAnsi="inherit" w:cs="Arial"/>
          <w:color w:val="414141"/>
          <w:sz w:val="16"/>
          <w:szCs w:val="16"/>
        </w:rPr>
        <w:t>)  просветительская деятельность в молодежной среде, направленная на повышение правовой культуры молодых избирателей и доступности общественно-политической информации, формирование активной гражданской позиции молодежи, приобщение молодежи к парламентским формам защиты своих прав и свобод.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2.3. Основными направлениями деятельности Молодежного парламента являются: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  а) участие в обсуждении проектов муниципальных целевых программ в области молодежной политики, проектов иных муниципальных правовых актов, затрагивающих интересы молодежи;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  б) проведение экспертизы проектов муниципальных целевых программ в области молодежной политики, проектов иных муниципальных правовых актов и действующих муниципальных правовых актов, затрагивающих интересы молодежи;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lastRenderedPageBreak/>
        <w:t>       в) выработка рекомендаций и подготовка предложений по реализации молодежной политики на территории Березняковского сельского поселения;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 г) проведение «круглых столов», совещаний, конференций и иных мероприятий по вопросам, затрагивающим интересы молодежи;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 xml:space="preserve">       </w:t>
      </w:r>
      <w:proofErr w:type="spellStart"/>
      <w:r w:rsidRPr="0059532D">
        <w:rPr>
          <w:rFonts w:ascii="inherit" w:hAnsi="inherit" w:cs="Arial"/>
          <w:color w:val="414141"/>
          <w:sz w:val="16"/>
          <w:szCs w:val="16"/>
        </w:rPr>
        <w:t>д</w:t>
      </w:r>
      <w:proofErr w:type="spellEnd"/>
      <w:r w:rsidRPr="0059532D">
        <w:rPr>
          <w:rFonts w:ascii="inherit" w:hAnsi="inherit" w:cs="Arial"/>
          <w:color w:val="414141"/>
          <w:sz w:val="16"/>
          <w:szCs w:val="16"/>
        </w:rPr>
        <w:t>) взаимодействие с органами государственной власти и органами местного самоуправления, коммерческими и некоммерческими организациями, общественными советами, общественными палатами и иными представителями молодежи, в том числе в целях сбора предложений в области муниципальной молодежной политики;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 ж</w:t>
      </w:r>
      <w:proofErr w:type="gramStart"/>
      <w:r w:rsidRPr="0059532D">
        <w:rPr>
          <w:rFonts w:ascii="inherit" w:hAnsi="inherit" w:cs="Arial"/>
          <w:color w:val="414141"/>
          <w:sz w:val="16"/>
          <w:szCs w:val="16"/>
        </w:rPr>
        <w:t>)и</w:t>
      </w:r>
      <w:proofErr w:type="gramEnd"/>
      <w:r w:rsidRPr="0059532D">
        <w:rPr>
          <w:rFonts w:ascii="inherit" w:hAnsi="inherit" w:cs="Arial"/>
          <w:color w:val="414141"/>
          <w:sz w:val="16"/>
          <w:szCs w:val="16"/>
        </w:rPr>
        <w:t>нформационно-аналитическая деятельность (проведение исследований по проблемам молодежи, подготовка информационных, аналитических и методических материалов для молодежи и др.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 з) консультативная деятельность, направленная на содействие в защите прав и законных интересов молодежи;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 и</w:t>
      </w:r>
      <w:proofErr w:type="gramStart"/>
      <w:r w:rsidRPr="0059532D">
        <w:rPr>
          <w:rFonts w:ascii="inherit" w:hAnsi="inherit" w:cs="Arial"/>
          <w:color w:val="414141"/>
          <w:sz w:val="16"/>
          <w:szCs w:val="16"/>
        </w:rPr>
        <w:t>)п</w:t>
      </w:r>
      <w:proofErr w:type="gramEnd"/>
      <w:r w:rsidRPr="0059532D">
        <w:rPr>
          <w:rFonts w:ascii="inherit" w:hAnsi="inherit" w:cs="Arial"/>
          <w:color w:val="414141"/>
          <w:sz w:val="16"/>
          <w:szCs w:val="16"/>
        </w:rPr>
        <w:t>олучение знаний, опыта и практических навыков в области нормотворческой, управленческой и общественной деятельности.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3. Состав и порядок формирования Молодежного парламента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3.1. Молодежный парламент формируется на добровольной основе в составе: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депутатов Думы;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представителей органов местного самоуправления;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в)  представителей коммерческих и некоммерческих организаций, в том числе молодежных общественных объединений, действующих в установленном законом порядке на территории Березняковского сельского поселения;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г)   представителей общественных советов и общественных палат, занимающихся вопросами молодежной политики;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proofErr w:type="spellStart"/>
      <w:r w:rsidRPr="0059532D">
        <w:rPr>
          <w:rFonts w:ascii="inherit" w:hAnsi="inherit" w:cs="Arial"/>
          <w:color w:val="414141"/>
          <w:sz w:val="16"/>
          <w:szCs w:val="16"/>
        </w:rPr>
        <w:t>д</w:t>
      </w:r>
      <w:proofErr w:type="spellEnd"/>
      <w:r w:rsidRPr="0059532D">
        <w:rPr>
          <w:rFonts w:ascii="inherit" w:hAnsi="inherit" w:cs="Arial"/>
          <w:color w:val="414141"/>
          <w:sz w:val="16"/>
          <w:szCs w:val="16"/>
        </w:rPr>
        <w:t>)  иных представителей молодежи.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3.2. На момент формирования Молодежного парламента возраст гражданина претендующего на членство в Молодежный парламент, не может быть менее 16 и более 35 лет.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3.3. Количественный состав Молодежного парламента: минимально- 13 человек и максимально -  20 человек.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3.4. Члены Молодежного парламента осуществляют свою деятельность на общественных началах.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3.5. Членство в Молодежном парламенте прекращается в случаях: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прекращения деятельности Молодежного парламента;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добровольного выхода из Молодежного парламента по заявлению;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в)  исключения из Молодежного парламента за систематическую (три и более раза) неявку без уважительной причины на заседания парламента и (или) комиссии, членом которой он является.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Предложения об исключении из состава Молодежного парламента  рассматривается Советом Молодежного парламента  и направляется в Думу для принятия решения.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Вопрос о дополнительном формировании Молодежного парламента рассматривается Советом Молодежного парламента и утверждается Думой.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3.6. Член Молодежного парламента имеет удостоверение согласно приложению 1, являющееся документом, подтверждающим его полномочия, а также нагрудный знак члена Молодежного парламента согласно приложению 2.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Член Молодежного парламента пользуется удостоверением и нагрудным знаком члена Молодежного парламента в течение срока своих полномочий. При прекращении срока полномочий члена молодежного парламента полученный им нагрудный знак оставляется на память владельцу, а выданное ему удостоверение считается недействительным и также остается на память.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4. Организация работы Молодежного парламента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4.1. Деятельность Молодежного парламента основывается на принципах коллегиальности, гласности, независимости и равенства его членов.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4.2. Заседания Молодежного парламента проводятся открыто, не менее одного раза в квартал.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4.3. В работе Молодежного парламента могут принимать участие депутаты Думы Березняковского сельского поселения и представители органов местного самоуправления Березняковского сельского поселения, не включенные в состав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4.4. Заседание Молодежного парламента правомочно, если на нем присутствует не менее половины от избранного  числа членов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4.5.На своем первом заседании, созываемом председателем Думы Березняковского сельского поселения, Молодежный парламент избирает председателя Молодежного парламента, заместителя председателя, секретаря, образует Совет и комиссии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       4.6. Молодежный парламент по направлениям своей деятельности  принимает  решения, которые носят рекомендательный характер.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Решения Молодежного парламента направляются на рассмотрение председателю Думы Березняковского сельского поселения, в администрацию Березняковского сельского поселения, молодежные общественные объединения, общественные советы и общественные палаты, занимающиеся вопросами молодежной политики.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4.7. Решения Молодежного парламента считаются принятыми, если за них проголосовало большинство членов  Молодежного парламента, присутствующих на заседании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4.8. Председатель Молодежного парламента: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организует текущую деятельность Молодежного парламента;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ведет заседания Молодежного парламента;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в)  представляет Молодежный парламент во взаимоотношениях с органами государственной власти, органами местного самоуправления, предприятиями, учреждениями и организациями;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 xml:space="preserve">      г</w:t>
      </w:r>
      <w:proofErr w:type="gramStart"/>
      <w:r w:rsidRPr="0059532D">
        <w:rPr>
          <w:rFonts w:ascii="inherit" w:hAnsi="inherit" w:cs="Arial"/>
          <w:color w:val="414141"/>
          <w:sz w:val="16"/>
          <w:szCs w:val="16"/>
        </w:rPr>
        <w:t>)в</w:t>
      </w:r>
      <w:proofErr w:type="gramEnd"/>
      <w:r w:rsidRPr="0059532D">
        <w:rPr>
          <w:rFonts w:ascii="inherit" w:hAnsi="inherit" w:cs="Arial"/>
          <w:color w:val="414141"/>
          <w:sz w:val="16"/>
          <w:szCs w:val="16"/>
        </w:rPr>
        <w:t>озглавляет Совет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4.9. Совет Молодежного парламента: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созывает очередные и внеочередные заседания Молодежного парламента;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организует и координирует работу Молодежного парламента, комиссий, экспертных и рабочих групп Молодежного парламента;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в)  разрабатывает планы работы Молодежного парламента, согласовывает их с планами работы Думы Березняковского сельского поселения, в уведомительном порядке направляет планы председателю Думы Березняковского сельского поселения до их утверждения и представляет планы на утверждение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По направлению Совета Молодежного парламента члены Молодежного парламента имеют право участвовать в работе комитетов Думы Березняковского сельского поселения, при рассмотрении вопросов, затрагивающих интересы молодежи.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4.10. Комиссии Молодежного парламента: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а)   организуют работу по направлениям своей деятельности.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ind w:left="993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б)  совместно с экспертными и рабочими группами Молодежного парламента готовят для рассмотрения на заседаниях Молодежного парламента проекты рекомендаций по направлениям своей деятельности.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Члены Молодежного парламента имеют право входить в состав не более двух комиссий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lastRenderedPageBreak/>
        <w:t>4.11. Экспертные и рабочие группы Молодежного парламента образуются из числа членов Молодежного парламента по предложению Совета Молодежного парламента или постоянных комитетов Думы Березняковского сельского поселения, специалистов, экспертов, представителей учебных  заведений и иных организаций.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В работе экспертных и рабочих групп Молодежного парламента могут принимать участие представители молодежных общественных объединений.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4.12. Деятельность Молодежного парламента может осуществляться в иных формах, соответствующих его целям и задачам и не противоречащих законодательству Российской Федерации.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4.13. В случае несоответствия деятельности Молодежного парламента основным целям и задачам, определенным настоящим Положением, Дума Березняковского сельского поселения, принимает решение о досрочном прекращении деятельности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 xml:space="preserve">4.14. Информация о деятельности Молодежного парламента размещается в сети Интернет на официальном сайте Березняковского сельского поселения </w:t>
      </w:r>
      <w:hyperlink r:id="rId5" w:history="1">
        <w:r w:rsidRPr="0059532D">
          <w:rPr>
            <w:rStyle w:val="a6"/>
            <w:rFonts w:ascii="inherit" w:hAnsi="inherit" w:cs="Arial"/>
            <w:sz w:val="16"/>
            <w:szCs w:val="16"/>
            <w:lang w:val="en-US"/>
          </w:rPr>
          <w:t>www</w:t>
        </w:r>
        <w:r w:rsidRPr="0059532D">
          <w:rPr>
            <w:rStyle w:val="a6"/>
            <w:rFonts w:ascii="inherit" w:hAnsi="inherit" w:cs="Arial"/>
            <w:sz w:val="16"/>
            <w:szCs w:val="16"/>
          </w:rPr>
          <w:t>.</w:t>
        </w:r>
        <w:r w:rsidRPr="0059532D">
          <w:rPr>
            <w:rStyle w:val="a6"/>
            <w:rFonts w:ascii="inherit" w:hAnsi="inherit" w:cs="Arial"/>
            <w:sz w:val="16"/>
            <w:szCs w:val="16"/>
            <w:lang w:val="en-US"/>
          </w:rPr>
          <w:t>a</w:t>
        </w:r>
        <w:r w:rsidRPr="0059532D">
          <w:rPr>
            <w:rStyle w:val="a6"/>
            <w:rFonts w:ascii="inherit" w:hAnsi="inherit" w:cs="Arial"/>
            <w:sz w:val="16"/>
            <w:szCs w:val="16"/>
          </w:rPr>
          <w:t>-</w:t>
        </w:r>
        <w:r w:rsidRPr="0059532D">
          <w:rPr>
            <w:rStyle w:val="a6"/>
            <w:rFonts w:ascii="inherit" w:hAnsi="inherit" w:cs="Arial"/>
            <w:sz w:val="16"/>
            <w:szCs w:val="16"/>
            <w:lang w:val="en-US"/>
          </w:rPr>
          <w:t>bsp</w:t>
        </w:r>
        <w:r w:rsidRPr="0059532D">
          <w:rPr>
            <w:rStyle w:val="a6"/>
            <w:rFonts w:ascii="inherit" w:hAnsi="inherit" w:cs="Arial"/>
            <w:sz w:val="16"/>
            <w:szCs w:val="16"/>
          </w:rPr>
          <w:t>.</w:t>
        </w:r>
        <w:r w:rsidRPr="0059532D">
          <w:rPr>
            <w:rStyle w:val="a6"/>
            <w:rFonts w:ascii="inherit" w:hAnsi="inherit" w:cs="Arial"/>
            <w:sz w:val="16"/>
            <w:szCs w:val="16"/>
            <w:lang w:val="en-US"/>
          </w:rPr>
          <w:t>ru</w:t>
        </w:r>
      </w:hyperlink>
      <w:r w:rsidRPr="0059532D">
        <w:rPr>
          <w:rFonts w:ascii="inherit" w:hAnsi="inherit" w:cs="Arial"/>
          <w:color w:val="414141"/>
          <w:sz w:val="16"/>
          <w:szCs w:val="16"/>
        </w:rPr>
        <w:t xml:space="preserve"> 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Style w:val="a4"/>
          <w:rFonts w:ascii="inherit" w:hAnsi="inherit" w:cs="Arial"/>
          <w:color w:val="414141"/>
          <w:sz w:val="16"/>
          <w:szCs w:val="16"/>
          <w:bdr w:val="none" w:sz="0" w:space="0" w:color="auto" w:frame="1"/>
        </w:rPr>
        <w:t>5. Заключительные положения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 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5.1. Формирование Молодежного парламента осуществляется на основании обращений заявителей, соответствующих требованиям, установленным в пункте 3.2 настоящего Положения. Решение о формировании Молодежного парламента принимается Думой Березняковского сельского поселения.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5.2. Информация о сроках формирования Молодежного парламента опубликовывается в средствах массовой информации за 30 дней до начала формирования Молодежного парламента.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5.3. Решение об утверждении персонального состава Молодежного парламента принимается Думой Березняковского сельского поселения.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5.4. Молодежный парламент формируется на срок полномочий Думы.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5.5. В течение трех месяцев со дня окончания срока полномочия Молодежного парламента, Советом Думы принимается решение о формирования Молодежного парламента нового состава.</w:t>
      </w:r>
    </w:p>
    <w:p w:rsidR="0059532D" w:rsidRP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16"/>
          <w:szCs w:val="16"/>
        </w:rPr>
      </w:pPr>
      <w:r w:rsidRPr="0059532D">
        <w:rPr>
          <w:rFonts w:ascii="inherit" w:hAnsi="inherit" w:cs="Arial"/>
          <w:color w:val="414141"/>
          <w:sz w:val="16"/>
          <w:szCs w:val="16"/>
        </w:rPr>
        <w:t>5.7. Техническое обеспечение  деятельности   Молодежного парламента осуществляется аппаратом Думы городского округа Чапаевск.</w:t>
      </w:r>
    </w:p>
    <w:p w:rsidR="0059532D" w:rsidRDefault="0059532D" w:rsidP="005953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>
        <w:rPr>
          <w:rFonts w:ascii="inherit" w:hAnsi="inherit" w:cs="Arial"/>
          <w:color w:val="414141"/>
          <w:sz w:val="20"/>
          <w:szCs w:val="20"/>
        </w:rPr>
        <w:t> </w:t>
      </w:r>
    </w:p>
    <w:p w:rsidR="0059532D" w:rsidRDefault="0059532D" w:rsidP="005953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noProof/>
          <w:color w:val="414141"/>
          <w:sz w:val="20"/>
          <w:szCs w:val="20"/>
          <w:bdr w:val="none" w:sz="0" w:space="0" w:color="auto" w:frame="1"/>
        </w:rPr>
      </w:pPr>
    </w:p>
    <w:p w:rsidR="0059532D" w:rsidRDefault="0059532D" w:rsidP="0059532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>
        <w:rPr>
          <w:rFonts w:ascii="inherit" w:hAnsi="inherit" w:cs="Arial"/>
          <w:color w:val="414141"/>
          <w:sz w:val="20"/>
          <w:szCs w:val="20"/>
        </w:rPr>
        <w:t> </w:t>
      </w:r>
    </w:p>
    <w:p w:rsidR="0059532D" w:rsidRDefault="0059532D" w:rsidP="0059532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>
        <w:rPr>
          <w:rFonts w:ascii="inherit" w:hAnsi="inherit" w:cs="Arial"/>
          <w:color w:val="414141"/>
          <w:sz w:val="20"/>
          <w:szCs w:val="20"/>
        </w:rPr>
        <w:t> </w:t>
      </w:r>
    </w:p>
    <w:p w:rsidR="0059532D" w:rsidRDefault="0059532D" w:rsidP="0059532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>
        <w:rPr>
          <w:rFonts w:ascii="inherit" w:hAnsi="inherit" w:cs="Arial"/>
          <w:color w:val="414141"/>
          <w:sz w:val="20"/>
          <w:szCs w:val="20"/>
        </w:rPr>
        <w:t> </w:t>
      </w:r>
    </w:p>
    <w:p w:rsidR="0059532D" w:rsidRDefault="0059532D" w:rsidP="0059532D">
      <w:pPr>
        <w:rPr>
          <w:noProof/>
        </w:rPr>
      </w:pPr>
    </w:p>
    <w:p w:rsidR="0059532D" w:rsidRDefault="0059532D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FD5FC7" w:rsidRDefault="00FD5FC7"/>
    <w:p w:rsidR="0059532D" w:rsidRDefault="0059532D"/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9532D" w:rsidTr="005953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59532D" w:rsidRDefault="0059532D" w:rsidP="0059532D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59532D" w:rsidRDefault="0059532D"/>
    <w:sectPr w:rsidR="0059532D" w:rsidSect="00BE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C5B"/>
    <w:multiLevelType w:val="hybridMultilevel"/>
    <w:tmpl w:val="B286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2D"/>
    <w:rsid w:val="0059532D"/>
    <w:rsid w:val="00BE0CC6"/>
    <w:rsid w:val="00F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32D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9532D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3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532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59532D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9532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953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532D"/>
    <w:rPr>
      <w:b/>
      <w:bCs/>
    </w:rPr>
  </w:style>
  <w:style w:type="character" w:styleId="a5">
    <w:name w:val="Emphasis"/>
    <w:basedOn w:val="a0"/>
    <w:uiPriority w:val="20"/>
    <w:qFormat/>
    <w:rsid w:val="0059532D"/>
    <w:rPr>
      <w:i/>
      <w:iCs/>
    </w:rPr>
  </w:style>
  <w:style w:type="character" w:styleId="a6">
    <w:name w:val="Hyperlink"/>
    <w:basedOn w:val="a0"/>
    <w:uiPriority w:val="99"/>
    <w:unhideWhenUsed/>
    <w:rsid w:val="005953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8941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2017-05-29T07:54:00Z</cp:lastPrinted>
  <dcterms:created xsi:type="dcterms:W3CDTF">2017-05-29T07:37:00Z</dcterms:created>
  <dcterms:modified xsi:type="dcterms:W3CDTF">2017-05-29T07:57:00Z</dcterms:modified>
</cp:coreProperties>
</file>