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5D7" w:rsidRPr="00333C66" w:rsidRDefault="00EE15D7" w:rsidP="00EE15D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09</w:t>
      </w:r>
      <w:r w:rsidRPr="00333C66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04.2018Г. №45</w:t>
      </w:r>
    </w:p>
    <w:p w:rsidR="00EE15D7" w:rsidRPr="00333C66" w:rsidRDefault="00EE15D7" w:rsidP="00EE15D7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EE15D7" w:rsidRPr="00333C66" w:rsidRDefault="00EE15D7" w:rsidP="00EE15D7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ИРКУТСКАЯ ОБЛАСТЬ</w:t>
      </w:r>
    </w:p>
    <w:p w:rsidR="00EE15D7" w:rsidRPr="00333C66" w:rsidRDefault="00EE15D7" w:rsidP="00EE15D7">
      <w:pPr>
        <w:tabs>
          <w:tab w:val="left" w:pos="1695"/>
          <w:tab w:val="left" w:pos="1815"/>
          <w:tab w:val="left" w:pos="1845"/>
          <w:tab w:val="left" w:pos="199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EE15D7" w:rsidRPr="00333C66" w:rsidRDefault="00EE15D7" w:rsidP="00EE15D7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БЕРЕЗНЯКОВСКОЕ МУНИЦИПАЛЬНОГО ОБРАЗОВАНИЯ</w:t>
      </w:r>
    </w:p>
    <w:p w:rsidR="00EE15D7" w:rsidRPr="00333C66" w:rsidRDefault="00EE15D7" w:rsidP="00EE15D7">
      <w:pPr>
        <w:tabs>
          <w:tab w:val="left" w:pos="1995"/>
          <w:tab w:val="left" w:pos="7605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АДМИНИСТРАЦИЯ</w:t>
      </w:r>
    </w:p>
    <w:p w:rsidR="00EE15D7" w:rsidRDefault="00EE15D7" w:rsidP="00EE15D7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333C66">
        <w:rPr>
          <w:rFonts w:ascii="Arial" w:hAnsi="Arial" w:cs="Arial"/>
          <w:b/>
          <w:sz w:val="30"/>
          <w:szCs w:val="30"/>
        </w:rPr>
        <w:t>ПОСТАНОВЛЕНИЕ</w:t>
      </w:r>
    </w:p>
    <w:p w:rsidR="00EE15D7" w:rsidRPr="00EE15D7" w:rsidRDefault="00EE15D7" w:rsidP="00EE15D7">
      <w:pPr>
        <w:tabs>
          <w:tab w:val="left" w:pos="66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1341AC" w:rsidRPr="00EE15D7" w:rsidRDefault="00EE15D7" w:rsidP="00EE15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15D7">
        <w:rPr>
          <w:rFonts w:ascii="Arial" w:hAnsi="Arial" w:cs="Arial"/>
          <w:b/>
          <w:sz w:val="30"/>
          <w:szCs w:val="30"/>
        </w:rPr>
        <w:t>«О ВНЕСЕНИИ ИЗМЕНЕНИЙ В ПОСТАНОВЛЕНИЕ АДМИНИСТРАЦИИ БЕРЕЗНЯКОВСКОГО СЕЛЬСКОГО ПОСЕЛЕНИЯ ОТ 22.02.2018Г. № 31 «ОБ УТВЕРЖДЕНИИ ТАРИФА НА ПОДВОЗ ВОДЫ ДЛЯ ПОТРЕБИТЕЛЕЙ ООО «ГРАНДСЕРВИС»» В П. БЕРЕЗНЯКИ, П. ИГИРМА»</w:t>
      </w:r>
    </w:p>
    <w:p w:rsidR="001341AC" w:rsidRPr="00EE15D7" w:rsidRDefault="001341AC" w:rsidP="00EE15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341AC" w:rsidRPr="00EE15D7" w:rsidRDefault="00EE15D7" w:rsidP="00EE15D7">
      <w:pPr>
        <w:spacing w:after="0" w:line="240" w:lineRule="auto"/>
        <w:ind w:firstLine="709"/>
        <w:jc w:val="both"/>
        <w:rPr>
          <w:rStyle w:val="a5"/>
          <w:rFonts w:ascii="Arial" w:hAnsi="Arial" w:cs="Arial"/>
          <w:b w:val="0"/>
          <w:sz w:val="24"/>
          <w:szCs w:val="24"/>
        </w:rPr>
      </w:pPr>
      <w:r w:rsidRPr="00EE15D7">
        <w:rPr>
          <w:rFonts w:ascii="Arial" w:hAnsi="Arial" w:cs="Arial"/>
          <w:sz w:val="24"/>
          <w:szCs w:val="24"/>
        </w:rPr>
        <w:t xml:space="preserve">В соответствии </w:t>
      </w:r>
      <w:r w:rsidR="001341AC" w:rsidRPr="00EE15D7">
        <w:rPr>
          <w:rFonts w:ascii="Arial" w:hAnsi="Arial" w:cs="Arial"/>
          <w:sz w:val="24"/>
          <w:szCs w:val="24"/>
        </w:rPr>
        <w:t>с Федеральным законом от 7 декабря 2011 года № 416 – 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 и водоотведения», Законом Иркутской области от 6 ноября 2012 года № 114 – ОЗ «О наделении органов местного самоуправления отдельными областными государ</w:t>
      </w:r>
      <w:r w:rsidRPr="00EE15D7">
        <w:rPr>
          <w:rFonts w:ascii="Arial" w:hAnsi="Arial" w:cs="Arial"/>
          <w:sz w:val="24"/>
          <w:szCs w:val="24"/>
        </w:rPr>
        <w:t xml:space="preserve">ственными полномочиями в сфере </w:t>
      </w:r>
      <w:r w:rsidR="001341AC" w:rsidRPr="00EE15D7">
        <w:rPr>
          <w:rFonts w:ascii="Arial" w:hAnsi="Arial" w:cs="Arial"/>
          <w:sz w:val="24"/>
          <w:szCs w:val="24"/>
        </w:rPr>
        <w:t>водоснабжения и водоотведения», руководствуясь решением комиссии от 21 февраля 2018 года по рассмотрению дела об установлении тарифов на подвоз воды в п. Березняки и п. Игирма</w:t>
      </w:r>
      <w:r w:rsidR="00C25610" w:rsidRPr="00EE15D7">
        <w:rPr>
          <w:rFonts w:ascii="Arial" w:hAnsi="Arial" w:cs="Arial"/>
          <w:sz w:val="24"/>
          <w:szCs w:val="24"/>
        </w:rPr>
        <w:t>,</w:t>
      </w:r>
      <w:r w:rsidR="001341AC" w:rsidRPr="00EE15D7">
        <w:rPr>
          <w:rFonts w:ascii="Arial" w:hAnsi="Arial" w:cs="Arial"/>
          <w:sz w:val="24"/>
          <w:szCs w:val="24"/>
        </w:rPr>
        <w:t xml:space="preserve"> администрация Березняковского сельского поселения</w:t>
      </w:r>
    </w:p>
    <w:p w:rsidR="001341AC" w:rsidRPr="00EE15D7" w:rsidRDefault="001341AC" w:rsidP="00EE15D7">
      <w:pPr>
        <w:spacing w:after="0" w:line="240" w:lineRule="auto"/>
        <w:jc w:val="center"/>
        <w:rPr>
          <w:rStyle w:val="a5"/>
          <w:rFonts w:ascii="Arial" w:hAnsi="Arial" w:cs="Arial"/>
          <w:sz w:val="30"/>
          <w:szCs w:val="30"/>
        </w:rPr>
      </w:pPr>
    </w:p>
    <w:p w:rsidR="001341AC" w:rsidRPr="00EE15D7" w:rsidRDefault="001341AC" w:rsidP="00EE15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15D7">
        <w:rPr>
          <w:rFonts w:ascii="Arial" w:hAnsi="Arial" w:cs="Arial"/>
          <w:b/>
          <w:sz w:val="30"/>
          <w:szCs w:val="30"/>
        </w:rPr>
        <w:t>ПОСТАНОВЛЯЕТ:</w:t>
      </w:r>
    </w:p>
    <w:p w:rsidR="001341AC" w:rsidRPr="00EE15D7" w:rsidRDefault="001341AC" w:rsidP="00EE15D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1341AC" w:rsidRPr="00EE15D7" w:rsidRDefault="007564DA" w:rsidP="00EE15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EE15D7">
        <w:rPr>
          <w:rFonts w:ascii="Arial" w:hAnsi="Arial" w:cs="Arial"/>
          <w:sz w:val="24"/>
          <w:szCs w:val="24"/>
        </w:rPr>
        <w:t xml:space="preserve">1. </w:t>
      </w:r>
      <w:r w:rsidR="001341AC" w:rsidRPr="00EE15D7">
        <w:rPr>
          <w:rFonts w:ascii="Arial" w:hAnsi="Arial" w:cs="Arial"/>
          <w:sz w:val="24"/>
          <w:szCs w:val="24"/>
        </w:rPr>
        <w:t>Внести</w:t>
      </w:r>
      <w:r w:rsidRPr="00EE15D7">
        <w:rPr>
          <w:rFonts w:ascii="Arial" w:hAnsi="Arial" w:cs="Arial"/>
          <w:sz w:val="24"/>
          <w:szCs w:val="24"/>
        </w:rPr>
        <w:t xml:space="preserve"> в пункт 1 </w:t>
      </w:r>
      <w:r w:rsidR="001341AC" w:rsidRPr="00EE15D7">
        <w:rPr>
          <w:rFonts w:ascii="Arial" w:hAnsi="Arial" w:cs="Arial"/>
          <w:sz w:val="24"/>
          <w:szCs w:val="24"/>
        </w:rPr>
        <w:t>постановлени</w:t>
      </w:r>
      <w:r w:rsidRPr="00EE15D7">
        <w:rPr>
          <w:rFonts w:ascii="Arial" w:hAnsi="Arial" w:cs="Arial"/>
          <w:sz w:val="24"/>
          <w:szCs w:val="24"/>
        </w:rPr>
        <w:t>я</w:t>
      </w:r>
      <w:r w:rsidR="001341AC" w:rsidRPr="00EE15D7">
        <w:rPr>
          <w:rFonts w:ascii="Arial" w:hAnsi="Arial" w:cs="Arial"/>
          <w:sz w:val="24"/>
          <w:szCs w:val="24"/>
        </w:rPr>
        <w:t xml:space="preserve"> администрации Березняковского сельского поселения от 22.02.2018г. № 31 «Об утверждении тарифа на подвоз воды для потребителей ООО «ГрандСервис»» в п. Березняки, п. Игирма»</w:t>
      </w:r>
      <w:r w:rsidRPr="00EE15D7">
        <w:rPr>
          <w:rFonts w:ascii="Arial" w:hAnsi="Arial" w:cs="Arial"/>
          <w:sz w:val="24"/>
          <w:szCs w:val="24"/>
        </w:rPr>
        <w:t xml:space="preserve"> изменение, дополнив после слов «с 01.03.2018 года» словами «по 31.12.2019 года»</w:t>
      </w:r>
      <w:r w:rsidR="001341AC" w:rsidRPr="00EE15D7">
        <w:rPr>
          <w:rFonts w:ascii="Arial" w:hAnsi="Arial" w:cs="Arial"/>
          <w:sz w:val="24"/>
          <w:szCs w:val="24"/>
        </w:rPr>
        <w:t>.</w:t>
      </w:r>
    </w:p>
    <w:p w:rsidR="001341AC" w:rsidRPr="00EE15D7" w:rsidRDefault="009718B6" w:rsidP="00EE15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52635"/>
          <w:sz w:val="24"/>
          <w:szCs w:val="24"/>
        </w:rPr>
      </w:pPr>
      <w:r w:rsidRPr="00EE15D7">
        <w:rPr>
          <w:rFonts w:ascii="Arial" w:hAnsi="Arial" w:cs="Arial"/>
          <w:sz w:val="24"/>
          <w:szCs w:val="24"/>
        </w:rPr>
        <w:t xml:space="preserve">2. </w:t>
      </w:r>
      <w:r w:rsidR="001341AC" w:rsidRPr="00EE15D7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в Вестнике Березняковского сельского поселения и разместить на официальном сайте администрации Березняковского сельского поселения Нижнеилимского района.</w:t>
      </w:r>
    </w:p>
    <w:p w:rsidR="001341AC" w:rsidRPr="00EE15D7" w:rsidRDefault="009718B6" w:rsidP="00EE15D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52635"/>
          <w:sz w:val="24"/>
          <w:szCs w:val="24"/>
        </w:rPr>
      </w:pPr>
      <w:r w:rsidRPr="00EE15D7">
        <w:rPr>
          <w:rFonts w:ascii="Arial" w:hAnsi="Arial" w:cs="Arial"/>
          <w:sz w:val="24"/>
          <w:szCs w:val="24"/>
        </w:rPr>
        <w:t xml:space="preserve">3. </w:t>
      </w:r>
      <w:r w:rsidR="001341AC" w:rsidRPr="00EE15D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1341AC" w:rsidRPr="00EE15D7" w:rsidRDefault="001341AC" w:rsidP="00EE15D7">
      <w:pPr>
        <w:spacing w:after="0" w:line="240" w:lineRule="auto"/>
        <w:ind w:firstLine="709"/>
        <w:jc w:val="both"/>
        <w:rPr>
          <w:rFonts w:ascii="Arial" w:hAnsi="Arial" w:cs="Arial"/>
          <w:color w:val="052635"/>
          <w:sz w:val="24"/>
          <w:szCs w:val="24"/>
        </w:rPr>
      </w:pPr>
    </w:p>
    <w:p w:rsidR="00EE15D7" w:rsidRPr="00EE15D7" w:rsidRDefault="00EE15D7" w:rsidP="00EE15D7">
      <w:pPr>
        <w:spacing w:after="0" w:line="240" w:lineRule="auto"/>
        <w:ind w:firstLine="709"/>
        <w:jc w:val="both"/>
        <w:rPr>
          <w:rFonts w:ascii="Arial" w:hAnsi="Arial" w:cs="Arial"/>
          <w:color w:val="052635"/>
          <w:sz w:val="24"/>
          <w:szCs w:val="24"/>
        </w:rPr>
      </w:pPr>
    </w:p>
    <w:p w:rsidR="001341AC" w:rsidRPr="00EE15D7" w:rsidRDefault="001341AC" w:rsidP="00EE15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15D7">
        <w:rPr>
          <w:rFonts w:ascii="Arial" w:hAnsi="Arial" w:cs="Arial"/>
          <w:sz w:val="24"/>
          <w:szCs w:val="24"/>
        </w:rPr>
        <w:t xml:space="preserve">Глава Березняковского </w:t>
      </w:r>
    </w:p>
    <w:p w:rsidR="00EE15D7" w:rsidRPr="00EE15D7" w:rsidRDefault="00EE15D7" w:rsidP="00EE15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15D7">
        <w:rPr>
          <w:rFonts w:ascii="Arial" w:hAnsi="Arial" w:cs="Arial"/>
          <w:sz w:val="24"/>
          <w:szCs w:val="24"/>
        </w:rPr>
        <w:t>сельского поселения</w:t>
      </w:r>
    </w:p>
    <w:p w:rsidR="001341AC" w:rsidRPr="00EE15D7" w:rsidRDefault="001341AC" w:rsidP="00EE15D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15D7">
        <w:rPr>
          <w:rFonts w:ascii="Arial" w:hAnsi="Arial" w:cs="Arial"/>
          <w:sz w:val="24"/>
          <w:szCs w:val="24"/>
        </w:rPr>
        <w:t xml:space="preserve">А. П. Ефимова </w:t>
      </w:r>
      <w:bookmarkStart w:id="0" w:name="_GoBack"/>
      <w:bookmarkEnd w:id="0"/>
    </w:p>
    <w:sectPr w:rsidR="001341AC" w:rsidRPr="00EE15D7" w:rsidSect="00EE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6A9"/>
    <w:multiLevelType w:val="multilevel"/>
    <w:tmpl w:val="0CDC9CD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1" w15:restartNumberingAfterBreak="0">
    <w:nsid w:val="34097B9F"/>
    <w:multiLevelType w:val="multilevel"/>
    <w:tmpl w:val="E45C3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FC4334F"/>
    <w:multiLevelType w:val="multilevel"/>
    <w:tmpl w:val="51500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AC84497"/>
    <w:multiLevelType w:val="multilevel"/>
    <w:tmpl w:val="0CDC9CD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  <w:b w:val="0"/>
      </w:rPr>
    </w:lvl>
  </w:abstractNum>
  <w:abstractNum w:abstractNumId="4" w15:restartNumberingAfterBreak="0">
    <w:nsid w:val="7A8523DF"/>
    <w:multiLevelType w:val="hybridMultilevel"/>
    <w:tmpl w:val="6812E3C8"/>
    <w:lvl w:ilvl="0" w:tplc="BBDEE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6F0"/>
    <w:rsid w:val="00031A6E"/>
    <w:rsid w:val="001009D1"/>
    <w:rsid w:val="001341AC"/>
    <w:rsid w:val="00157A73"/>
    <w:rsid w:val="0024022A"/>
    <w:rsid w:val="002E3E2B"/>
    <w:rsid w:val="00550765"/>
    <w:rsid w:val="005C5DFD"/>
    <w:rsid w:val="007564DA"/>
    <w:rsid w:val="007D7792"/>
    <w:rsid w:val="0084664F"/>
    <w:rsid w:val="00946AB5"/>
    <w:rsid w:val="009718B6"/>
    <w:rsid w:val="00A366F0"/>
    <w:rsid w:val="00A96D71"/>
    <w:rsid w:val="00C25610"/>
    <w:rsid w:val="00C847AE"/>
    <w:rsid w:val="00D27DEC"/>
    <w:rsid w:val="00E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EAB6"/>
  <w15:docId w15:val="{E7FA1707-8F20-43B5-A1A6-9A1740F6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66F0"/>
    <w:pPr>
      <w:ind w:left="720"/>
      <w:contextualSpacing/>
    </w:pPr>
  </w:style>
  <w:style w:type="table" w:styleId="a4">
    <w:name w:val="Table Grid"/>
    <w:basedOn w:val="a1"/>
    <w:uiPriority w:val="39"/>
    <w:rsid w:val="00A3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134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Uzver</cp:lastModifiedBy>
  <cp:revision>10</cp:revision>
  <cp:lastPrinted>2018-04-11T09:15:00Z</cp:lastPrinted>
  <dcterms:created xsi:type="dcterms:W3CDTF">2018-04-09T07:21:00Z</dcterms:created>
  <dcterms:modified xsi:type="dcterms:W3CDTF">2018-04-30T06:11:00Z</dcterms:modified>
</cp:coreProperties>
</file>