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592C" w14:textId="24BFFD3A" w:rsidR="000123CF" w:rsidRPr="00E30337" w:rsidRDefault="000123CF" w:rsidP="000123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7379517"/>
      <w:r w:rsidRPr="00E30337">
        <w:rPr>
          <w:rFonts w:ascii="Arial" w:hAnsi="Arial" w:cs="Arial"/>
          <w:b/>
          <w:bCs/>
          <w:sz w:val="24"/>
          <w:szCs w:val="24"/>
        </w:rPr>
        <w:t>09.11.2020г. № 190</w:t>
      </w:r>
    </w:p>
    <w:p w14:paraId="7D470796" w14:textId="53CDD724" w:rsidR="00352B31" w:rsidRPr="00E30337" w:rsidRDefault="000123CF" w:rsidP="000123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28FAF4D6" w14:textId="77777777" w:rsidR="00352B31" w:rsidRPr="00E30337" w:rsidRDefault="00352B31" w:rsidP="000123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14:paraId="3E8F8C96" w14:textId="77777777" w:rsidR="00352B31" w:rsidRPr="00E30337" w:rsidRDefault="00352B31" w:rsidP="000123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НИЖНЕИЛИМСКИЙ МУНИЦИПАЛЬНЫЙ РАЙОН</w:t>
      </w:r>
    </w:p>
    <w:p w14:paraId="7004B4AE" w14:textId="77777777" w:rsidR="000123CF" w:rsidRPr="00E30337" w:rsidRDefault="00352B31" w:rsidP="000123C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 xml:space="preserve">ДУМА БЕРЕЗНЯКОВСКОГО </w:t>
      </w:r>
    </w:p>
    <w:p w14:paraId="3FB7BE3C" w14:textId="64176182" w:rsidR="00352B31" w:rsidRPr="00E30337" w:rsidRDefault="00352B31" w:rsidP="000123C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СЕЛЬСКОГО ПОСЕЛЕНИЯ</w:t>
      </w:r>
    </w:p>
    <w:p w14:paraId="224BD396" w14:textId="3391E1DA" w:rsidR="00C052A1" w:rsidRPr="00E30337" w:rsidRDefault="000A34C9" w:rsidP="000123CF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РЕШЕНИЕ</w:t>
      </w:r>
    </w:p>
    <w:p w14:paraId="0EC2E139" w14:textId="7E92458D" w:rsidR="004B33F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«О ВНЕСЕНИИ ИЗМЕНЕНИЙ И ДОПОЛНЕНИЙ</w:t>
      </w:r>
    </w:p>
    <w:p w14:paraId="6546F569" w14:textId="4C833EDD" w:rsidR="004B33F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В РЕШЕНИЕ ДУМЫ БЕРЕЗНЯКОВСКОГО СЕЛЬСКОГО</w:t>
      </w:r>
    </w:p>
    <w:p w14:paraId="6E41B5B4" w14:textId="620F7BE0" w:rsidR="004B33F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ПОСЕЛЕНИЯ №08 ОТ 26.10.2017Г. «ОБ УТВЕРЖДЕНИИ</w:t>
      </w:r>
    </w:p>
    <w:p w14:paraId="69E49E31" w14:textId="0710272E" w:rsidR="004B33F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ПРОГРАММЫ КОМПЛЕКСНОГО РАЗВИТИЯ ТРАНСПОРТНОЙ</w:t>
      </w:r>
    </w:p>
    <w:p w14:paraId="0295BBE9" w14:textId="11BBCB48" w:rsidR="00590EB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ИНФРАСТРУКТУРЫ МУНИЦИПАЛЬНОГО ОБРАЗОВАНИЯ</w:t>
      </w:r>
    </w:p>
    <w:p w14:paraId="455681A8" w14:textId="6C724C24" w:rsidR="00590EB9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«БЕРЕЗНЯКОВСКОЕ СЕЛЬСКОЕ ПОСЕЛЕНИЕ»</w:t>
      </w:r>
    </w:p>
    <w:p w14:paraId="22B8E3BA" w14:textId="77DFE9C0" w:rsidR="00C052A1" w:rsidRPr="00E30337" w:rsidRDefault="000123CF" w:rsidP="000123CF">
      <w:pPr>
        <w:tabs>
          <w:tab w:val="left" w:pos="249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НА ПЕРИОД ДО 2031 ГОДА»</w:t>
      </w:r>
    </w:p>
    <w:p w14:paraId="2A050AF2" w14:textId="77777777" w:rsidR="00C052A1" w:rsidRPr="00E30337" w:rsidRDefault="00C052A1" w:rsidP="005C000E">
      <w:pPr>
        <w:pStyle w:val="ConsPlusTitle"/>
        <w:widowControl/>
        <w:jc w:val="center"/>
        <w:rPr>
          <w:sz w:val="24"/>
          <w:szCs w:val="24"/>
        </w:rPr>
      </w:pPr>
    </w:p>
    <w:p w14:paraId="1E81BE7B" w14:textId="77777777" w:rsidR="00C052A1" w:rsidRPr="00E30337" w:rsidRDefault="001521EE" w:rsidP="0001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На основании Г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енерального плана </w:t>
      </w:r>
      <w:r w:rsidR="00352B31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Березняковского сельского поселения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Нижнеилимского </w:t>
      </w:r>
      <w:r w:rsidR="00125466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муниципального 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района Иркутской области, утвержденного решением Думы </w:t>
      </w:r>
      <w:r w:rsidR="00352B31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Березняковского сельского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поселения от 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</w:rPr>
        <w:t xml:space="preserve">28.12.2012г. № </w:t>
      </w:r>
      <w:r w:rsidR="00125466" w:rsidRPr="00E30337">
        <w:rPr>
          <w:rFonts w:ascii="Arial" w:hAnsi="Arial" w:cs="Arial"/>
          <w:color w:val="000000" w:themeColor="text1"/>
          <w:sz w:val="24"/>
          <w:szCs w:val="24"/>
        </w:rPr>
        <w:t>23</w:t>
      </w:r>
      <w:r w:rsidR="00165D53" w:rsidRPr="00E30337">
        <w:rPr>
          <w:rFonts w:ascii="Arial" w:hAnsi="Arial" w:cs="Arial"/>
          <w:color w:val="000000" w:themeColor="text1"/>
          <w:sz w:val="24"/>
          <w:szCs w:val="24"/>
        </w:rPr>
        <w:t xml:space="preserve"> (с учетом внесенных изменений от 09.11.2020г.)</w:t>
      </w:r>
      <w:r w:rsidR="00013C8C" w:rsidRPr="00E3033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hyperlink r:id="rId7" w:history="1">
        <w:r w:rsidR="00C052A1" w:rsidRPr="00E30337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13C8C" w:rsidRPr="00E3033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B31" w:rsidRPr="00E30337">
        <w:rPr>
          <w:rFonts w:ascii="Arial" w:hAnsi="Arial" w:cs="Arial"/>
          <w:color w:val="000000" w:themeColor="text1"/>
          <w:sz w:val="24"/>
          <w:szCs w:val="24"/>
        </w:rPr>
        <w:t>Березняковского</w:t>
      </w:r>
      <w:r w:rsidR="00C052A1" w:rsidRPr="00E3033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r w:rsidR="00352B31" w:rsidRPr="00E30337">
        <w:rPr>
          <w:rFonts w:ascii="Arial" w:hAnsi="Arial" w:cs="Arial"/>
          <w:color w:val="000000" w:themeColor="text1"/>
          <w:sz w:val="24"/>
          <w:szCs w:val="24"/>
        </w:rPr>
        <w:t>Березняковского сельского</w:t>
      </w:r>
      <w:r w:rsidR="00C052A1" w:rsidRPr="00E30337">
        <w:rPr>
          <w:rFonts w:ascii="Arial" w:hAnsi="Arial" w:cs="Arial"/>
          <w:color w:val="000000" w:themeColor="text1"/>
          <w:sz w:val="24"/>
          <w:szCs w:val="24"/>
        </w:rPr>
        <w:t xml:space="preserve"> поселения</w:t>
      </w:r>
    </w:p>
    <w:p w14:paraId="727542FB" w14:textId="77777777" w:rsidR="00C052A1" w:rsidRPr="00E30337" w:rsidRDefault="00C052A1" w:rsidP="005C000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bookmarkStart w:id="1" w:name="sub_1"/>
    </w:p>
    <w:p w14:paraId="17979045" w14:textId="77777777" w:rsidR="00C052A1" w:rsidRPr="00E30337" w:rsidRDefault="00C052A1" w:rsidP="005C000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0337">
        <w:rPr>
          <w:rFonts w:ascii="Arial" w:hAnsi="Arial" w:cs="Arial"/>
          <w:b/>
          <w:sz w:val="24"/>
          <w:szCs w:val="24"/>
        </w:rPr>
        <w:t>РЕШИЛА:</w:t>
      </w:r>
    </w:p>
    <w:p w14:paraId="2C866EED" w14:textId="77777777" w:rsidR="001E202F" w:rsidRPr="00E30337" w:rsidRDefault="001E202F" w:rsidP="005C000E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C5A34FE" w14:textId="77777777" w:rsidR="00101A12" w:rsidRPr="00E30337" w:rsidRDefault="006342BB" w:rsidP="000123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1</w:t>
      </w:r>
      <w:r w:rsidR="00101A12" w:rsidRPr="00E30337">
        <w:rPr>
          <w:rFonts w:ascii="Arial" w:hAnsi="Arial" w:cs="Arial"/>
          <w:sz w:val="24"/>
          <w:szCs w:val="24"/>
        </w:rPr>
        <w:t>. Внести изменения и дополнение в Приложение к Решению Думы Березняковского сельского поселения от 26.10.2017г. №08 «Об утверждении программы комплексного  развития транспортной инфраструктуры муниципального образования «Березняковское сельс</w:t>
      </w:r>
      <w:r w:rsidRPr="00E30337">
        <w:rPr>
          <w:rFonts w:ascii="Arial" w:hAnsi="Arial" w:cs="Arial"/>
          <w:sz w:val="24"/>
          <w:szCs w:val="24"/>
        </w:rPr>
        <w:t>кое поселение» на период до 2031</w:t>
      </w:r>
      <w:r w:rsidR="00101A12" w:rsidRPr="00E30337">
        <w:rPr>
          <w:rFonts w:ascii="Arial" w:hAnsi="Arial" w:cs="Arial"/>
          <w:sz w:val="24"/>
          <w:szCs w:val="24"/>
        </w:rPr>
        <w:t xml:space="preserve"> года», и читать  его в новой редакции.</w:t>
      </w:r>
    </w:p>
    <w:bookmarkEnd w:id="1"/>
    <w:p w14:paraId="6BAFC545" w14:textId="77777777" w:rsidR="00C052A1" w:rsidRPr="00E30337" w:rsidRDefault="006342BB" w:rsidP="000123CF">
      <w:pPr>
        <w:pStyle w:val="a8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E30337">
        <w:rPr>
          <w:rFonts w:ascii="Arial" w:hAnsi="Arial" w:cs="Arial"/>
          <w:color w:val="000000"/>
        </w:rPr>
        <w:t>2</w:t>
      </w:r>
      <w:r w:rsidR="00C052A1" w:rsidRPr="00E30337">
        <w:rPr>
          <w:rFonts w:ascii="Arial" w:hAnsi="Arial" w:cs="Arial"/>
          <w:color w:val="000000"/>
        </w:rPr>
        <w:t>. Настоящее решение подлежит официальному опубликованию в средств</w:t>
      </w:r>
      <w:r w:rsidR="006D1B60" w:rsidRPr="00E30337">
        <w:rPr>
          <w:rFonts w:ascii="Arial" w:hAnsi="Arial" w:cs="Arial"/>
          <w:color w:val="000000"/>
        </w:rPr>
        <w:t>ах массовой информации «Вестник» администрации и Думы Березняковского сельского поселения,</w:t>
      </w:r>
      <w:r w:rsidR="00C052A1" w:rsidRPr="00E30337">
        <w:rPr>
          <w:rFonts w:ascii="Arial" w:hAnsi="Arial" w:cs="Arial"/>
          <w:color w:val="000000"/>
        </w:rPr>
        <w:t xml:space="preserve"> и на официально сайте администрации </w:t>
      </w:r>
      <w:r w:rsidR="006D1B60" w:rsidRPr="00E30337">
        <w:rPr>
          <w:rFonts w:ascii="Arial" w:hAnsi="Arial" w:cs="Arial"/>
          <w:color w:val="000000"/>
        </w:rPr>
        <w:t>Березняковского сельского поселения</w:t>
      </w:r>
      <w:r w:rsidR="00C052A1" w:rsidRPr="00E30337">
        <w:rPr>
          <w:rFonts w:ascii="Arial" w:hAnsi="Arial" w:cs="Arial"/>
          <w:color w:val="000000"/>
        </w:rPr>
        <w:t xml:space="preserve">: </w:t>
      </w:r>
      <w:r w:rsidR="00FF75E6" w:rsidRPr="00E30337">
        <w:rPr>
          <w:rFonts w:ascii="Arial" w:hAnsi="Arial" w:cs="Arial"/>
          <w:color w:val="002060"/>
          <w:u w:val="single"/>
          <w:lang w:val="en-US"/>
        </w:rPr>
        <w:t>www</w:t>
      </w:r>
      <w:r w:rsidR="00FF75E6" w:rsidRPr="00E30337">
        <w:rPr>
          <w:rFonts w:ascii="Arial" w:hAnsi="Arial" w:cs="Arial"/>
          <w:color w:val="002060"/>
          <w:u w:val="single"/>
        </w:rPr>
        <w:t>.</w:t>
      </w:r>
      <w:hyperlink r:id="rId8" w:history="1">
        <w:r w:rsidR="006D1B60" w:rsidRPr="00E30337">
          <w:rPr>
            <w:rStyle w:val="ad"/>
            <w:rFonts w:ascii="Arial" w:hAnsi="Arial" w:cs="Arial"/>
            <w:lang w:val="en-US"/>
          </w:rPr>
          <w:t>a</w:t>
        </w:r>
        <w:r w:rsidR="006D1B60" w:rsidRPr="00E30337">
          <w:rPr>
            <w:rStyle w:val="ad"/>
            <w:rFonts w:ascii="Arial" w:hAnsi="Arial" w:cs="Arial"/>
          </w:rPr>
          <w:t>-</w:t>
        </w:r>
        <w:r w:rsidR="006D1B60" w:rsidRPr="00E30337">
          <w:rPr>
            <w:rStyle w:val="ad"/>
            <w:rFonts w:ascii="Arial" w:hAnsi="Arial" w:cs="Arial"/>
            <w:lang w:val="en-US"/>
          </w:rPr>
          <w:t>bsp</w:t>
        </w:r>
        <w:r w:rsidR="006D1B60" w:rsidRPr="00E30337">
          <w:rPr>
            <w:rStyle w:val="ad"/>
            <w:rFonts w:ascii="Arial" w:hAnsi="Arial" w:cs="Arial"/>
          </w:rPr>
          <w:t>.</w:t>
        </w:r>
        <w:r w:rsidR="006D1B60" w:rsidRPr="00E30337">
          <w:rPr>
            <w:rStyle w:val="ad"/>
            <w:rFonts w:ascii="Arial" w:hAnsi="Arial" w:cs="Arial"/>
            <w:lang w:val="en-US"/>
          </w:rPr>
          <w:t>ru</w:t>
        </w:r>
      </w:hyperlink>
      <w:r w:rsidR="00C052A1" w:rsidRPr="00E30337">
        <w:rPr>
          <w:rFonts w:ascii="Arial" w:hAnsi="Arial" w:cs="Arial"/>
          <w:color w:val="000000"/>
        </w:rPr>
        <w:t>.</w:t>
      </w:r>
    </w:p>
    <w:p w14:paraId="512FCF77" w14:textId="77777777" w:rsidR="00C052A1" w:rsidRPr="00E30337" w:rsidRDefault="00951276" w:rsidP="000123CF">
      <w:pPr>
        <w:pStyle w:val="a8"/>
        <w:spacing w:before="0" w:after="0"/>
        <w:ind w:firstLine="567"/>
        <w:jc w:val="both"/>
        <w:rPr>
          <w:rFonts w:ascii="Arial" w:hAnsi="Arial" w:cs="Arial"/>
          <w:color w:val="000000"/>
        </w:rPr>
      </w:pPr>
      <w:r w:rsidRPr="00E30337">
        <w:rPr>
          <w:rFonts w:ascii="Arial" w:hAnsi="Arial" w:cs="Arial"/>
          <w:color w:val="000000"/>
        </w:rPr>
        <w:t>3</w:t>
      </w:r>
      <w:r w:rsidR="00C052A1" w:rsidRPr="00E30337">
        <w:rPr>
          <w:rFonts w:ascii="Arial" w:hAnsi="Arial" w:cs="Arial"/>
          <w:color w:val="000000"/>
        </w:rPr>
        <w:t>. Контроль за исполнением настоящего решения оставляю за собой.</w:t>
      </w:r>
    </w:p>
    <w:p w14:paraId="3236FB8C" w14:textId="330D582A" w:rsidR="00C052A1" w:rsidRPr="00E30337" w:rsidRDefault="00C052A1" w:rsidP="005C000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21FC1C20" w14:textId="77777777" w:rsidR="00E30337" w:rsidRPr="00E30337" w:rsidRDefault="00E30337" w:rsidP="005C000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025CF23F" w14:textId="5FCFBB6F" w:rsidR="00C052A1" w:rsidRPr="00E30337" w:rsidRDefault="00C052A1" w:rsidP="005C000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3F5679ED" w14:textId="77777777" w:rsidR="00E30337" w:rsidRPr="00E30337" w:rsidRDefault="00E30337" w:rsidP="005C000E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2C5F9D5" w14:textId="17EA97EF" w:rsidR="00636B5B" w:rsidRPr="00E30337" w:rsidRDefault="000123CF" w:rsidP="000123C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Председатель Думы Березняковского</w:t>
      </w:r>
    </w:p>
    <w:p w14:paraId="400E3AE5" w14:textId="77777777" w:rsidR="00636B5B" w:rsidRPr="00E30337" w:rsidRDefault="00636B5B" w:rsidP="000123CF">
      <w:pPr>
        <w:spacing w:after="0"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сельского поселения                                                             А.П. Ефимова</w:t>
      </w:r>
    </w:p>
    <w:p w14:paraId="7CF63DDA" w14:textId="77777777" w:rsidR="00636B5B" w:rsidRPr="00E30337" w:rsidRDefault="00636B5B" w:rsidP="005C000E">
      <w:pPr>
        <w:spacing w:after="0" w:line="240" w:lineRule="auto"/>
        <w:rPr>
          <w:rFonts w:ascii="Arial" w:hAnsi="Arial" w:cs="Arial"/>
          <w:sz w:val="24"/>
          <w:szCs w:val="24"/>
        </w:rPr>
        <w:sectPr w:rsidR="00636B5B" w:rsidRPr="00E30337">
          <w:pgSz w:w="11906" w:h="16838"/>
          <w:pgMar w:top="851" w:right="1134" w:bottom="851" w:left="1701" w:header="284" w:footer="284" w:gutter="0"/>
          <w:pgNumType w:start="4"/>
          <w:cols w:space="720"/>
        </w:sectPr>
      </w:pPr>
    </w:p>
    <w:p w14:paraId="0DAFCC29" w14:textId="6946A639" w:rsidR="00614BB2" w:rsidRPr="00E30337" w:rsidRDefault="00DF313E" w:rsidP="000123CF">
      <w:pPr>
        <w:spacing w:after="0"/>
        <w:jc w:val="right"/>
        <w:outlineLvl w:val="0"/>
        <w:rPr>
          <w:rFonts w:ascii="Courier New" w:hAnsi="Courier New" w:cs="Courier New"/>
        </w:rPr>
      </w:pPr>
      <w:r w:rsidRPr="00E30337">
        <w:rPr>
          <w:rFonts w:ascii="Courier New" w:hAnsi="Courier New" w:cs="Courier New"/>
        </w:rPr>
        <w:lastRenderedPageBreak/>
        <w:t>Приложение к Р</w:t>
      </w:r>
      <w:r w:rsidR="00614BB2" w:rsidRPr="00E30337">
        <w:rPr>
          <w:rFonts w:ascii="Courier New" w:hAnsi="Courier New" w:cs="Courier New"/>
        </w:rPr>
        <w:t>ешению</w:t>
      </w:r>
    </w:p>
    <w:p w14:paraId="2C37ED07" w14:textId="3B272F19" w:rsidR="00614BB2" w:rsidRPr="00E30337" w:rsidRDefault="00614BB2" w:rsidP="000123CF">
      <w:pPr>
        <w:spacing w:after="0"/>
        <w:jc w:val="right"/>
        <w:outlineLvl w:val="0"/>
        <w:rPr>
          <w:rFonts w:ascii="Courier New" w:hAnsi="Courier New" w:cs="Courier New"/>
        </w:rPr>
      </w:pPr>
      <w:r w:rsidRPr="00E30337">
        <w:rPr>
          <w:rFonts w:ascii="Courier New" w:hAnsi="Courier New" w:cs="Courier New"/>
        </w:rPr>
        <w:t xml:space="preserve">Думы </w:t>
      </w:r>
      <w:r w:rsidR="006D1B60" w:rsidRPr="00E30337">
        <w:rPr>
          <w:rFonts w:ascii="Courier New" w:hAnsi="Courier New" w:cs="Courier New"/>
        </w:rPr>
        <w:t>Березняковского</w:t>
      </w:r>
    </w:p>
    <w:p w14:paraId="788CFEDB" w14:textId="608BFEE2" w:rsidR="00614BB2" w:rsidRPr="00E30337" w:rsidRDefault="006D1B60" w:rsidP="000123CF">
      <w:pPr>
        <w:spacing w:after="0"/>
        <w:jc w:val="right"/>
        <w:outlineLvl w:val="0"/>
        <w:rPr>
          <w:rFonts w:ascii="Courier New" w:hAnsi="Courier New" w:cs="Courier New"/>
        </w:rPr>
      </w:pPr>
      <w:r w:rsidRPr="00E30337">
        <w:rPr>
          <w:rFonts w:ascii="Courier New" w:hAnsi="Courier New" w:cs="Courier New"/>
        </w:rPr>
        <w:t>сельского</w:t>
      </w:r>
      <w:r w:rsidR="00614BB2" w:rsidRPr="00E30337">
        <w:rPr>
          <w:rFonts w:ascii="Courier New" w:hAnsi="Courier New" w:cs="Courier New"/>
        </w:rPr>
        <w:t xml:space="preserve"> поселения </w:t>
      </w:r>
    </w:p>
    <w:p w14:paraId="0323629B" w14:textId="75BE1145" w:rsidR="000123CF" w:rsidRPr="00E30337" w:rsidRDefault="00614BB2" w:rsidP="000123CF">
      <w:pPr>
        <w:spacing w:after="0"/>
        <w:jc w:val="right"/>
        <w:outlineLvl w:val="0"/>
        <w:rPr>
          <w:rFonts w:ascii="Courier New" w:hAnsi="Courier New" w:cs="Courier New"/>
        </w:rPr>
      </w:pPr>
      <w:r w:rsidRPr="00E30337">
        <w:rPr>
          <w:rFonts w:ascii="Courier New" w:hAnsi="Courier New" w:cs="Courier New"/>
        </w:rPr>
        <w:t xml:space="preserve">от </w:t>
      </w:r>
      <w:r w:rsidR="00165D53" w:rsidRPr="00E30337">
        <w:rPr>
          <w:rFonts w:ascii="Courier New" w:hAnsi="Courier New" w:cs="Courier New"/>
        </w:rPr>
        <w:t>09</w:t>
      </w:r>
      <w:r w:rsidR="00951276" w:rsidRPr="00E30337">
        <w:rPr>
          <w:rFonts w:ascii="Courier New" w:hAnsi="Courier New" w:cs="Courier New"/>
        </w:rPr>
        <w:t>.11.2020</w:t>
      </w:r>
      <w:r w:rsidR="000123CF" w:rsidRPr="00E30337">
        <w:rPr>
          <w:rFonts w:ascii="Courier New" w:hAnsi="Courier New" w:cs="Courier New"/>
        </w:rPr>
        <w:t xml:space="preserve"> г. №__</w:t>
      </w:r>
      <w:r w:rsidR="000123CF" w:rsidRPr="00E30337">
        <w:rPr>
          <w:rFonts w:ascii="Courier New" w:hAnsi="Courier New" w:cs="Courier New"/>
          <w:u w:val="single"/>
        </w:rPr>
        <w:t>190</w:t>
      </w:r>
      <w:r w:rsidR="000123CF" w:rsidRPr="00E30337">
        <w:rPr>
          <w:rFonts w:ascii="Courier New" w:hAnsi="Courier New" w:cs="Courier New"/>
        </w:rPr>
        <w:t>__</w:t>
      </w:r>
    </w:p>
    <w:p w14:paraId="7E8E1274" w14:textId="77777777" w:rsidR="000123CF" w:rsidRPr="00E30337" w:rsidRDefault="000123CF" w:rsidP="000123CF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14:paraId="541A052E" w14:textId="3A8DDBD2" w:rsidR="00614BB2" w:rsidRPr="00E30337" w:rsidRDefault="00614BB2" w:rsidP="000123CF">
      <w:pPr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 </w:t>
      </w:r>
    </w:p>
    <w:p w14:paraId="054585AA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572576F7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5351C203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028CD698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70112F1A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5E48E6E4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2DCE9FB5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6AD1A54A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07BEED1D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429B344C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57321B61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85134ED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1E683607" w14:textId="77777777" w:rsidR="00614BB2" w:rsidRPr="00E30337" w:rsidRDefault="00614BB2" w:rsidP="00614BB2">
      <w:pPr>
        <w:pStyle w:val="Default"/>
        <w:jc w:val="center"/>
        <w:rPr>
          <w:rFonts w:ascii="Arial" w:hAnsi="Arial" w:cs="Arial"/>
        </w:rPr>
      </w:pPr>
    </w:p>
    <w:p w14:paraId="1EED5A6D" w14:textId="2BEA5561" w:rsidR="00614BB2" w:rsidRPr="00E30337" w:rsidRDefault="000123CF" w:rsidP="00614BB2">
      <w:pPr>
        <w:pStyle w:val="Default"/>
        <w:jc w:val="center"/>
        <w:rPr>
          <w:rFonts w:ascii="Arial" w:hAnsi="Arial" w:cs="Arial"/>
        </w:rPr>
      </w:pPr>
      <w:r w:rsidRPr="00E30337">
        <w:rPr>
          <w:rFonts w:ascii="Arial" w:hAnsi="Arial" w:cs="Arial"/>
          <w:b/>
          <w:bCs/>
        </w:rPr>
        <w:t>ПРОГРАММА</w:t>
      </w:r>
    </w:p>
    <w:p w14:paraId="12B2BDB3" w14:textId="03043F50" w:rsidR="00614BB2" w:rsidRPr="00E30337" w:rsidRDefault="000123CF" w:rsidP="00614BB2">
      <w:pPr>
        <w:pStyle w:val="Default"/>
        <w:jc w:val="center"/>
        <w:rPr>
          <w:rFonts w:ascii="Arial" w:hAnsi="Arial" w:cs="Arial"/>
        </w:rPr>
      </w:pPr>
      <w:r w:rsidRPr="00E30337">
        <w:rPr>
          <w:rFonts w:ascii="Arial" w:hAnsi="Arial" w:cs="Arial"/>
          <w:b/>
          <w:bCs/>
        </w:rPr>
        <w:t>КОМПЛЕКСНОГО РАЗВИТИЯ ТРАНСПОРТНОЙ ИНФРАСТРУКТУРЫ</w:t>
      </w:r>
    </w:p>
    <w:p w14:paraId="6E24350C" w14:textId="29450E50" w:rsidR="00614BB2" w:rsidRPr="00E30337" w:rsidRDefault="000123CF" w:rsidP="00614BB2">
      <w:pPr>
        <w:pStyle w:val="Default"/>
        <w:jc w:val="center"/>
        <w:rPr>
          <w:rFonts w:ascii="Arial" w:hAnsi="Arial" w:cs="Arial"/>
          <w:b/>
          <w:bCs/>
        </w:rPr>
      </w:pPr>
      <w:r w:rsidRPr="00E30337">
        <w:rPr>
          <w:rFonts w:ascii="Arial" w:hAnsi="Arial" w:cs="Arial"/>
          <w:b/>
        </w:rPr>
        <w:t xml:space="preserve">МУНИЦИПАЛЬНОГО ОБРАЗОВАНИЯ «БЕРЕЗНЯКОВСКОЕ СЕЛЬСКОЕ ПОСЕЛЕНИЕ» </w:t>
      </w:r>
      <w:r w:rsidRPr="00E30337">
        <w:rPr>
          <w:rFonts w:ascii="Arial" w:hAnsi="Arial" w:cs="Arial"/>
          <w:b/>
          <w:bCs/>
        </w:rPr>
        <w:t>НА ПЕРИОД ДО 2031 ГОДА</w:t>
      </w:r>
    </w:p>
    <w:p w14:paraId="7E13EFF6" w14:textId="77777777" w:rsidR="00614BB2" w:rsidRPr="00E30337" w:rsidRDefault="00614BB2" w:rsidP="00614BB2">
      <w:pPr>
        <w:pStyle w:val="Default"/>
        <w:jc w:val="center"/>
        <w:rPr>
          <w:rFonts w:ascii="Arial" w:hAnsi="Arial" w:cs="Arial"/>
        </w:rPr>
      </w:pPr>
    </w:p>
    <w:p w14:paraId="5DE9B211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69612032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4E1D1F31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4E426C66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65455779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039B5AB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0FB2C80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2EE6FA00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6E11A11F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55F1B46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1CA60D65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295CA1AD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61B33659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338DFA1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27E80186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0A8F49F3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614A1B4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508C5998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335608F1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06A1CE89" w14:textId="77777777" w:rsidR="00614BB2" w:rsidRPr="00E30337" w:rsidRDefault="00614BB2" w:rsidP="00614BB2">
      <w:pPr>
        <w:pStyle w:val="Default"/>
        <w:rPr>
          <w:rFonts w:ascii="Arial" w:hAnsi="Arial" w:cs="Arial"/>
        </w:rPr>
      </w:pPr>
    </w:p>
    <w:p w14:paraId="087D0E1A" w14:textId="77777777" w:rsidR="000209D8" w:rsidRPr="00E30337" w:rsidRDefault="000209D8" w:rsidP="00614BB2">
      <w:pPr>
        <w:pStyle w:val="Default"/>
        <w:rPr>
          <w:rFonts w:ascii="Arial" w:hAnsi="Arial" w:cs="Arial"/>
        </w:rPr>
      </w:pPr>
    </w:p>
    <w:p w14:paraId="4092B4FE" w14:textId="77777777" w:rsidR="000209D8" w:rsidRPr="00E30337" w:rsidRDefault="000209D8" w:rsidP="00614BB2">
      <w:pPr>
        <w:pStyle w:val="Default"/>
        <w:rPr>
          <w:rFonts w:ascii="Arial" w:hAnsi="Arial" w:cs="Arial"/>
        </w:rPr>
      </w:pPr>
    </w:p>
    <w:p w14:paraId="57363AEE" w14:textId="77777777" w:rsidR="000209D8" w:rsidRPr="00E30337" w:rsidRDefault="000209D8" w:rsidP="00614BB2">
      <w:pPr>
        <w:pStyle w:val="Default"/>
        <w:rPr>
          <w:rFonts w:ascii="Arial" w:hAnsi="Arial" w:cs="Arial"/>
        </w:rPr>
      </w:pPr>
    </w:p>
    <w:p w14:paraId="567FA150" w14:textId="77777777" w:rsidR="000209D8" w:rsidRPr="00E30337" w:rsidRDefault="000209D8" w:rsidP="00614BB2">
      <w:pPr>
        <w:pStyle w:val="Default"/>
        <w:rPr>
          <w:rFonts w:ascii="Arial" w:hAnsi="Arial" w:cs="Arial"/>
        </w:rPr>
      </w:pPr>
    </w:p>
    <w:p w14:paraId="795C66A1" w14:textId="77777777" w:rsidR="000209D8" w:rsidRPr="00E30337" w:rsidRDefault="000209D8" w:rsidP="000209D8">
      <w:pPr>
        <w:pStyle w:val="Default"/>
        <w:jc w:val="center"/>
        <w:rPr>
          <w:rFonts w:ascii="Arial" w:hAnsi="Arial" w:cs="Arial"/>
        </w:rPr>
      </w:pPr>
      <w:r w:rsidRPr="00E30337">
        <w:rPr>
          <w:rFonts w:ascii="Arial" w:hAnsi="Arial" w:cs="Arial"/>
        </w:rPr>
        <w:t>п.Березняки</w:t>
      </w:r>
    </w:p>
    <w:p w14:paraId="166060EA" w14:textId="77777777" w:rsidR="000209D8" w:rsidRPr="00E30337" w:rsidRDefault="00951276" w:rsidP="000209D8">
      <w:pPr>
        <w:pStyle w:val="Default"/>
        <w:jc w:val="center"/>
        <w:rPr>
          <w:rFonts w:ascii="Arial" w:hAnsi="Arial" w:cs="Arial"/>
        </w:rPr>
        <w:sectPr w:rsidR="000209D8" w:rsidRPr="00E30337" w:rsidSect="000123CF">
          <w:footerReference w:type="even" r:id="rId9"/>
          <w:footerReference w:type="defaul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 w:rsidRPr="00E30337">
        <w:rPr>
          <w:rFonts w:ascii="Arial" w:hAnsi="Arial" w:cs="Arial"/>
        </w:rPr>
        <w:t>2020</w:t>
      </w:r>
      <w:r w:rsidR="000209D8" w:rsidRPr="00E30337">
        <w:rPr>
          <w:rFonts w:ascii="Arial" w:hAnsi="Arial" w:cs="Arial"/>
        </w:rPr>
        <w:t>г.</w:t>
      </w:r>
    </w:p>
    <w:p w14:paraId="6BE91189" w14:textId="0423A5DF" w:rsidR="00614BB2" w:rsidRPr="00E30337" w:rsidRDefault="00E30337" w:rsidP="003C03B3">
      <w:pPr>
        <w:pStyle w:val="Default"/>
        <w:ind w:firstLine="709"/>
        <w:jc w:val="center"/>
        <w:rPr>
          <w:rFonts w:ascii="Arial" w:hAnsi="Arial" w:cs="Arial"/>
          <w:b/>
        </w:rPr>
      </w:pPr>
      <w:r w:rsidRPr="00E30337">
        <w:rPr>
          <w:rFonts w:ascii="Arial" w:hAnsi="Arial" w:cs="Arial"/>
          <w:b/>
          <w:bCs/>
        </w:rPr>
        <w:lastRenderedPageBreak/>
        <w:t>ПРОГРАММА</w:t>
      </w:r>
    </w:p>
    <w:p w14:paraId="67529C78" w14:textId="69C0CC9E" w:rsidR="00614BB2" w:rsidRPr="00E30337" w:rsidRDefault="00E30337" w:rsidP="003C03B3">
      <w:pPr>
        <w:pStyle w:val="Default"/>
        <w:ind w:firstLine="709"/>
        <w:jc w:val="center"/>
        <w:rPr>
          <w:rFonts w:ascii="Arial" w:hAnsi="Arial" w:cs="Arial"/>
          <w:b/>
        </w:rPr>
      </w:pPr>
      <w:r w:rsidRPr="00E30337">
        <w:rPr>
          <w:rFonts w:ascii="Arial" w:hAnsi="Arial" w:cs="Arial"/>
          <w:b/>
          <w:bCs/>
        </w:rPr>
        <w:t>КОМПЛЕКСНОГО РАЗВИТИЯ ТРАНСПОРТНОЙ ИНФРАСТРУКТУРЫ</w:t>
      </w:r>
    </w:p>
    <w:p w14:paraId="6749906B" w14:textId="696921A6" w:rsidR="00105F0F" w:rsidRPr="00E30337" w:rsidRDefault="00E30337" w:rsidP="003C03B3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E30337">
        <w:rPr>
          <w:rFonts w:ascii="Arial" w:hAnsi="Arial" w:cs="Arial"/>
          <w:b/>
        </w:rPr>
        <w:t xml:space="preserve">МУНИЦИПАЛЬНОГО ОБРАЗОВАНИЯ «БЕРЕЗНЯКОВСКОЕ СЕЛЬСКОГО ПОСЕЛЕНИЕ» </w:t>
      </w:r>
      <w:r w:rsidRPr="00E30337">
        <w:rPr>
          <w:rFonts w:ascii="Arial" w:hAnsi="Arial" w:cs="Arial"/>
          <w:b/>
          <w:bCs/>
        </w:rPr>
        <w:t>НА ПЕРИОД ДО 2031 ГОДА</w:t>
      </w:r>
    </w:p>
    <w:p w14:paraId="0C363722" w14:textId="77777777" w:rsidR="00614BB2" w:rsidRPr="00E30337" w:rsidRDefault="00614BB2" w:rsidP="003C03B3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14:paraId="16EDDA29" w14:textId="77777777" w:rsidR="00614BB2" w:rsidRPr="00E30337" w:rsidRDefault="00614BB2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Настоящая программа комплексного развития транспортной инфраструктуры муниципального образования «</w:t>
      </w:r>
      <w:r w:rsidR="006D1B60" w:rsidRPr="00E30337">
        <w:rPr>
          <w:rFonts w:ascii="Arial" w:hAnsi="Arial" w:cs="Arial"/>
          <w:sz w:val="24"/>
          <w:szCs w:val="24"/>
        </w:rPr>
        <w:t>Березняковское сельское</w:t>
      </w:r>
      <w:r w:rsidRPr="00E30337">
        <w:rPr>
          <w:rFonts w:ascii="Arial" w:hAnsi="Arial" w:cs="Arial"/>
          <w:sz w:val="24"/>
          <w:szCs w:val="24"/>
        </w:rPr>
        <w:t xml:space="preserve"> поселение</w:t>
      </w:r>
      <w:r w:rsidR="006D1B60" w:rsidRPr="00E30337">
        <w:rPr>
          <w:rFonts w:ascii="Arial" w:hAnsi="Arial" w:cs="Arial"/>
          <w:sz w:val="24"/>
          <w:szCs w:val="24"/>
        </w:rPr>
        <w:t>»</w:t>
      </w:r>
      <w:r w:rsidR="00101A12" w:rsidRPr="00E30337">
        <w:rPr>
          <w:rFonts w:ascii="Arial" w:hAnsi="Arial" w:cs="Arial"/>
          <w:sz w:val="24"/>
          <w:szCs w:val="24"/>
        </w:rPr>
        <w:t xml:space="preserve"> на период до 2031</w:t>
      </w:r>
      <w:r w:rsidRPr="00E30337">
        <w:rPr>
          <w:rFonts w:ascii="Arial" w:hAnsi="Arial" w:cs="Arial"/>
          <w:sz w:val="24"/>
          <w:szCs w:val="24"/>
        </w:rPr>
        <w:t xml:space="preserve"> года (далее - Программа) разработана в соответствии с Градостроительным кодексом Российской Федерации, на основании Требований к программам комплексного развития транспортной инфраструктуры поселений, городских округов, утвержденных постановлением Правительства Российской Федерации от 25.12.2015 № 1440, и устанавливает перечни мероприятий (инвестиционных проектов) по проектированию, строительству, реконструкции объектов транспортной инфраструктуры муниципального образования «</w:t>
      </w:r>
      <w:r w:rsidR="006D1B60" w:rsidRPr="00E30337">
        <w:rPr>
          <w:rFonts w:ascii="Arial" w:hAnsi="Arial" w:cs="Arial"/>
          <w:sz w:val="24"/>
          <w:szCs w:val="24"/>
        </w:rPr>
        <w:t>Березняковское сельское</w:t>
      </w:r>
      <w:r w:rsidRPr="00E30337">
        <w:rPr>
          <w:rFonts w:ascii="Arial" w:hAnsi="Arial" w:cs="Arial"/>
          <w:sz w:val="24"/>
          <w:szCs w:val="24"/>
        </w:rPr>
        <w:t xml:space="preserve"> поселение», которые предусмотрены генеральным планом </w:t>
      </w:r>
      <w:r w:rsidR="00165D53" w:rsidRPr="00E30337">
        <w:rPr>
          <w:rFonts w:ascii="Arial" w:hAnsi="Arial" w:cs="Arial"/>
          <w:sz w:val="24"/>
          <w:szCs w:val="24"/>
        </w:rPr>
        <w:t>Березняковского сельского поселения Нижнеилимского муниципального района Иркутской области</w:t>
      </w:r>
      <w:r w:rsidRPr="00E30337">
        <w:rPr>
          <w:rFonts w:ascii="Arial" w:hAnsi="Arial" w:cs="Arial"/>
          <w:sz w:val="24"/>
          <w:szCs w:val="24"/>
        </w:rPr>
        <w:t>, утвержденны</w:t>
      </w:r>
      <w:r w:rsidR="00165D53" w:rsidRPr="00E30337">
        <w:rPr>
          <w:rFonts w:ascii="Arial" w:hAnsi="Arial" w:cs="Arial"/>
          <w:sz w:val="24"/>
          <w:szCs w:val="24"/>
        </w:rPr>
        <w:t>й</w:t>
      </w:r>
      <w:r w:rsidRPr="00E30337">
        <w:rPr>
          <w:rFonts w:ascii="Arial" w:hAnsi="Arial" w:cs="Arial"/>
          <w:sz w:val="24"/>
          <w:szCs w:val="24"/>
        </w:rPr>
        <w:t xml:space="preserve"> решением Думы </w:t>
      </w:r>
      <w:r w:rsidR="006D1B60" w:rsidRPr="00E30337">
        <w:rPr>
          <w:rFonts w:ascii="Arial" w:hAnsi="Arial" w:cs="Arial"/>
          <w:sz w:val="24"/>
          <w:szCs w:val="24"/>
        </w:rPr>
        <w:t>Березняковского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от 28.12.2012 № </w:t>
      </w:r>
      <w:r w:rsidR="00125466" w:rsidRPr="00E30337">
        <w:rPr>
          <w:rFonts w:ascii="Arial" w:hAnsi="Arial" w:cs="Arial"/>
          <w:sz w:val="24"/>
          <w:szCs w:val="24"/>
        </w:rPr>
        <w:t>23</w:t>
      </w:r>
      <w:r w:rsidR="00165D53" w:rsidRPr="00E30337">
        <w:rPr>
          <w:rFonts w:ascii="Arial" w:hAnsi="Arial" w:cs="Arial"/>
          <w:sz w:val="24"/>
          <w:szCs w:val="24"/>
        </w:rPr>
        <w:t>, с учетом внесенных изменений в Генеральный план Березняковского сельского поселения Нижнеилимского муниципального района Иркутской области, утвержденных Решением Думы Березняковского сельского поселения от 09.11.2020г. №188</w:t>
      </w:r>
      <w:r w:rsidRPr="00E30337">
        <w:rPr>
          <w:rFonts w:ascii="Arial" w:hAnsi="Arial" w:cs="Arial"/>
          <w:sz w:val="24"/>
          <w:szCs w:val="24"/>
        </w:rPr>
        <w:t>.</w:t>
      </w:r>
    </w:p>
    <w:p w14:paraId="3DD72352" w14:textId="77777777" w:rsidR="00614BB2" w:rsidRPr="00E30337" w:rsidRDefault="00614BB2" w:rsidP="003C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</w:t>
      </w:r>
    </w:p>
    <w:p w14:paraId="0172E51F" w14:textId="77777777" w:rsidR="00614BB2" w:rsidRPr="00E30337" w:rsidRDefault="00614BB2" w:rsidP="003C0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инфраструктуры </w:t>
      </w:r>
      <w:r w:rsidR="006D1B60" w:rsidRPr="00E30337">
        <w:rPr>
          <w:rFonts w:ascii="Arial" w:hAnsi="Arial" w:cs="Arial"/>
          <w:sz w:val="24"/>
          <w:szCs w:val="24"/>
        </w:rPr>
        <w:t>Березняковского</w:t>
      </w:r>
      <w:r w:rsidRPr="00E30337">
        <w:rPr>
          <w:rFonts w:ascii="Arial" w:hAnsi="Arial" w:cs="Arial"/>
          <w:sz w:val="24"/>
          <w:szCs w:val="24"/>
        </w:rPr>
        <w:t xml:space="preserve"> сельского поселения, в том числе, социально-экономического и градостроительного поселения,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различным направлениям развития транспортной инфраструктуры сельского</w:t>
      </w:r>
      <w:r w:rsidR="006D1B60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 xml:space="preserve">поселения. Данная Программа ориентирована на устойчивое развитие </w:t>
      </w:r>
      <w:r w:rsidR="006D1B60" w:rsidRPr="00E30337">
        <w:rPr>
          <w:rFonts w:ascii="Arial" w:hAnsi="Arial" w:cs="Arial"/>
          <w:sz w:val="24"/>
          <w:szCs w:val="24"/>
        </w:rPr>
        <w:t>Березняковского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и в полной мере соответствует государственной политике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реформирования транспортного комплекса Российской Федерации.</w:t>
      </w:r>
    </w:p>
    <w:p w14:paraId="2FCC920E" w14:textId="77777777" w:rsidR="00614BB2" w:rsidRPr="00E30337" w:rsidRDefault="00614BB2" w:rsidP="003C0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Цели и задачи программы – развитие транспортной инфраструктуры поселения,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сбалансированное и скоординированное с иными сферами жизни деятельности,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формирование условий для социально- экономического развития, повышение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безопасности, качество эффективности транспортного обслуживания населения,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юридических лиц и индивидуальных предпринимателей, осуществляющих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экономическую деятельность, снижение негативного воздействия транспортной</w:t>
      </w:r>
      <w:r w:rsidR="00590EB9" w:rsidRPr="00E30337">
        <w:rPr>
          <w:rFonts w:ascii="Arial" w:hAnsi="Arial" w:cs="Arial"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>инфраструктуры на окружающую среду поселения.</w:t>
      </w:r>
    </w:p>
    <w:p w14:paraId="560BFAFA" w14:textId="77777777" w:rsidR="00614BB2" w:rsidRPr="00E30337" w:rsidRDefault="00614BB2" w:rsidP="003C03B3">
      <w:pPr>
        <w:pStyle w:val="Default"/>
        <w:ind w:firstLine="709"/>
        <w:jc w:val="both"/>
        <w:rPr>
          <w:rFonts w:ascii="Arial" w:hAnsi="Arial" w:cs="Arial"/>
          <w:b/>
          <w:bCs/>
        </w:rPr>
      </w:pPr>
    </w:p>
    <w:p w14:paraId="24A830A3" w14:textId="77777777" w:rsidR="00614BB2" w:rsidRPr="00E30337" w:rsidRDefault="00614BB2" w:rsidP="003C03B3">
      <w:pPr>
        <w:pStyle w:val="Default"/>
        <w:ind w:firstLine="709"/>
        <w:jc w:val="both"/>
        <w:rPr>
          <w:rFonts w:ascii="Arial" w:hAnsi="Arial" w:cs="Arial"/>
          <w:b/>
          <w:bCs/>
        </w:rPr>
        <w:sectPr w:rsidR="00614BB2" w:rsidRPr="00E30337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D03D3D" w14:textId="13D75AC2" w:rsidR="00E030CA" w:rsidRPr="00E30337" w:rsidRDefault="00E30337" w:rsidP="003C03B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lastRenderedPageBreak/>
        <w:t>РАЗДЕЛ I. ПАСПОРТ ПРОГРАММЫ</w:t>
      </w:r>
    </w:p>
    <w:p w14:paraId="55CA29C5" w14:textId="77777777" w:rsidR="00590EB9" w:rsidRPr="00E30337" w:rsidRDefault="00590EB9" w:rsidP="003C03B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678"/>
      </w:tblGrid>
      <w:tr w:rsidR="00E030CA" w:rsidRPr="00E30337" w14:paraId="554E466D" w14:textId="77777777" w:rsidTr="00E030CA">
        <w:tc>
          <w:tcPr>
            <w:tcW w:w="817" w:type="dxa"/>
          </w:tcPr>
          <w:p w14:paraId="47B157E3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686" w:type="dxa"/>
          </w:tcPr>
          <w:p w14:paraId="798579D3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678" w:type="dxa"/>
          </w:tcPr>
          <w:p w14:paraId="109F961B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Содержание характеристик</w:t>
            </w:r>
          </w:p>
        </w:tc>
      </w:tr>
      <w:tr w:rsidR="00E030CA" w:rsidRPr="00E30337" w14:paraId="0E235951" w14:textId="77777777" w:rsidTr="00E030CA">
        <w:tc>
          <w:tcPr>
            <w:tcW w:w="817" w:type="dxa"/>
          </w:tcPr>
          <w:p w14:paraId="36F09B6A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</w:tcPr>
          <w:p w14:paraId="478706DA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2</w:t>
            </w:r>
          </w:p>
        </w:tc>
        <w:tc>
          <w:tcPr>
            <w:tcW w:w="4678" w:type="dxa"/>
          </w:tcPr>
          <w:p w14:paraId="221EAEC4" w14:textId="77777777" w:rsidR="00E030CA" w:rsidRPr="00E30337" w:rsidRDefault="00E030CA" w:rsidP="003C03B3">
            <w:pPr>
              <w:pStyle w:val="Defaul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030CA" w:rsidRPr="00E30337" w14:paraId="599E4A8A" w14:textId="77777777" w:rsidTr="00E030CA">
        <w:tc>
          <w:tcPr>
            <w:tcW w:w="817" w:type="dxa"/>
          </w:tcPr>
          <w:p w14:paraId="7D26302B" w14:textId="77777777" w:rsidR="00E030CA" w:rsidRPr="00E30337" w:rsidRDefault="00E030CA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1</w:t>
            </w:r>
          </w:p>
        </w:tc>
        <w:tc>
          <w:tcPr>
            <w:tcW w:w="3686" w:type="dxa"/>
          </w:tcPr>
          <w:p w14:paraId="3D12E738" w14:textId="77777777" w:rsidR="00E030CA" w:rsidRPr="00E30337" w:rsidRDefault="00E030CA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4678" w:type="dxa"/>
          </w:tcPr>
          <w:p w14:paraId="193D2417" w14:textId="77777777" w:rsidR="00E030CA" w:rsidRPr="00E30337" w:rsidRDefault="00E030CA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r w:rsidR="006D1B60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поселение</w:t>
            </w:r>
            <w:r w:rsidR="003E339B" w:rsidRPr="00E30337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101A12" w:rsidRPr="00E30337">
              <w:rPr>
                <w:rFonts w:ascii="Courier New" w:hAnsi="Courier New" w:cs="Courier New"/>
                <w:sz w:val="22"/>
                <w:szCs w:val="22"/>
              </w:rPr>
              <w:t xml:space="preserve"> на период до 2031 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</w:tc>
      </w:tr>
      <w:tr w:rsidR="00706EA7" w:rsidRPr="00E30337" w14:paraId="6A52085F" w14:textId="77777777" w:rsidTr="00E030CA">
        <w:tc>
          <w:tcPr>
            <w:tcW w:w="817" w:type="dxa"/>
          </w:tcPr>
          <w:p w14:paraId="289E7536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2</w:t>
            </w:r>
          </w:p>
        </w:tc>
        <w:tc>
          <w:tcPr>
            <w:tcW w:w="3686" w:type="dxa"/>
          </w:tcPr>
          <w:p w14:paraId="620373BA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678" w:type="dxa"/>
          </w:tcPr>
          <w:p w14:paraId="397BA1FA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1. Градостроительный кодекс Российской Федерации.</w:t>
            </w:r>
          </w:p>
          <w:p w14:paraId="5701D3E1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2. Федеральный закон от 06.10.2003 № 131-ФЗ «Об общих принципах организации местного самоуправления в Российской Федерации».</w:t>
            </w:r>
          </w:p>
          <w:p w14:paraId="7C2A3354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3. Постановление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  <w:p w14:paraId="7A00207D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4.Устав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муниципального образования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14:paraId="71EB48BA" w14:textId="77777777" w:rsidR="00706EA7" w:rsidRPr="00E30337" w:rsidRDefault="00706EA7" w:rsidP="00165D5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5.Генеральный план </w:t>
            </w:r>
            <w:r w:rsidR="00165D53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сельского поселения Нижнеилимского муниципального района Иркутской области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, утвержденный решением Думы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поселения от 28.12.2012г. № </w:t>
            </w:r>
            <w:r w:rsidR="00125466" w:rsidRPr="00E30337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="00165D53" w:rsidRPr="00E30337">
              <w:rPr>
                <w:rFonts w:ascii="Courier New" w:hAnsi="Courier New" w:cs="Courier New"/>
                <w:sz w:val="22"/>
                <w:szCs w:val="22"/>
              </w:rPr>
              <w:t xml:space="preserve"> (согласно внесенным изменениям в Генеральный план поселения, утвержденных Решением Думы Березняковского сельского поселения от 09.11.2020г. №188)</w:t>
            </w:r>
          </w:p>
        </w:tc>
      </w:tr>
      <w:tr w:rsidR="00706EA7" w:rsidRPr="00E30337" w14:paraId="616C5DCC" w14:textId="77777777" w:rsidTr="00E030CA">
        <w:tc>
          <w:tcPr>
            <w:tcW w:w="817" w:type="dxa"/>
          </w:tcPr>
          <w:p w14:paraId="681807A4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3</w:t>
            </w:r>
          </w:p>
        </w:tc>
        <w:tc>
          <w:tcPr>
            <w:tcW w:w="3686" w:type="dxa"/>
          </w:tcPr>
          <w:p w14:paraId="7CEA0454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Наименование заказчика Программы, его местонахождение</w:t>
            </w:r>
          </w:p>
        </w:tc>
        <w:tc>
          <w:tcPr>
            <w:tcW w:w="4678" w:type="dxa"/>
          </w:tcPr>
          <w:p w14:paraId="38B4FDFB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 xml:space="preserve">Березняковского сельского 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>поселения.</w:t>
            </w:r>
          </w:p>
          <w:p w14:paraId="12805C94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ь, Нижнеилимский район, п. Березняки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, ул.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Янгеля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179BB" w:rsidRPr="00E303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</w:tr>
      <w:tr w:rsidR="00706EA7" w:rsidRPr="00E30337" w14:paraId="55C4C1BA" w14:textId="77777777" w:rsidTr="00E030CA">
        <w:tc>
          <w:tcPr>
            <w:tcW w:w="817" w:type="dxa"/>
          </w:tcPr>
          <w:p w14:paraId="1557589E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14:paraId="52EF6264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Наименование разработчика программы, его местонахождение</w:t>
            </w:r>
          </w:p>
        </w:tc>
        <w:tc>
          <w:tcPr>
            <w:tcW w:w="4678" w:type="dxa"/>
          </w:tcPr>
          <w:p w14:paraId="449E6A9F" w14:textId="77777777" w:rsidR="00C3383D" w:rsidRPr="00E30337" w:rsidRDefault="00C3383D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Администрация Березняковского сельского поселения.</w:t>
            </w:r>
          </w:p>
          <w:p w14:paraId="0C6D3CDE" w14:textId="77777777" w:rsidR="00706EA7" w:rsidRPr="00E30337" w:rsidRDefault="00C3383D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Нижнеилимский район, п. Березняки, ул. Янгеля,  25.</w:t>
            </w:r>
          </w:p>
        </w:tc>
      </w:tr>
      <w:tr w:rsidR="00706EA7" w:rsidRPr="00E30337" w14:paraId="10C940E4" w14:textId="77777777" w:rsidTr="00E030CA">
        <w:tc>
          <w:tcPr>
            <w:tcW w:w="817" w:type="dxa"/>
          </w:tcPr>
          <w:p w14:paraId="7848D56F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5</w:t>
            </w:r>
          </w:p>
        </w:tc>
        <w:tc>
          <w:tcPr>
            <w:tcW w:w="3686" w:type="dxa"/>
          </w:tcPr>
          <w:p w14:paraId="1D30ED80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4678" w:type="dxa"/>
          </w:tcPr>
          <w:p w14:paraId="791409CF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комфортных условий жизнедеятельности населения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поселения путем сбалансированного, перспективного развития транспортной инфраструктуры муниципального образования «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Березняковского сельского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поселение» в 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lastRenderedPageBreak/>
              <w:t>соответствии с потребностями в строительстве, реконструкции объектов транспортной инфраструктуры местного значения</w:t>
            </w:r>
          </w:p>
        </w:tc>
      </w:tr>
      <w:tr w:rsidR="00706EA7" w:rsidRPr="00E30337" w14:paraId="1E0F9E87" w14:textId="77777777" w:rsidTr="00E030CA">
        <w:tc>
          <w:tcPr>
            <w:tcW w:w="817" w:type="dxa"/>
          </w:tcPr>
          <w:p w14:paraId="13CB1384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686" w:type="dxa"/>
          </w:tcPr>
          <w:p w14:paraId="70B87AA1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Задачи</w:t>
            </w:r>
          </w:p>
          <w:p w14:paraId="70455DDC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4678" w:type="dxa"/>
          </w:tcPr>
          <w:p w14:paraId="302EA600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1.Обеспечение развития транспортной инфраструктуры муниципального образования «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Березняковское сельское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поселение».</w:t>
            </w:r>
          </w:p>
          <w:p w14:paraId="08A32931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2.Повышение уровня безопасности функционирования транспортной инфраструктуры муниципального образования «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Березняковское сельское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поселение»</w:t>
            </w:r>
            <w:r w:rsidRPr="00E3033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  <w:p w14:paraId="766FF272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3.Повышение качества предоставляемых услуг в сфере транспортного обслуживания населения.</w:t>
            </w:r>
          </w:p>
          <w:p w14:paraId="3FB501B7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06EA7" w:rsidRPr="00E30337" w14:paraId="3C76915E" w14:textId="77777777" w:rsidTr="00E030CA">
        <w:tc>
          <w:tcPr>
            <w:tcW w:w="817" w:type="dxa"/>
          </w:tcPr>
          <w:p w14:paraId="58415ABD" w14:textId="77777777" w:rsidR="00706EA7" w:rsidRPr="00E30337" w:rsidRDefault="00706EA7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7</w:t>
            </w:r>
          </w:p>
        </w:tc>
        <w:tc>
          <w:tcPr>
            <w:tcW w:w="3686" w:type="dxa"/>
          </w:tcPr>
          <w:p w14:paraId="5E42D941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Целевые показатели</w:t>
            </w:r>
          </w:p>
        </w:tc>
        <w:tc>
          <w:tcPr>
            <w:tcW w:w="4678" w:type="dxa"/>
          </w:tcPr>
          <w:p w14:paraId="45956F3A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1. Снижение доли протяженности автомобильных дорог местного значения,  не отвечающих нормативным требованиям в общей протяженности автомобильных дорог общего пользования местного значения, (%).</w:t>
            </w:r>
          </w:p>
          <w:p w14:paraId="10D8CB08" w14:textId="77777777" w:rsidR="00706EA7" w:rsidRPr="00E30337" w:rsidRDefault="00706EA7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2. Увеличение протяженности автомобильных дорог местного значения с усовершенствованным покрытием, км.</w:t>
            </w:r>
          </w:p>
          <w:p w14:paraId="67F1A5E8" w14:textId="77777777" w:rsidR="00706EA7" w:rsidRPr="00E30337" w:rsidRDefault="00EA2A61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06EA7" w:rsidRPr="00E30337">
              <w:rPr>
                <w:rFonts w:ascii="Courier New" w:hAnsi="Courier New" w:cs="Courier New"/>
                <w:sz w:val="22"/>
                <w:szCs w:val="22"/>
              </w:rPr>
              <w:t>. Увеличение количества объектов транспортной инфраструктуры, в отношении которой подготовлена проектная документация</w:t>
            </w:r>
          </w:p>
        </w:tc>
      </w:tr>
      <w:tr w:rsidR="001179BB" w:rsidRPr="00E30337" w14:paraId="633C96C7" w14:textId="77777777" w:rsidTr="00E030CA">
        <w:tc>
          <w:tcPr>
            <w:tcW w:w="817" w:type="dxa"/>
          </w:tcPr>
          <w:p w14:paraId="2BB3A60E" w14:textId="77777777" w:rsidR="001179BB" w:rsidRPr="00E30337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8</w:t>
            </w:r>
          </w:p>
        </w:tc>
        <w:tc>
          <w:tcPr>
            <w:tcW w:w="3686" w:type="dxa"/>
          </w:tcPr>
          <w:p w14:paraId="25F637EF" w14:textId="77777777" w:rsidR="001179BB" w:rsidRPr="00E30337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Укрупненное описание запланированных мероприятий (инвестиционных проектов)</w:t>
            </w:r>
          </w:p>
        </w:tc>
        <w:tc>
          <w:tcPr>
            <w:tcW w:w="4678" w:type="dxa"/>
          </w:tcPr>
          <w:p w14:paraId="71CCA549" w14:textId="77777777" w:rsidR="001179BB" w:rsidRPr="00E30337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1. Реконструкция автомобильн</w:t>
            </w:r>
            <w:r w:rsidR="00421B77" w:rsidRPr="00E30337">
              <w:rPr>
                <w:rFonts w:ascii="Courier New" w:hAnsi="Courier New" w:cs="Courier New"/>
                <w:sz w:val="22"/>
                <w:szCs w:val="22"/>
              </w:rPr>
              <w:t>ых дорог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местного значения по улице </w:t>
            </w:r>
            <w:r w:rsidR="00C3383D" w:rsidRPr="00E30337">
              <w:rPr>
                <w:rFonts w:ascii="Courier New" w:hAnsi="Courier New" w:cs="Courier New"/>
                <w:sz w:val="22"/>
                <w:szCs w:val="22"/>
              </w:rPr>
              <w:t>Набережная</w:t>
            </w:r>
            <w:r w:rsidR="00421B77" w:rsidRPr="00E30337">
              <w:rPr>
                <w:rFonts w:ascii="Courier New" w:hAnsi="Courier New" w:cs="Courier New"/>
                <w:sz w:val="22"/>
                <w:szCs w:val="22"/>
              </w:rPr>
              <w:t>, Строительная, Янгеля, Романовская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</w:p>
          <w:p w14:paraId="52EDDD13" w14:textId="77777777" w:rsidR="001179BB" w:rsidRPr="00E30337" w:rsidRDefault="001179BB" w:rsidP="00421B7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21B77" w:rsidRPr="00E30337">
              <w:rPr>
                <w:rFonts w:ascii="Courier New" w:hAnsi="Courier New" w:cs="Courier New"/>
                <w:sz w:val="22"/>
                <w:szCs w:val="22"/>
              </w:rPr>
              <w:t>Проведение мероприятий и работ по содержанию дорог местного значения (уличное освещение);</w:t>
            </w:r>
          </w:p>
          <w:p w14:paraId="0A470FFA" w14:textId="77777777" w:rsidR="00421B77" w:rsidRPr="00E30337" w:rsidRDefault="00421B77" w:rsidP="00421B77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3. Оформление автомобильных дорог общего пользования местного значения (земельных участков под дорогами) в собственность администрации поселения.</w:t>
            </w:r>
          </w:p>
        </w:tc>
      </w:tr>
      <w:tr w:rsidR="001179BB" w:rsidRPr="00E30337" w14:paraId="36F11CA5" w14:textId="77777777" w:rsidTr="00E030CA">
        <w:tc>
          <w:tcPr>
            <w:tcW w:w="817" w:type="dxa"/>
          </w:tcPr>
          <w:p w14:paraId="26712989" w14:textId="77777777" w:rsidR="001179BB" w:rsidRPr="00E30337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9</w:t>
            </w:r>
          </w:p>
        </w:tc>
        <w:tc>
          <w:tcPr>
            <w:tcW w:w="3686" w:type="dxa"/>
          </w:tcPr>
          <w:p w14:paraId="5E532D0E" w14:textId="77777777" w:rsidR="001179BB" w:rsidRPr="00E30337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4678" w:type="dxa"/>
          </w:tcPr>
          <w:p w14:paraId="37F46C72" w14:textId="77777777" w:rsidR="001179BB" w:rsidRPr="00E30337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Прог</w:t>
            </w:r>
            <w:r w:rsidR="005448D2" w:rsidRPr="00E30337">
              <w:rPr>
                <w:rFonts w:ascii="Courier New" w:hAnsi="Courier New" w:cs="Courier New"/>
                <w:sz w:val="22"/>
                <w:szCs w:val="22"/>
              </w:rPr>
              <w:t>рамма реализуется в срок до 2031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года в два этапа</w:t>
            </w:r>
          </w:p>
        </w:tc>
      </w:tr>
      <w:tr w:rsidR="001179BB" w:rsidRPr="00E30337" w14:paraId="17BBB8D0" w14:textId="77777777" w:rsidTr="00E030CA">
        <w:tc>
          <w:tcPr>
            <w:tcW w:w="817" w:type="dxa"/>
          </w:tcPr>
          <w:p w14:paraId="5AE4A781" w14:textId="77777777" w:rsidR="001179BB" w:rsidRPr="00E30337" w:rsidRDefault="001179BB" w:rsidP="003C03B3">
            <w:pPr>
              <w:jc w:val="center"/>
              <w:rPr>
                <w:rFonts w:ascii="Courier New" w:hAnsi="Courier New" w:cs="Courier New"/>
              </w:rPr>
            </w:pPr>
            <w:r w:rsidRPr="00E30337">
              <w:rPr>
                <w:rFonts w:ascii="Courier New" w:hAnsi="Courier New" w:cs="Courier New"/>
              </w:rPr>
              <w:t>10</w:t>
            </w:r>
          </w:p>
        </w:tc>
        <w:tc>
          <w:tcPr>
            <w:tcW w:w="3686" w:type="dxa"/>
          </w:tcPr>
          <w:p w14:paraId="10FAD73C" w14:textId="77777777" w:rsidR="001179BB" w:rsidRPr="00E30337" w:rsidRDefault="001179BB" w:rsidP="003C03B3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4678" w:type="dxa"/>
          </w:tcPr>
          <w:p w14:paraId="021FC456" w14:textId="77777777" w:rsidR="001179BB" w:rsidRPr="00E30337" w:rsidRDefault="001179BB" w:rsidP="0040098C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Предполагаемый объем требуемых капитальных вложений в объекты транспортной инфраструктуры в соответствии с Программой составляет </w:t>
            </w:r>
            <w:r w:rsidR="0040098C" w:rsidRPr="00E30337">
              <w:rPr>
                <w:rFonts w:ascii="Courier New" w:hAnsi="Courier New" w:cs="Courier New"/>
                <w:sz w:val="22"/>
                <w:szCs w:val="22"/>
              </w:rPr>
              <w:t>2133,4</w:t>
            </w:r>
            <w:r w:rsidRPr="00E30337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</w:p>
        </w:tc>
      </w:tr>
    </w:tbl>
    <w:p w14:paraId="679BE0DA" w14:textId="77777777" w:rsidR="00E30337" w:rsidRDefault="00E30337" w:rsidP="003C03B3">
      <w:pPr>
        <w:pStyle w:val="Default"/>
        <w:ind w:firstLine="709"/>
        <w:jc w:val="center"/>
        <w:rPr>
          <w:rFonts w:ascii="Arial" w:hAnsi="Arial" w:cs="Arial"/>
          <w:b/>
          <w:bCs/>
        </w:rPr>
      </w:pPr>
    </w:p>
    <w:p w14:paraId="28138908" w14:textId="79ED3F39" w:rsidR="00590EB9" w:rsidRPr="00E30337" w:rsidRDefault="00E30337" w:rsidP="003C03B3">
      <w:pPr>
        <w:pStyle w:val="Default"/>
        <w:ind w:firstLine="709"/>
        <w:jc w:val="center"/>
        <w:rPr>
          <w:rFonts w:ascii="Arial" w:hAnsi="Arial" w:cs="Arial"/>
        </w:rPr>
      </w:pPr>
      <w:r w:rsidRPr="00E30337">
        <w:rPr>
          <w:rFonts w:ascii="Arial" w:hAnsi="Arial" w:cs="Arial"/>
          <w:b/>
          <w:bCs/>
        </w:rPr>
        <w:t>РАЗДЕЛ II. ХАРАКТЕРИСТИКА СУЩЕСТВУЮЩЕГО СОСТОЯНИЯ</w:t>
      </w:r>
    </w:p>
    <w:p w14:paraId="107CC22A" w14:textId="09E362FA" w:rsidR="00590EB9" w:rsidRPr="00E30337" w:rsidRDefault="00E30337" w:rsidP="003C03B3">
      <w:pPr>
        <w:pStyle w:val="Default"/>
        <w:ind w:firstLine="709"/>
        <w:jc w:val="center"/>
        <w:rPr>
          <w:rFonts w:ascii="Arial" w:hAnsi="Arial" w:cs="Arial"/>
          <w:b/>
          <w:bCs/>
        </w:rPr>
      </w:pPr>
      <w:r w:rsidRPr="00E30337">
        <w:rPr>
          <w:rFonts w:ascii="Arial" w:hAnsi="Arial" w:cs="Arial"/>
          <w:b/>
          <w:bCs/>
        </w:rPr>
        <w:t>ТРАНСПОРТНОЙ ИНФРАСТРУКТУРЫ</w:t>
      </w:r>
    </w:p>
    <w:p w14:paraId="1D318476" w14:textId="77777777" w:rsidR="00590EB9" w:rsidRPr="00E30337" w:rsidRDefault="00590EB9" w:rsidP="003C03B3">
      <w:pPr>
        <w:pStyle w:val="Default"/>
        <w:ind w:firstLine="709"/>
        <w:jc w:val="both"/>
        <w:rPr>
          <w:rFonts w:ascii="Arial" w:hAnsi="Arial" w:cs="Arial"/>
        </w:rPr>
      </w:pPr>
    </w:p>
    <w:p w14:paraId="0FB371BC" w14:textId="77777777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lastRenderedPageBreak/>
        <w:t xml:space="preserve">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16.12.2004 г. № 96-оз «О статусе и границах муниципальных образований Нижнеилимского района Иркутской области». </w:t>
      </w:r>
    </w:p>
    <w:p w14:paraId="721EE05F" w14:textId="106AF67C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В Березняковском муниципальном образовании входят поселки Березняки и Игирма (Старая Игирма). Административным центром муниципального </w:t>
      </w:r>
      <w:r w:rsidR="000123CF" w:rsidRPr="00E30337">
        <w:rPr>
          <w:rFonts w:ascii="Arial" w:hAnsi="Arial" w:cs="Arial"/>
          <w:sz w:val="24"/>
          <w:szCs w:val="24"/>
        </w:rPr>
        <w:t>образования является п.</w:t>
      </w:r>
      <w:r w:rsidRPr="00E30337">
        <w:rPr>
          <w:rFonts w:ascii="Arial" w:hAnsi="Arial" w:cs="Arial"/>
          <w:sz w:val="24"/>
          <w:szCs w:val="24"/>
        </w:rPr>
        <w:t xml:space="preserve"> Березняки. По данным государственной статистики, постоянное население муниципального образования на 01.01.</w:t>
      </w:r>
      <w:r w:rsidR="007651E0" w:rsidRPr="00E30337">
        <w:rPr>
          <w:rFonts w:ascii="Arial" w:hAnsi="Arial" w:cs="Arial"/>
          <w:sz w:val="24"/>
          <w:szCs w:val="24"/>
        </w:rPr>
        <w:t>2020</w:t>
      </w:r>
      <w:r w:rsidR="005448D2" w:rsidRPr="00E30337">
        <w:rPr>
          <w:rFonts w:ascii="Arial" w:hAnsi="Arial" w:cs="Arial"/>
          <w:sz w:val="24"/>
          <w:szCs w:val="24"/>
        </w:rPr>
        <w:t xml:space="preserve"> г. составляет 1,7</w:t>
      </w:r>
      <w:r w:rsidRPr="00E30337">
        <w:rPr>
          <w:rFonts w:ascii="Arial" w:hAnsi="Arial" w:cs="Arial"/>
          <w:sz w:val="24"/>
          <w:szCs w:val="24"/>
        </w:rPr>
        <w:t xml:space="preserve"> тыс. чел. </w:t>
      </w:r>
      <w:r w:rsidR="00165D53" w:rsidRPr="00E30337">
        <w:rPr>
          <w:rFonts w:ascii="Arial" w:hAnsi="Arial" w:cs="Arial"/>
          <w:sz w:val="24"/>
          <w:szCs w:val="24"/>
        </w:rPr>
        <w:t>С</w:t>
      </w:r>
      <w:r w:rsidRPr="00E30337">
        <w:rPr>
          <w:rFonts w:ascii="Arial" w:hAnsi="Arial" w:cs="Arial"/>
          <w:sz w:val="24"/>
          <w:szCs w:val="24"/>
        </w:rPr>
        <w:t>ельского населения</w:t>
      </w:r>
    </w:p>
    <w:p w14:paraId="25927F02" w14:textId="77777777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Березняковское муниципальное образование граничит на севере с Янгельским городским поселением, а на протяжении остальной границы – с межселенными территориями Нижнеилимского района.</w:t>
      </w:r>
    </w:p>
    <w:p w14:paraId="001F2D8C" w14:textId="090A598D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До революции территория Березняковское </w:t>
      </w:r>
      <w:r w:rsidR="000123CF" w:rsidRPr="00E30337">
        <w:rPr>
          <w:rFonts w:ascii="Arial" w:hAnsi="Arial" w:cs="Arial"/>
          <w:sz w:val="24"/>
          <w:szCs w:val="24"/>
        </w:rPr>
        <w:t>сельского поселения</w:t>
      </w:r>
      <w:r w:rsidRPr="00E30337">
        <w:rPr>
          <w:rFonts w:ascii="Arial" w:hAnsi="Arial" w:cs="Arial"/>
          <w:sz w:val="24"/>
          <w:szCs w:val="24"/>
        </w:rPr>
        <w:t xml:space="preserve"> входила в состав Киренского округа (с 1901 г. </w:t>
      </w:r>
      <w:r w:rsidR="00165D53" w:rsidRPr="00E30337">
        <w:rPr>
          <w:rFonts w:ascii="Arial" w:hAnsi="Arial" w:cs="Arial"/>
          <w:sz w:val="24"/>
          <w:szCs w:val="24"/>
        </w:rPr>
        <w:t>–</w:t>
      </w:r>
      <w:r w:rsidRPr="00E30337">
        <w:rPr>
          <w:rFonts w:ascii="Arial" w:hAnsi="Arial" w:cs="Arial"/>
          <w:sz w:val="24"/>
          <w:szCs w:val="24"/>
        </w:rPr>
        <w:t xml:space="preserve"> уезда) Иркутской губернии. В 1925 г., </w:t>
      </w:r>
      <w:r w:rsidR="000123CF" w:rsidRPr="00E30337">
        <w:rPr>
          <w:rFonts w:ascii="Arial" w:hAnsi="Arial" w:cs="Arial"/>
          <w:sz w:val="24"/>
          <w:szCs w:val="24"/>
        </w:rPr>
        <w:t>согласно Постановлению,</w:t>
      </w:r>
      <w:r w:rsidRPr="00E30337">
        <w:rPr>
          <w:rFonts w:ascii="Arial" w:hAnsi="Arial" w:cs="Arial"/>
          <w:sz w:val="24"/>
          <w:szCs w:val="24"/>
        </w:rPr>
        <w:t xml:space="preserve"> ВЦИК от 28 июня 1926 г. Иркутская губерния, входящая в состав Сибирского края, была упразднена и разделена на округа и районы. Тогда был образован Нижнеилимский район (центр – село Нижнеилимское) в составе Тулунского округа. В 1930 г. окружное деление было упразднено, районы, в том числе и Нижнеилимский, перешли в прямое подчинение г. Иркутску – центру образованного Восточно-Сибирского края (с 1936 г. – Восточно-Сибирской области, с 1937 г. – Иркутской области). Территория Березняковского </w:t>
      </w:r>
      <w:r w:rsidR="000123CF" w:rsidRPr="00E30337">
        <w:rPr>
          <w:rFonts w:ascii="Arial" w:hAnsi="Arial" w:cs="Arial"/>
          <w:sz w:val="24"/>
          <w:szCs w:val="24"/>
        </w:rPr>
        <w:t>муниципального образования</w:t>
      </w:r>
      <w:r w:rsidRPr="00E30337">
        <w:rPr>
          <w:rFonts w:ascii="Arial" w:hAnsi="Arial" w:cs="Arial"/>
          <w:sz w:val="24"/>
          <w:szCs w:val="24"/>
        </w:rPr>
        <w:t xml:space="preserve"> вошла в состав Нижнеилимского административного района Иркутской области.</w:t>
      </w:r>
    </w:p>
    <w:p w14:paraId="472301B7" w14:textId="77777777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Березняковское сельское поселение находится в пределах Средне-Сибирского плоскогорья, на берегу Усть-Илимского водохранилища, в пониженной полосе между Лено-Ангарским плато и Ангарским кряжем с высотой рельефа 450-500 м. </w:t>
      </w:r>
    </w:p>
    <w:p w14:paraId="2505A99E" w14:textId="77777777" w:rsidR="00125466" w:rsidRPr="00E30337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Наличие автомобильной дорог, свободной территории под новое жилищно-гражданское строительство создают благоприятные предпосылки для социально-экономического развития поселения. Сдерживающим фактором развития является удаленность муниципального образования от важнейших экономических центров страны и области. Удаленность поселка от областного центра (г. Иркутска) составляет 1 300 км по железной дороге через ст. Коршуниха – Ангарская), до районного (г. Железногорск-Илимский) </w:t>
      </w:r>
      <w:r w:rsidR="00165D53" w:rsidRPr="00E30337">
        <w:rPr>
          <w:rFonts w:ascii="Arial" w:hAnsi="Arial" w:cs="Arial"/>
          <w:sz w:val="24"/>
          <w:szCs w:val="24"/>
        </w:rPr>
        <w:t>–</w:t>
      </w:r>
      <w:r w:rsidRPr="00E30337">
        <w:rPr>
          <w:rFonts w:ascii="Arial" w:hAnsi="Arial" w:cs="Arial"/>
          <w:sz w:val="24"/>
          <w:szCs w:val="24"/>
        </w:rPr>
        <w:t xml:space="preserve"> 90 км, от ближайшего большого города, Братск (ст. Гидростроитель) </w:t>
      </w:r>
      <w:r w:rsidR="00165D53" w:rsidRPr="00E30337">
        <w:rPr>
          <w:rFonts w:ascii="Arial" w:hAnsi="Arial" w:cs="Arial"/>
          <w:sz w:val="24"/>
          <w:szCs w:val="24"/>
        </w:rPr>
        <w:t>–</w:t>
      </w:r>
      <w:r w:rsidRPr="00E30337">
        <w:rPr>
          <w:rFonts w:ascii="Arial" w:hAnsi="Arial" w:cs="Arial"/>
          <w:sz w:val="24"/>
          <w:szCs w:val="24"/>
        </w:rPr>
        <w:t xml:space="preserve"> 289 км. Суровые климатические условия поселения, приравненные к районам Крайнего Севера, а также низкий уровень освоенности территории также осложняют реализацию потенциала социально-экономического и транспортно-географического положения территории. </w:t>
      </w:r>
    </w:p>
    <w:p w14:paraId="6548D5FB" w14:textId="3AAAD2F7" w:rsidR="00125466" w:rsidRDefault="00125466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– г. Железногорск-Илимский, с которым поддерживает связи в системе межселенного обслуживания. В качестве центра муниципального образования п. Березняки осуществляет функции административного управления и культурно-бытового обслуживания в отношении подчиненного сельского поселка Игирма с населением </w:t>
      </w:r>
      <w:r w:rsidR="005448D2" w:rsidRPr="00E30337">
        <w:rPr>
          <w:rFonts w:ascii="Arial" w:hAnsi="Arial" w:cs="Arial"/>
          <w:sz w:val="24"/>
          <w:szCs w:val="24"/>
        </w:rPr>
        <w:t>668</w:t>
      </w:r>
      <w:r w:rsidRPr="00E30337">
        <w:rPr>
          <w:rFonts w:ascii="Arial" w:hAnsi="Arial" w:cs="Arial"/>
          <w:sz w:val="24"/>
          <w:szCs w:val="24"/>
        </w:rPr>
        <w:t xml:space="preserve"> чел., расположенного на расстоянии 8 км.</w:t>
      </w:r>
    </w:p>
    <w:p w14:paraId="66781A14" w14:textId="77777777" w:rsidR="00E30337" w:rsidRDefault="00E30337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E30337" w:rsidSect="007E3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031EAD2" w14:textId="560A5BFF" w:rsidR="00E30337" w:rsidRPr="00E30337" w:rsidRDefault="00E30337" w:rsidP="00125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3645F83E" w14:textId="541B9E5C" w:rsidR="00BE1104" w:rsidRPr="00E30337" w:rsidRDefault="00BE1104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</w:t>
      </w:r>
      <w:r w:rsidR="00BA29E5" w:rsidRPr="00E30337">
        <w:rPr>
          <w:rFonts w:ascii="Arial" w:hAnsi="Arial" w:cs="Arial"/>
          <w:sz w:val="24"/>
          <w:szCs w:val="24"/>
        </w:rPr>
        <w:t>Березняковского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(далее </w:t>
      </w:r>
      <w:r w:rsidR="00165D53" w:rsidRPr="00E30337">
        <w:rPr>
          <w:rFonts w:ascii="Arial" w:hAnsi="Arial" w:cs="Arial"/>
          <w:sz w:val="24"/>
          <w:szCs w:val="24"/>
        </w:rPr>
        <w:t>–</w:t>
      </w:r>
      <w:r w:rsidRPr="00E30337">
        <w:rPr>
          <w:rFonts w:ascii="Arial" w:hAnsi="Arial" w:cs="Arial"/>
          <w:sz w:val="24"/>
          <w:szCs w:val="24"/>
        </w:rPr>
        <w:t xml:space="preserve"> местные дороги) составляет </w:t>
      </w:r>
      <w:r w:rsidR="007651E0" w:rsidRPr="00E30337">
        <w:rPr>
          <w:rFonts w:ascii="Arial" w:hAnsi="Arial" w:cs="Arial"/>
          <w:b/>
          <w:sz w:val="24"/>
          <w:szCs w:val="24"/>
        </w:rPr>
        <w:t>2</w:t>
      </w:r>
      <w:r w:rsidR="00113C1F" w:rsidRPr="00E30337">
        <w:rPr>
          <w:rFonts w:ascii="Arial" w:hAnsi="Arial" w:cs="Arial"/>
          <w:b/>
          <w:sz w:val="24"/>
          <w:szCs w:val="24"/>
        </w:rPr>
        <w:t>1,016</w:t>
      </w:r>
      <w:r w:rsidRPr="00E30337">
        <w:rPr>
          <w:rFonts w:ascii="Arial" w:hAnsi="Arial" w:cs="Arial"/>
          <w:b/>
          <w:sz w:val="24"/>
          <w:szCs w:val="24"/>
        </w:rPr>
        <w:t xml:space="preserve"> </w:t>
      </w:r>
      <w:r w:rsidRPr="00E30337">
        <w:rPr>
          <w:rFonts w:ascii="Arial" w:hAnsi="Arial" w:cs="Arial"/>
          <w:sz w:val="24"/>
          <w:szCs w:val="24"/>
        </w:rPr>
        <w:t xml:space="preserve">км., из них: автомобильные дороги с асфальтовым покрытием – </w:t>
      </w:r>
      <w:r w:rsidR="00113C1F" w:rsidRPr="00E30337">
        <w:rPr>
          <w:rFonts w:ascii="Arial" w:hAnsi="Arial" w:cs="Arial"/>
          <w:b/>
          <w:sz w:val="24"/>
          <w:szCs w:val="24"/>
        </w:rPr>
        <w:t>6,277</w:t>
      </w:r>
      <w:r w:rsidRPr="00E30337">
        <w:rPr>
          <w:rFonts w:ascii="Arial" w:hAnsi="Arial" w:cs="Arial"/>
          <w:sz w:val="24"/>
          <w:szCs w:val="24"/>
        </w:rPr>
        <w:t xml:space="preserve"> км., автомобильные дороги с грунтовым покрытием – </w:t>
      </w:r>
      <w:r w:rsidR="000123CF" w:rsidRPr="00E30337">
        <w:rPr>
          <w:rFonts w:ascii="Arial" w:hAnsi="Arial" w:cs="Arial"/>
          <w:b/>
          <w:sz w:val="24"/>
          <w:szCs w:val="24"/>
        </w:rPr>
        <w:t xml:space="preserve">14,739 </w:t>
      </w:r>
      <w:r w:rsidR="000123CF" w:rsidRPr="00E30337">
        <w:rPr>
          <w:rFonts w:ascii="Arial" w:hAnsi="Arial" w:cs="Arial"/>
          <w:sz w:val="24"/>
          <w:szCs w:val="24"/>
        </w:rPr>
        <w:t>км</w:t>
      </w:r>
      <w:r w:rsidRPr="00E30337">
        <w:rPr>
          <w:rFonts w:ascii="Arial" w:hAnsi="Arial" w:cs="Arial"/>
          <w:sz w:val="24"/>
          <w:szCs w:val="24"/>
        </w:rPr>
        <w:t>.</w:t>
      </w:r>
      <w:r w:rsidR="007854FD" w:rsidRPr="00E30337">
        <w:rPr>
          <w:rFonts w:ascii="Arial" w:hAnsi="Arial" w:cs="Arial"/>
          <w:sz w:val="24"/>
          <w:szCs w:val="24"/>
        </w:rPr>
        <w:t xml:space="preserve"> </w:t>
      </w:r>
      <w:r w:rsidR="00113C1F" w:rsidRPr="00E30337">
        <w:rPr>
          <w:rFonts w:ascii="Arial" w:hAnsi="Arial" w:cs="Arial"/>
          <w:sz w:val="24"/>
          <w:szCs w:val="24"/>
        </w:rPr>
        <w:t xml:space="preserve">Протяженность увеличилась, в связи с оформление автомобильных дорог общего пользования местного значения в собственность Березняковского муниципального </w:t>
      </w:r>
      <w:r w:rsidR="000123CF" w:rsidRPr="00E30337">
        <w:rPr>
          <w:rFonts w:ascii="Arial" w:hAnsi="Arial" w:cs="Arial"/>
          <w:sz w:val="24"/>
          <w:szCs w:val="24"/>
        </w:rPr>
        <w:t>образования (</w:t>
      </w:r>
      <w:r w:rsidR="007854FD" w:rsidRPr="00E30337">
        <w:rPr>
          <w:rFonts w:ascii="Arial" w:hAnsi="Arial" w:cs="Arial"/>
          <w:sz w:val="24"/>
          <w:szCs w:val="24"/>
        </w:rPr>
        <w:t>Таблица 1).</w:t>
      </w:r>
    </w:p>
    <w:p w14:paraId="3551383E" w14:textId="77777777" w:rsidR="00113C1F" w:rsidRPr="00E30337" w:rsidRDefault="00113C1F" w:rsidP="007854F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556FDAE8" w14:textId="77777777" w:rsidR="007854FD" w:rsidRPr="00E30337" w:rsidRDefault="007854FD" w:rsidP="007854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75075" w14:textId="1EF221BC" w:rsidR="00E30337" w:rsidRDefault="00E30337" w:rsidP="00E30337">
      <w:pPr>
        <w:spacing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ПРОТЯЖЕННОСТЬ АВТОМОБИЛЬНЫХ ДОРОГ ОБЩЕГО ПОЛЬЗОВАНИЯ МЕСТНОГО ЗНАЧЕНИЯ БЕРЕЗНЯКОВСКОГО МУНИЦИПАЛЬНОГО ОБРАЗОВАНИЯ</w:t>
      </w:r>
    </w:p>
    <w:p w14:paraId="70E23599" w14:textId="0F0B7013" w:rsidR="00E30337" w:rsidRPr="00E30337" w:rsidRDefault="00E30337" w:rsidP="00E30337">
      <w:pPr>
        <w:spacing w:after="0" w:line="240" w:lineRule="auto"/>
        <w:ind w:firstLine="709"/>
        <w:jc w:val="right"/>
        <w:rPr>
          <w:rFonts w:ascii="Courier New" w:hAnsi="Courier New" w:cs="Courier New"/>
          <w:sz w:val="24"/>
          <w:szCs w:val="24"/>
        </w:rPr>
      </w:pPr>
      <w:r w:rsidRPr="00E30337">
        <w:rPr>
          <w:rFonts w:ascii="Courier New" w:hAnsi="Courier New" w:cs="Courier New"/>
          <w:sz w:val="24"/>
          <w:szCs w:val="24"/>
        </w:rPr>
        <w:t>Таблица 1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686"/>
        <w:gridCol w:w="1134"/>
        <w:gridCol w:w="1275"/>
        <w:gridCol w:w="1276"/>
        <w:gridCol w:w="992"/>
        <w:gridCol w:w="2978"/>
        <w:gridCol w:w="1275"/>
      </w:tblGrid>
      <w:tr w:rsidR="00113C1F" w:rsidRPr="00E30337" w14:paraId="4409D50D" w14:textId="77777777" w:rsidTr="00E30337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BC5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2C33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объекта (местоположение)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934D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Протяженность автомобильных дорог, всего,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CAD6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93C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B2EBB9" w14:textId="3A983AF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Техническая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классификация автомобильных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дорог общего пользования</w:t>
            </w:r>
          </w:p>
        </w:tc>
      </w:tr>
      <w:tr w:rsidR="00113C1F" w:rsidRPr="00E30337" w14:paraId="2972B6E1" w14:textId="77777777" w:rsidTr="00E30337">
        <w:trPr>
          <w:trHeight w:val="17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1A1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609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175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F302AB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 дорог с твердым покрытием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(асфальтобетон, гравий, щебень),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2B55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автомобильных дорог с грунтовым покрытием,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55306A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автозимников, ледовых переправ,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км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CB7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B3B6A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13C1F" w:rsidRPr="00E30337" w14:paraId="0CA833AA" w14:textId="77777777" w:rsidTr="00E30337">
        <w:trPr>
          <w:trHeight w:val="983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DE8E89" w14:textId="48392DC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Областная автомобильная дорога общего пользования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Подъезд к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 часть)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0EEB78" w14:textId="724A8D0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Иркутская область, Нижнеилимский район,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границы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км 3+736 до км 4+334 автодороги Подъезд к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6C424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0,598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C38201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330C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E3EF4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F6996" w14:textId="78BBAC7A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04.02.2019г.,        Вид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38:12:090101: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1182,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25D7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4892BE7C" w14:textId="77777777" w:rsidTr="00E30337">
        <w:trPr>
          <w:trHeight w:val="28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2BDC0" w14:textId="1F77390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Янгеля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(2 часть)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6430B" w14:textId="6E6E8AC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здания №25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№1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6E41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96A8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86F8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C11A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EB5B9" w14:textId="52D4B1A4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38:12:090101:1682,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438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01147602" w14:textId="77777777" w:rsidTr="00E30337">
        <w:trPr>
          <w:trHeight w:val="183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6680" w14:textId="511D3B08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 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312F8" w14:textId="2549886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Мысовская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районе жилого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дома №1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B7F1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7B51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B8A2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30B11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7C4C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1FC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07001647" w14:textId="77777777" w:rsidTr="00E30337">
        <w:trPr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FD43E" w14:textId="24883F3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DF3C3" w14:textId="1D949ED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Мысовская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районе  жилого дома №1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районе жилого дома №11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от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жилого дома №15 по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от пересечения с областной автомобильной дорогой, до пересечения с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районе жилого дома №32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D6FB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4C3C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6CD5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0FAC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121D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B4F5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0605F4EA" w14:textId="77777777" w:rsidTr="00E30337">
        <w:trPr>
          <w:trHeight w:val="2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34875" w14:textId="208A0B79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Мысовская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F7FDA" w14:textId="08BC5F6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Мысовская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около здания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38B5B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13B4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BD30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8AC0C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17B76" w14:textId="3F438B5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30337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38:12:090101: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1678,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A456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452611F3" w14:textId="77777777" w:rsidTr="00E30337">
        <w:trPr>
          <w:trHeight w:val="3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915CCC" w14:textId="500BAEA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Строительная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C2E5" w14:textId="0D4A990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здания №25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в районе здания №23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поворачивает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Мира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BE9B4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8466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91425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BFA6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1E442" w14:textId="126B589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38:12:090101: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1677,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EA39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5327E304" w14:textId="77777777" w:rsidTr="00E30337">
        <w:trPr>
          <w:trHeight w:val="25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B5F0F" w14:textId="07D1A66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9 Мая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A9CBC" w14:textId="50A91150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ул.9 Мая,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здания №3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до жилого дома №9 по ул.9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BD3C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8605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3FA4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A4B95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68EF4" w14:textId="358FC88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38:12:090101:1676,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EC6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421C69F3" w14:textId="77777777" w:rsidTr="00E30337">
        <w:trPr>
          <w:trHeight w:val="2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CE1C1" w14:textId="2497A66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Прокопьевская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D6B21" w14:textId="1F52F6B8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Прокопьевская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ул.9 Мая, в районе жилого дома №5 по ул.9 Мая, до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Прокопьевская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857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2F93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2FC9E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0DC8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44A5" w14:textId="4688FED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38:12:090101:1680,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860F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7E2B3CB3" w14:textId="77777777" w:rsidTr="00E30337">
        <w:trPr>
          <w:trHeight w:val="21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96C0A" w14:textId="5BAE744B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Набережная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9088" w14:textId="51EE859F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возле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берега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 Илим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F5D2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5F11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9F019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C7F4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B205" w14:textId="5895753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38:12:000000:2817,   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1A8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26AFD580" w14:textId="77777777" w:rsidTr="00EC212F">
        <w:trPr>
          <w:trHeight w:val="39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49DE1" w14:textId="41EBEE8F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Зыряновская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AE83" w14:textId="379E1E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№19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Набережная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возле жилого дома №2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Зыряновская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88F0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F435F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8366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CD5D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404E0" w14:textId="4BE52BEF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38:12:090101:1679,   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DD9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0C516743" w14:textId="77777777" w:rsidTr="00E30337">
        <w:trPr>
          <w:trHeight w:val="3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5077" w14:textId="288975D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Паны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Прокопьевой 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1AB37" w14:textId="233702C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Паны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Прокопьевой,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районе жилого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дома №18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№23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Макаровская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297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E3EF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D3013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2999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BCE7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C681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2AFF504A" w14:textId="77777777" w:rsidTr="00E30337">
        <w:trPr>
          <w:trHeight w:val="25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33E66" w14:textId="63EEBE9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Макаровская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D8659" w14:textId="3E1647DB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Березняки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Макаровская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районе жилого дома №20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Янгеля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пересечения с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Паны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Прокопьевой, в районе жилого дома №23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Макаровская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и до дома №30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Романовская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8067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D8A2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E27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1E97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55158" w14:textId="514C58FF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38:12:090101:1681,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E66E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III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тип</w:t>
            </w:r>
          </w:p>
        </w:tc>
      </w:tr>
      <w:tr w:rsidR="00113C1F" w:rsidRPr="00E30337" w14:paraId="74D1106A" w14:textId="77777777" w:rsidTr="00E30337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F795" w14:textId="54A5D06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проезду Пожарный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DAA7" w14:textId="6B09C08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проезд Пожарный, от жилого дома №16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Илимская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сторону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 Илим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3C7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8E8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3919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5039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27AB" w14:textId="7838453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38:12:090201:903,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C25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68061F56" w14:textId="77777777" w:rsidTr="00E30337">
        <w:trPr>
          <w:trHeight w:val="25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FB51C" w14:textId="4D65B8F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проезду Игирменский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3BDBA" w14:textId="30E9C6C4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проезд Игирменский, от жилого дома №2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Илимская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в сторону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р. Илим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№1А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2582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CC598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93AB4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F43E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A3DE" w14:textId="5E3052D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38:12:090201:910,   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5E0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15EE5EE7" w14:textId="77777777" w:rsidTr="00E30337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D1C8E" w14:textId="7E30EA8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Областная автомобильная дорога общего пользования </w:t>
            </w:r>
            <w:r w:rsidR="00165D53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Подъезд к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Игирма» ул. Центральная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(1 часть)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D4629" w14:textId="4DE23EE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границы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км 37+582 до км 37+802 автодороги Подъезд к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94CD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4B10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830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5C4F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234EF" w14:textId="4B519AC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04.02.2019г.,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38:12:090201:680,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A2A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2DD8C15C" w14:textId="77777777" w:rsidTr="00E30337">
        <w:trPr>
          <w:trHeight w:val="22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8328" w14:textId="621D0BA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 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ул. Центральная (2 часть)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37B0F" w14:textId="12C2B57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№1А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№10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B4CD1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C884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4E9F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1020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770B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C738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04320789" w14:textId="77777777" w:rsidTr="00E30337">
        <w:trPr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EACA1" w14:textId="22C834C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Гагарина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17DE5" w14:textId="2C9AD7B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Гагарина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пересечения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Центральная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Гагарина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здания №2Б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Гагарина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№23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7992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A3FC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DCFB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C6AD8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C9652" w14:textId="142632E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номер: 38:12:090201:908,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FA60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0D16C3C2" w14:textId="77777777" w:rsidTr="00E30337">
        <w:trPr>
          <w:trHeight w:val="20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7B8D6" w14:textId="0B221F7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Полевая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AA7B5" w14:textId="3509131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Полевая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здания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Полевая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№10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E0ACE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63E8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9EA2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8D8F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A2A3" w14:textId="4074213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номер: 38:12:000000:2815,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488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076CCE24" w14:textId="77777777" w:rsidTr="00E30337">
        <w:trPr>
          <w:trHeight w:val="6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092FD" w14:textId="2EB4815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Матросова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3BF83" w14:textId="29F7EAC5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Матросова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№23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Гагарина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№5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6E8F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5416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AB9E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A903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B316C" w14:textId="6D9B13F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Кадастровый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номер: 38:12:000000:2816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D2D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2B7D316E" w14:textId="77777777" w:rsidTr="00E30337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CDF7E" w14:textId="2688F44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Илимская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6C940" w14:textId="30C76C8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Илимская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Илимская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№16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Илимская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38C6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8EBB9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E633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1485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FCA5" w14:textId="1C7D9F4A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28.04.2020г.,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38:12:090201:909,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E5C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4CD1D454" w14:textId="77777777" w:rsidTr="00E30337">
        <w:trPr>
          <w:trHeight w:val="112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E0187" w14:textId="45F80D6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Строительная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D9D90" w14:textId="3AA6E3CD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№22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2918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5B76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95EE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9B8A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CB8A0" w14:textId="319AEEF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38:12:000000:2818,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3BE8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296681AC" w14:textId="77777777" w:rsidTr="00E30337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B81B2" w14:textId="3A8B671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50 лет Октября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B41B6" w14:textId="34AFDF08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ул.50 лет Октября, от здания №1 по ул.50 лет Октября до жилого дома №27 по ул.50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4B7D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E5D7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4A9A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E069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FF0A1" w14:textId="2DF8523F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29.04.2020г.,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38:12:090201:911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F0A2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4424CF97" w14:textId="77777777" w:rsidTr="00E30337">
        <w:trPr>
          <w:trHeight w:val="1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70BC" w14:textId="56C1E29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Пенсионерская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C08E" w14:textId="7391D4A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Пенсионерская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№3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Пенсионерская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№9 по ул.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Пенсионерская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5BC6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9E42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2AE7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FC069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49B66" w14:textId="1CEC51B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12.05.2020г.,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38:12:090201:906,</w:t>
            </w:r>
            <w:r w:rsidR="00EC212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972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568696B4" w14:textId="77777777" w:rsidTr="00E30337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C9E55" w14:textId="58DF464B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Парковая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311D9" w14:textId="012EFDD4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Парковая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от жилого дома №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по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Парковая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№7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208C0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9768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4445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2FE6F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CBF0B" w14:textId="1A80263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06.05.2020г.,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38:12:090201:912,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9C1A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5EA770E3" w14:textId="77777777" w:rsidTr="00E30337">
        <w:trPr>
          <w:trHeight w:val="23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6756" w14:textId="694ABD1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Радищева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90FF5" w14:textId="5609B4C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Радищева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Радищева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№25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Радищева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5E8F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C6559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D8AB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4F960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B5492" w14:textId="6678106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38:12:090201:902,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509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0E28F87B" w14:textId="77777777" w:rsidTr="00E30337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2A6BB" w14:textId="2B3AA34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Лесная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32DD8" w14:textId="2768F460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Лесная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№1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Лесная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№32 по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2B67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F154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1008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E989A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1506B" w14:textId="39E4F4E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27.04.2020г.,        Вид </w:t>
            </w:r>
            <w:r w:rsidR="00EC212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38:12:090201:907,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6F81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2C1F853E" w14:textId="77777777" w:rsidTr="00E30337">
        <w:trPr>
          <w:trHeight w:val="20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143E6" w14:textId="18C92F53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Автомобильная дорога общего пользования местного значения по ул. Звездная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6B7C0" w14:textId="08123CAA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Российская Федерация, Иркутская область, Нижнеилимский район,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Звёздная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№1 по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Звёздная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 жилого дома №6 по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Звёздная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6441DB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20D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B870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74CD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BAA46" w14:textId="574BE0E1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транспорта, Кадастровый номер: 38:12:090201:904,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14E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3532DCA7" w14:textId="77777777" w:rsidTr="00E30337">
        <w:trPr>
          <w:trHeight w:val="21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5764" w14:textId="776BB97D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Автомобильная дорога общего пользования местного значения по ул. Северная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7630" w14:textId="381393FE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Иркутская область, Нижнеилимский район,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п. Игирма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Северная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от жилого дома №1 по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Северная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до жилого дома №4 по </w:t>
            </w:r>
            <w:r w:rsidR="00E7225D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ул. 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2E7A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DD5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3070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15D8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DD08B" w14:textId="7E4B04B6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Выписка из ЕГРН от 24.04.2020г.,        Вид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объекта: сооружение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дорожного 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транспорта,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Кадастровый номер: 38:12:090201:</w:t>
            </w:r>
            <w:r w:rsidR="000123CF"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905  </w:t>
            </w: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Собственник: Березняковское муниципальное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4FD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5AF8564A" w14:textId="77777777" w:rsidTr="00E30337">
        <w:trPr>
          <w:trHeight w:val="83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7C6C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Объездная автомобильная дорога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2F2BB" w14:textId="2813005C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6A968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DBA79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7769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9C84E0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25AF1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BA05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33D01F8F" w14:textId="77777777" w:rsidTr="00E30337">
        <w:trPr>
          <w:trHeight w:val="85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341F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Автомобильная дорога к кладбищу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33791" w14:textId="7C0187C2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79942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F3BE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9552D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54D6E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85AA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0BB6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IV-тип</w:t>
            </w:r>
          </w:p>
        </w:tc>
      </w:tr>
      <w:tr w:rsidR="00113C1F" w:rsidRPr="00E30337" w14:paraId="45444E1C" w14:textId="77777777" w:rsidTr="00E30337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6DA4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60B5C" w14:textId="61C22279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EC00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21,016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8E2AC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CA11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14,739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C1F67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03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DB9E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122E3" w14:textId="77777777" w:rsidR="00113C1F" w:rsidRPr="00E30337" w:rsidRDefault="00113C1F" w:rsidP="00E303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875545F" w14:textId="77777777" w:rsidR="007854FD" w:rsidRPr="00E30337" w:rsidRDefault="007854FD" w:rsidP="00785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45B3D" w14:textId="77777777" w:rsidR="00E30337" w:rsidRDefault="00BE1104" w:rsidP="00E303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E30337" w:rsidSect="00E3033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30337">
        <w:rPr>
          <w:rFonts w:ascii="Arial" w:hAnsi="Arial" w:cs="Arial"/>
          <w:sz w:val="24"/>
          <w:szCs w:val="24"/>
        </w:rPr>
        <w:t xml:space="preserve">Значительная часть автомобильных дорог имеет высокую степень износа. Это выражено в наличии большого числа ям, колдобин, вздутий и </w:t>
      </w:r>
      <w:r w:rsidR="000123CF" w:rsidRPr="00E30337">
        <w:rPr>
          <w:rFonts w:ascii="Arial" w:hAnsi="Arial" w:cs="Arial"/>
          <w:sz w:val="24"/>
          <w:szCs w:val="24"/>
        </w:rPr>
        <w:t>ухабов дорожного</w:t>
      </w:r>
      <w:r w:rsidRPr="00E30337">
        <w:rPr>
          <w:rFonts w:ascii="Arial" w:hAnsi="Arial" w:cs="Arial"/>
          <w:sz w:val="24"/>
          <w:szCs w:val="24"/>
        </w:rPr>
        <w:t xml:space="preserve"> полотна, отсутствии кюветов и водосточных сооружений. Из-за обильных осадков и промерзания грунта происходит нарушение г</w:t>
      </w:r>
      <w:r w:rsidR="00BA29E5" w:rsidRPr="00E30337">
        <w:rPr>
          <w:rFonts w:ascii="Arial" w:hAnsi="Arial" w:cs="Arial"/>
          <w:sz w:val="24"/>
          <w:szCs w:val="24"/>
        </w:rPr>
        <w:t>равийных и асфальтовых покрытий</w:t>
      </w:r>
      <w:r w:rsidRPr="00E30337">
        <w:rPr>
          <w:rFonts w:ascii="Arial" w:hAnsi="Arial" w:cs="Arial"/>
          <w:sz w:val="24"/>
          <w:szCs w:val="24"/>
        </w:rPr>
        <w:t>. Ремонтные работы проводятся в виде ямочного ремонта дорожного полотна, что явно недостаточно, ввиду большого процента изношенности дорожного покрытия.</w:t>
      </w:r>
    </w:p>
    <w:p w14:paraId="4C887021" w14:textId="77777777" w:rsidR="00BE1104" w:rsidRPr="00E30337" w:rsidRDefault="00BE1104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lastRenderedPageBreak/>
        <w:t xml:space="preserve">В течение длительного периода темпы износа автомобильных дорог превышают темпы восстановления и развития. Способствует этому и рост парка автотранспортных средств, интенсивность движения, увеличение доли большегрузных автомобилей. </w:t>
      </w:r>
    </w:p>
    <w:p w14:paraId="294278D5" w14:textId="77777777" w:rsidR="00590EB9" w:rsidRPr="00E30337" w:rsidRDefault="00590EB9" w:rsidP="003C03B3">
      <w:pPr>
        <w:spacing w:after="0" w:line="240" w:lineRule="auto"/>
        <w:ind w:firstLine="709"/>
        <w:jc w:val="both"/>
        <w:rPr>
          <w:rFonts w:ascii="Arial" w:hAnsi="Arial" w:cs="Arial"/>
          <w:color w:val="052635"/>
          <w:sz w:val="24"/>
          <w:szCs w:val="24"/>
        </w:rPr>
      </w:pPr>
    </w:p>
    <w:p w14:paraId="76224ADC" w14:textId="202A56C4" w:rsidR="00C91144" w:rsidRPr="00E30337" w:rsidRDefault="00E7225D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РАЗДЕЛ II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E30337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СОДЕРЖАНИЕ ПРОБЛЕМЫ И ОБОСНОВАНИЕ НЕОБХОДИМОСТИ ЕЕ РЕШЕНИЯ ПРОГРАММНЫМИ МЕТОДАМИ</w:t>
      </w:r>
    </w:p>
    <w:p w14:paraId="1C9EBEB4" w14:textId="77777777" w:rsidR="00EA2A61" w:rsidRPr="00E30337" w:rsidRDefault="00EA2A61" w:rsidP="003C03B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106BEB5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Развитие транспортной инфраструктуры и дорожного хозяйства на территории </w:t>
      </w:r>
      <w:r w:rsidR="00BA29E5" w:rsidRPr="00E30337">
        <w:rPr>
          <w:rFonts w:ascii="Arial" w:hAnsi="Arial" w:cs="Arial"/>
        </w:rPr>
        <w:t>Березняковского сельского поселения</w:t>
      </w:r>
      <w:r w:rsidRPr="00E30337">
        <w:rPr>
          <w:rFonts w:ascii="Arial" w:hAnsi="Arial" w:cs="Arial"/>
        </w:rPr>
        <w:t xml:space="preserve"> является необходимым условием улучшения качества жизни населения в поселении.</w:t>
      </w:r>
    </w:p>
    <w:p w14:paraId="4ACEEBE3" w14:textId="76A2F404" w:rsidR="003C03B3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Автомобильные дороги имеют стратегическое значение </w:t>
      </w:r>
      <w:r w:rsidR="000123CF" w:rsidRPr="00E30337">
        <w:rPr>
          <w:rFonts w:ascii="Arial" w:hAnsi="Arial" w:cs="Arial"/>
        </w:rPr>
        <w:t>для поселения</w:t>
      </w:r>
      <w:r w:rsidRPr="00E30337">
        <w:rPr>
          <w:rFonts w:ascii="Arial" w:hAnsi="Arial" w:cs="Arial"/>
        </w:rPr>
        <w:t>. Они связывают обширную территорию поселения с соседними территориями, с районным центром,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14:paraId="7F3C3DE6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На территории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14:paraId="451FA9F9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бюджета различных уровней.</w:t>
      </w:r>
    </w:p>
    <w:p w14:paraId="6AC89464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Обеспечение безопасности дорожного движения является одной из социально-экономических задач общегосударственного значения. Основными факторами, непосредственно влияющих на безопасность дорожного движения, являются:</w:t>
      </w:r>
    </w:p>
    <w:p w14:paraId="2BF19F7D" w14:textId="77777777" w:rsidR="00C91144" w:rsidRPr="00E30337" w:rsidRDefault="00BA29E5" w:rsidP="003C03B3">
      <w:pPr>
        <w:pStyle w:val="a8"/>
        <w:keepNext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-   </w:t>
      </w:r>
      <w:r w:rsidR="00C91144" w:rsidRPr="00E30337">
        <w:rPr>
          <w:rFonts w:ascii="Arial" w:hAnsi="Arial" w:cs="Arial"/>
        </w:rPr>
        <w:t>низкие потребительские свойства автомобильных дорог;</w:t>
      </w:r>
    </w:p>
    <w:p w14:paraId="6F804C42" w14:textId="77777777" w:rsidR="00C91144" w:rsidRPr="00E30337" w:rsidRDefault="00BA29E5" w:rsidP="003C03B3">
      <w:pPr>
        <w:pStyle w:val="a8"/>
        <w:keepNext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- </w:t>
      </w:r>
      <w:r w:rsidR="00C91144" w:rsidRPr="00E30337">
        <w:rPr>
          <w:rFonts w:ascii="Arial" w:hAnsi="Arial" w:cs="Arial"/>
        </w:rPr>
        <w:t>недостаточный уровень технической оснащенности и несовершенство системы контроля и управления дорожным движением;</w:t>
      </w:r>
    </w:p>
    <w:p w14:paraId="27FA759E" w14:textId="77777777" w:rsidR="00793231" w:rsidRPr="00E30337" w:rsidRDefault="00BA29E5" w:rsidP="003C03B3">
      <w:pPr>
        <w:pStyle w:val="a8"/>
        <w:keepNext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-   </w:t>
      </w:r>
      <w:r w:rsidR="00C91144" w:rsidRPr="00E30337">
        <w:rPr>
          <w:rFonts w:ascii="Arial" w:hAnsi="Arial" w:cs="Arial"/>
        </w:rPr>
        <w:t>низкая водительская дисциплина</w:t>
      </w:r>
      <w:r w:rsidR="00793231" w:rsidRPr="00E30337">
        <w:rPr>
          <w:rFonts w:ascii="Arial" w:hAnsi="Arial" w:cs="Arial"/>
        </w:rPr>
        <w:t>;</w:t>
      </w:r>
    </w:p>
    <w:p w14:paraId="4E7EE8C4" w14:textId="77777777" w:rsidR="00C91144" w:rsidRPr="00E30337" w:rsidRDefault="00793231" w:rsidP="003C03B3">
      <w:pPr>
        <w:pStyle w:val="a8"/>
        <w:keepNext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- недостаточная освещенность автомобильных дорог местного значения</w:t>
      </w:r>
      <w:r w:rsidR="00C91144" w:rsidRPr="00E30337">
        <w:rPr>
          <w:rFonts w:ascii="Arial" w:hAnsi="Arial" w:cs="Arial"/>
        </w:rPr>
        <w:t>.</w:t>
      </w:r>
    </w:p>
    <w:p w14:paraId="75B49425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14:paraId="2BA453B1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14:paraId="5A2B77B4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14:paraId="509C1C64" w14:textId="77777777" w:rsidR="00C91144" w:rsidRPr="00E30337" w:rsidRDefault="00C91144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>Основными рисками в реализации муниципальной программы являются:</w:t>
      </w:r>
    </w:p>
    <w:p w14:paraId="0FFA06AB" w14:textId="3427ED33" w:rsidR="00C91144" w:rsidRPr="00E30337" w:rsidRDefault="00BA29E5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- </w:t>
      </w:r>
      <w:r w:rsidR="00C91144" w:rsidRPr="00E30337">
        <w:rPr>
          <w:rFonts w:ascii="Arial" w:hAnsi="Arial" w:cs="Arial"/>
        </w:rPr>
        <w:t xml:space="preserve">занижение лимита средств бюджета поселения, предусмотренного для реализации мероприятий по содержанию и ремонту автомобильных дорог общего </w:t>
      </w:r>
      <w:r w:rsidR="000123CF" w:rsidRPr="00E30337">
        <w:rPr>
          <w:rFonts w:ascii="Arial" w:hAnsi="Arial" w:cs="Arial"/>
        </w:rPr>
        <w:t>пользования местного</w:t>
      </w:r>
      <w:r w:rsidR="003C03B3" w:rsidRPr="00E30337">
        <w:rPr>
          <w:rFonts w:ascii="Arial" w:hAnsi="Arial" w:cs="Arial"/>
        </w:rPr>
        <w:t xml:space="preserve"> значения </w:t>
      </w:r>
      <w:r w:rsidR="00C91144" w:rsidRPr="00E30337">
        <w:rPr>
          <w:rFonts w:ascii="Arial" w:hAnsi="Arial" w:cs="Arial"/>
        </w:rPr>
        <w:t xml:space="preserve">на территории </w:t>
      </w:r>
      <w:r w:rsidRPr="00E30337">
        <w:rPr>
          <w:rFonts w:ascii="Arial" w:hAnsi="Arial" w:cs="Arial"/>
        </w:rPr>
        <w:t>Березняковского сельского</w:t>
      </w:r>
      <w:r w:rsidR="00C91144" w:rsidRPr="00E30337">
        <w:rPr>
          <w:rFonts w:ascii="Arial" w:hAnsi="Arial" w:cs="Arial"/>
        </w:rPr>
        <w:t xml:space="preserve"> поселения;</w:t>
      </w:r>
    </w:p>
    <w:p w14:paraId="05DE758A" w14:textId="77777777" w:rsidR="003E339B" w:rsidRPr="00E30337" w:rsidRDefault="00BA29E5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lastRenderedPageBreak/>
        <w:t xml:space="preserve">-  </w:t>
      </w:r>
      <w:r w:rsidR="00C91144" w:rsidRPr="00E30337">
        <w:rPr>
          <w:rFonts w:ascii="Arial" w:hAnsi="Arial" w:cs="Arial"/>
        </w:rPr>
        <w:t>увеличение стоимости содержания или ремонта 1 квадратного метра дороги</w:t>
      </w:r>
      <w:r w:rsidR="003C03B3" w:rsidRPr="00E30337">
        <w:rPr>
          <w:rFonts w:ascii="Arial" w:hAnsi="Arial" w:cs="Arial"/>
        </w:rPr>
        <w:t>.</w:t>
      </w:r>
    </w:p>
    <w:p w14:paraId="424FD113" w14:textId="37D193F1" w:rsidR="007051DE" w:rsidRPr="00E30337" w:rsidRDefault="007051DE" w:rsidP="007051DE">
      <w:pPr>
        <w:pStyle w:val="a8"/>
        <w:spacing w:before="0" w:after="0"/>
        <w:ind w:firstLine="709"/>
        <w:jc w:val="both"/>
        <w:rPr>
          <w:rFonts w:ascii="Arial" w:hAnsi="Arial" w:cs="Arial"/>
          <w:color w:val="000000" w:themeColor="text1"/>
        </w:rPr>
      </w:pPr>
      <w:r w:rsidRPr="00E30337">
        <w:rPr>
          <w:rFonts w:ascii="Arial" w:hAnsi="Arial" w:cs="Arial"/>
          <w:color w:val="000000" w:themeColor="text1"/>
        </w:rPr>
        <w:t xml:space="preserve">Администрацией Березняковского сельского поселения будут приняты меры по снижению </w:t>
      </w:r>
      <w:r w:rsidR="000123CF" w:rsidRPr="00E30337">
        <w:rPr>
          <w:rFonts w:ascii="Arial" w:hAnsi="Arial" w:cs="Arial"/>
          <w:color w:val="000000" w:themeColor="text1"/>
        </w:rPr>
        <w:t>рисков на</w:t>
      </w:r>
      <w:r w:rsidR="00332DE1" w:rsidRPr="00E30337">
        <w:rPr>
          <w:rFonts w:ascii="Arial" w:hAnsi="Arial" w:cs="Arial"/>
          <w:color w:val="000000" w:themeColor="text1"/>
        </w:rPr>
        <w:t xml:space="preserve"> реализацию</w:t>
      </w:r>
      <w:r w:rsidRPr="00E30337">
        <w:rPr>
          <w:rFonts w:ascii="Arial" w:hAnsi="Arial" w:cs="Arial"/>
          <w:color w:val="000000" w:themeColor="text1"/>
        </w:rPr>
        <w:t xml:space="preserve"> </w:t>
      </w:r>
      <w:r w:rsidR="000123CF" w:rsidRPr="00E30337">
        <w:rPr>
          <w:rFonts w:ascii="Arial" w:hAnsi="Arial" w:cs="Arial"/>
          <w:color w:val="000000" w:themeColor="text1"/>
        </w:rPr>
        <w:t>данной программы</w:t>
      </w:r>
      <w:r w:rsidRPr="00E30337">
        <w:rPr>
          <w:rFonts w:ascii="Arial" w:hAnsi="Arial" w:cs="Arial"/>
          <w:color w:val="000000" w:themeColor="text1"/>
        </w:rPr>
        <w:t>:</w:t>
      </w:r>
    </w:p>
    <w:p w14:paraId="0B14AA9C" w14:textId="77777777" w:rsidR="007051DE" w:rsidRPr="00E30337" w:rsidRDefault="007051DE" w:rsidP="007051DE">
      <w:pPr>
        <w:pStyle w:val="a8"/>
        <w:spacing w:before="0" w:after="0"/>
        <w:ind w:firstLine="709"/>
        <w:jc w:val="both"/>
        <w:rPr>
          <w:rFonts w:ascii="Arial" w:hAnsi="Arial" w:cs="Arial"/>
          <w:color w:val="000000" w:themeColor="text1"/>
        </w:rPr>
      </w:pPr>
      <w:r w:rsidRPr="00E30337">
        <w:rPr>
          <w:rFonts w:ascii="Arial" w:hAnsi="Arial" w:cs="Arial"/>
          <w:color w:val="000000" w:themeColor="text1"/>
        </w:rPr>
        <w:t xml:space="preserve">-  </w:t>
      </w:r>
      <w:r w:rsidR="00332DE1" w:rsidRPr="00E30337">
        <w:rPr>
          <w:rFonts w:ascii="Arial" w:hAnsi="Arial" w:cs="Arial"/>
          <w:color w:val="000000" w:themeColor="text1"/>
        </w:rPr>
        <w:t>предусмотрен</w:t>
      </w:r>
      <w:r w:rsidR="00793231" w:rsidRPr="00E30337">
        <w:rPr>
          <w:rFonts w:ascii="Arial" w:hAnsi="Arial" w:cs="Arial"/>
          <w:color w:val="000000" w:themeColor="text1"/>
        </w:rPr>
        <w:t>ы</w:t>
      </w:r>
      <w:r w:rsidR="00332DE1" w:rsidRPr="00E30337">
        <w:rPr>
          <w:rFonts w:ascii="Arial" w:hAnsi="Arial" w:cs="Arial"/>
          <w:color w:val="000000" w:themeColor="text1"/>
        </w:rPr>
        <w:t xml:space="preserve"> и </w:t>
      </w:r>
      <w:r w:rsidRPr="00E30337">
        <w:rPr>
          <w:rFonts w:ascii="Arial" w:hAnsi="Arial" w:cs="Arial"/>
          <w:color w:val="000000" w:themeColor="text1"/>
        </w:rPr>
        <w:t>заложен</w:t>
      </w:r>
      <w:r w:rsidR="00793231" w:rsidRPr="00E30337">
        <w:rPr>
          <w:rFonts w:ascii="Arial" w:hAnsi="Arial" w:cs="Arial"/>
          <w:color w:val="000000" w:themeColor="text1"/>
        </w:rPr>
        <w:t>ы денежные</w:t>
      </w:r>
      <w:r w:rsidRPr="00E30337">
        <w:rPr>
          <w:rFonts w:ascii="Arial" w:hAnsi="Arial" w:cs="Arial"/>
          <w:color w:val="000000" w:themeColor="text1"/>
        </w:rPr>
        <w:t xml:space="preserve"> средств</w:t>
      </w:r>
      <w:r w:rsidR="00793231" w:rsidRPr="00E30337">
        <w:rPr>
          <w:rFonts w:ascii="Arial" w:hAnsi="Arial" w:cs="Arial"/>
          <w:color w:val="000000" w:themeColor="text1"/>
        </w:rPr>
        <w:t>а</w:t>
      </w:r>
      <w:r w:rsidRPr="00E30337">
        <w:rPr>
          <w:rFonts w:ascii="Arial" w:hAnsi="Arial" w:cs="Arial"/>
          <w:color w:val="000000" w:themeColor="text1"/>
        </w:rPr>
        <w:t xml:space="preserve"> в бюджете поселения по содержанию ремонту автомобильных дорог общег</w:t>
      </w:r>
      <w:r w:rsidR="00332DE1" w:rsidRPr="00E30337">
        <w:rPr>
          <w:rFonts w:ascii="Arial" w:hAnsi="Arial" w:cs="Arial"/>
          <w:color w:val="000000" w:themeColor="text1"/>
        </w:rPr>
        <w:t>о пользования местного значения.</w:t>
      </w:r>
    </w:p>
    <w:p w14:paraId="32E1DAF2" w14:textId="77777777" w:rsidR="00793231" w:rsidRPr="00E30337" w:rsidRDefault="00793231" w:rsidP="007051DE">
      <w:pPr>
        <w:pStyle w:val="a8"/>
        <w:spacing w:before="0" w:after="0"/>
        <w:ind w:firstLine="709"/>
        <w:jc w:val="both"/>
        <w:rPr>
          <w:rFonts w:ascii="Arial" w:hAnsi="Arial" w:cs="Arial"/>
          <w:color w:val="000000" w:themeColor="text1"/>
        </w:rPr>
      </w:pPr>
      <w:r w:rsidRPr="00E30337">
        <w:rPr>
          <w:rFonts w:ascii="Arial" w:hAnsi="Arial" w:cs="Arial"/>
          <w:color w:val="000000" w:themeColor="text1"/>
        </w:rPr>
        <w:t>- предусмотрены и заложение денежные средства на разметку автомобильных дорог местного значения, а также проведение мероприятий и работ по содержанию автомобильных дорог местного значения;</w:t>
      </w:r>
    </w:p>
    <w:p w14:paraId="1D993934" w14:textId="77777777" w:rsidR="00793231" w:rsidRPr="00E30337" w:rsidRDefault="00793231" w:rsidP="007051DE">
      <w:pPr>
        <w:pStyle w:val="a8"/>
        <w:spacing w:before="0" w:after="0"/>
        <w:ind w:firstLine="709"/>
        <w:jc w:val="both"/>
        <w:rPr>
          <w:rFonts w:ascii="Arial" w:hAnsi="Arial" w:cs="Arial"/>
          <w:color w:val="000000" w:themeColor="text1"/>
        </w:rPr>
      </w:pPr>
      <w:r w:rsidRPr="00E30337">
        <w:rPr>
          <w:rFonts w:ascii="Arial" w:hAnsi="Arial" w:cs="Arial"/>
          <w:color w:val="000000" w:themeColor="text1"/>
        </w:rPr>
        <w:t>- предусмотрены и заложены денежные средства на оформление автомобильных дорог общего пользования местного значения, а также оформление земельных участков под автомобильными дорогами местного значения.</w:t>
      </w:r>
    </w:p>
    <w:p w14:paraId="604A2751" w14:textId="77777777" w:rsidR="00113C1F" w:rsidRPr="00E30337" w:rsidRDefault="00113C1F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D34557" w14:textId="4B5CC824" w:rsidR="00E92BE2" w:rsidRPr="00E30337" w:rsidRDefault="00E7225D" w:rsidP="003C03B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>РАЗДЕЛ I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E30337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ЦЕЛИ И ЗАДАЧИ ПРОГРАММЫ</w:t>
      </w:r>
    </w:p>
    <w:p w14:paraId="1F17D833" w14:textId="77777777" w:rsidR="00E92BE2" w:rsidRPr="00E30337" w:rsidRDefault="00E92BE2" w:rsidP="003C03B3">
      <w:pPr>
        <w:pStyle w:val="ac"/>
        <w:spacing w:before="0" w:after="0"/>
        <w:ind w:firstLine="709"/>
        <w:rPr>
          <w:rFonts w:cs="Arial"/>
          <w:sz w:val="24"/>
          <w:szCs w:val="24"/>
        </w:rPr>
      </w:pPr>
    </w:p>
    <w:p w14:paraId="70CDDBD7" w14:textId="77777777" w:rsidR="00E92BE2" w:rsidRPr="00E30337" w:rsidRDefault="00E92BE2" w:rsidP="003C03B3">
      <w:pPr>
        <w:pStyle w:val="ac"/>
        <w:spacing w:before="0" w:after="0"/>
        <w:ind w:firstLine="709"/>
        <w:rPr>
          <w:rFonts w:cs="Arial"/>
          <w:sz w:val="24"/>
          <w:szCs w:val="24"/>
        </w:rPr>
      </w:pPr>
      <w:r w:rsidRPr="00E30337">
        <w:rPr>
          <w:rFonts w:cs="Arial"/>
          <w:sz w:val="24"/>
          <w:szCs w:val="24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14:paraId="2477B39B" w14:textId="77777777" w:rsidR="00E92BE2" w:rsidRPr="00E30337" w:rsidRDefault="00E92BE2" w:rsidP="003C03B3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E30337">
        <w:rPr>
          <w:rFonts w:ascii="Arial" w:hAnsi="Arial" w:cs="Arial"/>
          <w:bCs/>
          <w:iCs/>
          <w:sz w:val="24"/>
          <w:szCs w:val="24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14:paraId="1F31F563" w14:textId="59160FF5" w:rsidR="00E92BE2" w:rsidRPr="00E30337" w:rsidRDefault="00E92BE2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1) поддержание автомобильных дорог общего пользования</w:t>
      </w:r>
      <w:r w:rsidR="003C03B3" w:rsidRPr="00E30337">
        <w:rPr>
          <w:rFonts w:ascii="Arial" w:hAnsi="Arial" w:cs="Arial"/>
          <w:sz w:val="24"/>
          <w:szCs w:val="24"/>
        </w:rPr>
        <w:t xml:space="preserve"> местного </w:t>
      </w:r>
      <w:r w:rsidR="000123CF" w:rsidRPr="00E30337">
        <w:rPr>
          <w:rFonts w:ascii="Arial" w:hAnsi="Arial" w:cs="Arial"/>
          <w:sz w:val="24"/>
          <w:szCs w:val="24"/>
        </w:rPr>
        <w:t>значения Березняковского</w:t>
      </w:r>
      <w:r w:rsidR="00BA29E5" w:rsidRPr="00E30337">
        <w:rPr>
          <w:rFonts w:ascii="Arial" w:hAnsi="Arial" w:cs="Arial"/>
          <w:sz w:val="24"/>
          <w:szCs w:val="24"/>
        </w:rPr>
        <w:t xml:space="preserve">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</w:t>
      </w:r>
      <w:r w:rsidR="000123CF" w:rsidRPr="00E30337">
        <w:rPr>
          <w:rFonts w:ascii="Arial" w:hAnsi="Arial" w:cs="Arial"/>
          <w:sz w:val="24"/>
          <w:szCs w:val="24"/>
        </w:rPr>
        <w:t>на уровне,</w:t>
      </w:r>
      <w:r w:rsidRPr="00E30337">
        <w:rPr>
          <w:rFonts w:ascii="Arial" w:hAnsi="Arial" w:cs="Arial"/>
          <w:sz w:val="24"/>
          <w:szCs w:val="24"/>
        </w:rPr>
        <w:t xml:space="preserve"> соответствующем категории дороги, путем содержания дорог;</w:t>
      </w:r>
    </w:p>
    <w:p w14:paraId="5A9F93A8" w14:textId="44BF5DF5" w:rsidR="00E92BE2" w:rsidRPr="00E30337" w:rsidRDefault="00E92BE2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2) сохранение протяженности, соответствующих нормативным требованиям, автомобильных дорог общего </w:t>
      </w:r>
      <w:r w:rsidR="000123CF" w:rsidRPr="00E30337">
        <w:rPr>
          <w:rFonts w:ascii="Arial" w:hAnsi="Arial" w:cs="Arial"/>
          <w:sz w:val="24"/>
          <w:szCs w:val="24"/>
        </w:rPr>
        <w:t>пользования местного</w:t>
      </w:r>
      <w:r w:rsidRPr="00E30337">
        <w:rPr>
          <w:rFonts w:ascii="Arial" w:hAnsi="Arial" w:cs="Arial"/>
          <w:sz w:val="24"/>
          <w:szCs w:val="24"/>
        </w:rPr>
        <w:t xml:space="preserve"> значения за счет капитального ремонта автомобильных дорог.</w:t>
      </w:r>
    </w:p>
    <w:p w14:paraId="36F072D1" w14:textId="77777777" w:rsidR="00E92BE2" w:rsidRPr="00E30337" w:rsidRDefault="00E92BE2" w:rsidP="003C03B3">
      <w:pPr>
        <w:pStyle w:val="aa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0337">
        <w:rPr>
          <w:rFonts w:ascii="Arial" w:hAnsi="Arial" w:cs="Arial"/>
          <w:bCs/>
          <w:sz w:val="24"/>
          <w:szCs w:val="24"/>
        </w:rPr>
        <w:t xml:space="preserve">Основные задачи Программы: </w:t>
      </w:r>
    </w:p>
    <w:p w14:paraId="41718D26" w14:textId="3A249247" w:rsidR="00E92BE2" w:rsidRPr="00E30337" w:rsidRDefault="00E92BE2" w:rsidP="003C03B3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 w:rsidRPr="00E30337">
        <w:rPr>
          <w:sz w:val="24"/>
          <w:szCs w:val="24"/>
        </w:rPr>
        <w:t xml:space="preserve">модернизация, ремонт, реконструкция, строительство объектов </w:t>
      </w:r>
      <w:r w:rsidR="000123CF" w:rsidRPr="00E30337">
        <w:rPr>
          <w:sz w:val="24"/>
          <w:szCs w:val="24"/>
        </w:rPr>
        <w:t>благоустройства дорожного</w:t>
      </w:r>
      <w:r w:rsidRPr="00E30337">
        <w:rPr>
          <w:sz w:val="24"/>
          <w:szCs w:val="24"/>
        </w:rPr>
        <w:t xml:space="preserve"> хозяйства</w:t>
      </w:r>
      <w:r w:rsidR="00113C1F" w:rsidRPr="00E30337">
        <w:rPr>
          <w:sz w:val="24"/>
          <w:szCs w:val="24"/>
        </w:rPr>
        <w:t xml:space="preserve"> на территории сельского поселения</w:t>
      </w:r>
      <w:r w:rsidRPr="00E30337">
        <w:rPr>
          <w:sz w:val="24"/>
          <w:szCs w:val="24"/>
        </w:rPr>
        <w:t>.</w:t>
      </w:r>
    </w:p>
    <w:p w14:paraId="3C40C0BF" w14:textId="77777777" w:rsidR="00E92BE2" w:rsidRPr="00E30337" w:rsidRDefault="00E92BE2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0337">
        <w:rPr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реконструкцией существующих объектов, а также со строительством новых объектов.</w:t>
      </w:r>
    </w:p>
    <w:p w14:paraId="1B2F4657" w14:textId="77777777" w:rsidR="00332DE1" w:rsidRPr="00E30337" w:rsidRDefault="00332DE1" w:rsidP="00113C1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AA411B" w14:textId="6FDE61A6" w:rsidR="00E92BE2" w:rsidRPr="00E30337" w:rsidRDefault="00E7225D" w:rsidP="003C03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E30337">
        <w:rPr>
          <w:rFonts w:ascii="Arial" w:hAnsi="Arial" w:cs="Arial"/>
          <w:b/>
          <w:sz w:val="24"/>
          <w:szCs w:val="24"/>
        </w:rPr>
        <w:t>. СРОКИ И ЭТАПЫ РЕАЛИЗАЦИИ ПРОГРАММЫ</w:t>
      </w:r>
    </w:p>
    <w:p w14:paraId="4190B047" w14:textId="77777777" w:rsidR="003C03B3" w:rsidRPr="00E30337" w:rsidRDefault="003C03B3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66C77D37" w14:textId="0226D5C3" w:rsidR="00E92BE2" w:rsidRPr="00E30337" w:rsidRDefault="00731B11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30337">
        <w:rPr>
          <w:sz w:val="24"/>
          <w:szCs w:val="24"/>
        </w:rPr>
        <w:t xml:space="preserve">Срок действия </w:t>
      </w:r>
      <w:r w:rsidR="000123CF" w:rsidRPr="00E30337">
        <w:rPr>
          <w:sz w:val="24"/>
          <w:szCs w:val="24"/>
        </w:rPr>
        <w:t>программы 2017</w:t>
      </w:r>
      <w:r w:rsidR="005448D2" w:rsidRPr="00E30337">
        <w:rPr>
          <w:sz w:val="24"/>
          <w:szCs w:val="24"/>
        </w:rPr>
        <w:t>-2031</w:t>
      </w:r>
      <w:r w:rsidR="00E92BE2" w:rsidRPr="00E30337">
        <w:rPr>
          <w:sz w:val="24"/>
          <w:szCs w:val="24"/>
        </w:rPr>
        <w:t xml:space="preserve"> г. Реализация программы будет осуществляться весь период.</w:t>
      </w:r>
    </w:p>
    <w:p w14:paraId="0E1B96A1" w14:textId="77777777" w:rsidR="00E92BE2" w:rsidRPr="00E30337" w:rsidRDefault="00E92BE2" w:rsidP="003C03B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536E4454" w14:textId="77777777" w:rsidR="00E92BE2" w:rsidRPr="00E30337" w:rsidRDefault="00E92BE2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both"/>
        <w:rPr>
          <w:b/>
          <w:sz w:val="24"/>
          <w:szCs w:val="24"/>
        </w:rPr>
      </w:pPr>
      <w:r w:rsidRPr="00E30337">
        <w:rPr>
          <w:b/>
          <w:sz w:val="24"/>
          <w:szCs w:val="24"/>
        </w:rPr>
        <w:tab/>
      </w:r>
    </w:p>
    <w:p w14:paraId="484019F0" w14:textId="3776F4F8" w:rsidR="00CC4F9A" w:rsidRPr="00E30337" w:rsidRDefault="00E7225D" w:rsidP="003C03B3">
      <w:pPr>
        <w:pStyle w:val="ConsPlusNormal"/>
        <w:widowControl/>
        <w:tabs>
          <w:tab w:val="center" w:pos="4960"/>
          <w:tab w:val="left" w:pos="7929"/>
        </w:tabs>
        <w:ind w:firstLine="709"/>
        <w:jc w:val="center"/>
        <w:rPr>
          <w:b/>
          <w:sz w:val="24"/>
          <w:szCs w:val="24"/>
        </w:rPr>
      </w:pPr>
      <w:r w:rsidRPr="00E30337">
        <w:rPr>
          <w:b/>
          <w:bCs/>
          <w:sz w:val="24"/>
          <w:szCs w:val="24"/>
        </w:rPr>
        <w:t xml:space="preserve">РАЗДЕЛ </w:t>
      </w:r>
      <w:r w:rsidRPr="00E30337">
        <w:rPr>
          <w:b/>
          <w:bCs/>
          <w:sz w:val="24"/>
          <w:szCs w:val="24"/>
          <w:lang w:val="en-US"/>
        </w:rPr>
        <w:t>VI</w:t>
      </w:r>
      <w:r w:rsidRPr="00E30337">
        <w:rPr>
          <w:b/>
          <w:bCs/>
          <w:sz w:val="24"/>
          <w:szCs w:val="24"/>
        </w:rPr>
        <w:t>.</w:t>
      </w:r>
      <w:r w:rsidRPr="00E30337">
        <w:rPr>
          <w:b/>
          <w:sz w:val="24"/>
          <w:szCs w:val="24"/>
        </w:rPr>
        <w:t xml:space="preserve"> МЕХАНИЗМ РЕАЛИЗАЦИИ ПРОГРАММЫ</w:t>
      </w:r>
    </w:p>
    <w:p w14:paraId="5E2FFAB5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B1C885" w14:textId="77777777" w:rsidR="00EE7666" w:rsidRPr="00E30337" w:rsidRDefault="00D05248" w:rsidP="00D05248">
      <w:pPr>
        <w:pStyle w:val="a8"/>
        <w:spacing w:before="0" w:after="0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        </w:t>
      </w:r>
      <w:r w:rsidR="00EE7666" w:rsidRPr="00E30337">
        <w:rPr>
          <w:rFonts w:ascii="Arial" w:hAnsi="Arial" w:cs="Arial"/>
        </w:rPr>
        <w:t xml:space="preserve">Механизм реализации программы определяется администрацией </w:t>
      </w:r>
      <w:r w:rsidR="00BA29E5" w:rsidRPr="00E30337">
        <w:rPr>
          <w:rFonts w:ascii="Arial" w:hAnsi="Arial" w:cs="Arial"/>
        </w:rPr>
        <w:t>Березняковского сельского</w:t>
      </w:r>
      <w:r w:rsidR="00EE7666" w:rsidRPr="00E30337">
        <w:rPr>
          <w:rFonts w:ascii="Arial" w:hAnsi="Arial" w:cs="Arial"/>
        </w:rPr>
        <w:t xml:space="preserve"> поселения 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="00EE7666" w:rsidRPr="00E30337">
        <w:rPr>
          <w:rFonts w:ascii="Arial" w:hAnsi="Arial" w:cs="Arial"/>
        </w:rPr>
        <w:br/>
        <w:t xml:space="preserve">        В развитие основных мероприятий программы будут утверждаться </w:t>
      </w:r>
      <w:r w:rsidR="00EE7666" w:rsidRPr="00E30337">
        <w:rPr>
          <w:rFonts w:ascii="Arial" w:hAnsi="Arial" w:cs="Arial"/>
        </w:rPr>
        <w:lastRenderedPageBreak/>
        <w:t>конкретные мероприятия (стройки, объекты) с учетом развития и текущего транспортно- эксплуатационного состояния автодорог.</w:t>
      </w:r>
    </w:p>
    <w:p w14:paraId="4C667D31" w14:textId="77777777" w:rsidR="00EE7666" w:rsidRPr="00E30337" w:rsidRDefault="00EE7666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="006F16F9" w:rsidRPr="00E30337">
        <w:rPr>
          <w:rFonts w:ascii="Arial" w:hAnsi="Arial" w:cs="Arial"/>
        </w:rPr>
        <w:t>Березняковского сельского</w:t>
      </w:r>
      <w:r w:rsidRPr="00E30337">
        <w:rPr>
          <w:rFonts w:ascii="Arial" w:hAnsi="Arial" w:cs="Arial"/>
        </w:rPr>
        <w:t xml:space="preserve"> поселения.</w:t>
      </w:r>
    </w:p>
    <w:p w14:paraId="12DDA9C7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Исполнителями основных мероприятий Программы являются дорожные службы.</w:t>
      </w:r>
    </w:p>
    <w:p w14:paraId="5CC6FD20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E9998D" w14:textId="6F04A280" w:rsidR="00CC4F9A" w:rsidRPr="00E30337" w:rsidRDefault="00E7225D" w:rsidP="00D05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E30337">
        <w:rPr>
          <w:rFonts w:ascii="Arial" w:hAnsi="Arial" w:cs="Arial"/>
          <w:b/>
          <w:sz w:val="24"/>
          <w:szCs w:val="24"/>
        </w:rPr>
        <w:t>. ИСТОЧНИКИ ФИНАНСИРОВАНИЯ ПРОГРАММЫ</w:t>
      </w:r>
    </w:p>
    <w:p w14:paraId="14B4A9C4" w14:textId="77777777" w:rsidR="00D05248" w:rsidRPr="00E30337" w:rsidRDefault="00D05248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1E17B1F" w14:textId="77777777" w:rsidR="00EE7666" w:rsidRPr="00E30337" w:rsidRDefault="00EE7666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Реализация программы и ее финансирование осуществляется из средств бюджета </w:t>
      </w:r>
      <w:r w:rsidR="006F16F9" w:rsidRPr="00E30337">
        <w:rPr>
          <w:rFonts w:ascii="Arial" w:hAnsi="Arial" w:cs="Arial"/>
        </w:rPr>
        <w:t>Березняковского сельского</w:t>
      </w:r>
      <w:r w:rsidRPr="00E30337">
        <w:rPr>
          <w:rFonts w:ascii="Arial" w:hAnsi="Arial" w:cs="Arial"/>
        </w:rPr>
        <w:t xml:space="preserve"> поселения, а также средств заинтересованных организаций поселения по конкретно выполняемым мероприятиям и работам.</w:t>
      </w:r>
    </w:p>
    <w:p w14:paraId="723D59EE" w14:textId="7E8B4D36" w:rsidR="006F16F9" w:rsidRPr="00E30337" w:rsidRDefault="00EE7666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Объем средств, предусмотренных на выполнение мероприятий Программы, </w:t>
      </w:r>
      <w:r w:rsidR="000123CF" w:rsidRPr="00E30337">
        <w:rPr>
          <w:rFonts w:ascii="Arial" w:hAnsi="Arial" w:cs="Arial"/>
        </w:rPr>
        <w:t>носит прогнозный</w:t>
      </w:r>
      <w:r w:rsidRPr="00E30337">
        <w:rPr>
          <w:rFonts w:ascii="Arial" w:hAnsi="Arial" w:cs="Arial"/>
        </w:rPr>
        <w:t xml:space="preserve"> характер и будет ежегодно уточняться при формировании бюджета сельского поселения на соответствующий финансовый год.</w:t>
      </w:r>
    </w:p>
    <w:p w14:paraId="36B00176" w14:textId="77777777" w:rsidR="00EE7666" w:rsidRPr="00E30337" w:rsidRDefault="006F16F9" w:rsidP="003C03B3">
      <w:pPr>
        <w:pStyle w:val="a8"/>
        <w:spacing w:before="0" w:after="0"/>
        <w:ind w:firstLine="709"/>
        <w:jc w:val="both"/>
        <w:rPr>
          <w:rFonts w:ascii="Arial" w:hAnsi="Arial" w:cs="Arial"/>
        </w:rPr>
      </w:pPr>
      <w:r w:rsidRPr="00E30337">
        <w:rPr>
          <w:rFonts w:ascii="Arial" w:hAnsi="Arial" w:cs="Arial"/>
        </w:rPr>
        <w:t xml:space="preserve"> </w:t>
      </w:r>
      <w:r w:rsidR="00EE7666" w:rsidRPr="00E30337">
        <w:rPr>
          <w:rFonts w:ascii="Arial" w:hAnsi="Arial" w:cs="Arial"/>
        </w:rPr>
        <w:t xml:space="preserve">Финансирование данной Программы осуществляется в соответствии с решением </w:t>
      </w:r>
      <w:r w:rsidRPr="00E30337">
        <w:rPr>
          <w:rFonts w:ascii="Arial" w:hAnsi="Arial" w:cs="Arial"/>
        </w:rPr>
        <w:t xml:space="preserve">Думы Березняковского сельского поселения </w:t>
      </w:r>
      <w:r w:rsidR="00EE7666" w:rsidRPr="00E30337">
        <w:rPr>
          <w:rFonts w:ascii="Arial" w:hAnsi="Arial" w:cs="Arial"/>
        </w:rPr>
        <w:t>на очередной финансовый год и плановый период</w:t>
      </w:r>
    </w:p>
    <w:p w14:paraId="1934EB67" w14:textId="77777777" w:rsidR="00EE7666" w:rsidRPr="00E30337" w:rsidRDefault="00EE7666" w:rsidP="003C03B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14:paraId="1E379899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Объем финансирования корректируется и уточняется ежегодно при формировании бюджета </w:t>
      </w:r>
      <w:r w:rsidR="006F16F9" w:rsidRPr="00E30337">
        <w:rPr>
          <w:rFonts w:ascii="Arial" w:hAnsi="Arial" w:cs="Arial"/>
          <w:sz w:val="24"/>
          <w:szCs w:val="24"/>
        </w:rPr>
        <w:t>Березняковского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на очередной финансовый год путем внесений изменений в Программу. </w:t>
      </w:r>
    </w:p>
    <w:p w14:paraId="55E5F8AD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Требуемый объем денежных средств, необходимых на реализацию мероприятий Программы за счет всех источников </w:t>
      </w:r>
      <w:r w:rsidR="005448D2" w:rsidRPr="00E30337">
        <w:rPr>
          <w:rFonts w:ascii="Arial" w:hAnsi="Arial" w:cs="Arial"/>
          <w:sz w:val="24"/>
          <w:szCs w:val="24"/>
        </w:rPr>
        <w:t>финансирования на период до 2031</w:t>
      </w:r>
      <w:r w:rsidRPr="00E30337">
        <w:rPr>
          <w:rFonts w:ascii="Arial" w:hAnsi="Arial" w:cs="Arial"/>
          <w:sz w:val="24"/>
          <w:szCs w:val="24"/>
        </w:rPr>
        <w:t xml:space="preserve"> года составляет</w:t>
      </w:r>
      <w:r w:rsidR="005448D2" w:rsidRPr="00E30337">
        <w:rPr>
          <w:rFonts w:ascii="Arial" w:hAnsi="Arial" w:cs="Arial"/>
          <w:sz w:val="24"/>
          <w:szCs w:val="24"/>
        </w:rPr>
        <w:t xml:space="preserve"> </w:t>
      </w:r>
      <w:r w:rsidR="0040098C" w:rsidRPr="00E30337">
        <w:rPr>
          <w:rFonts w:ascii="Arial" w:hAnsi="Arial" w:cs="Arial"/>
          <w:sz w:val="24"/>
          <w:szCs w:val="24"/>
        </w:rPr>
        <w:t>2133,4</w:t>
      </w:r>
      <w:r w:rsidRPr="00E30337">
        <w:rPr>
          <w:rFonts w:ascii="Arial" w:hAnsi="Arial" w:cs="Arial"/>
          <w:sz w:val="24"/>
          <w:szCs w:val="24"/>
        </w:rPr>
        <w:t xml:space="preserve"> тыс. руб.  Объёмы требуемых денежных средств финансирования Программы представлены в плане мероприятий по реализации программы.</w:t>
      </w:r>
    </w:p>
    <w:p w14:paraId="7DCF9A82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67668A" w14:textId="3FAF033A" w:rsidR="00CC4F9A" w:rsidRPr="00E30337" w:rsidRDefault="00E7225D" w:rsidP="00D0524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VIII</w:t>
      </w:r>
      <w:r w:rsidRPr="00E30337">
        <w:rPr>
          <w:rFonts w:ascii="Arial" w:hAnsi="Arial" w:cs="Arial"/>
          <w:b/>
          <w:bCs/>
          <w:sz w:val="24"/>
          <w:szCs w:val="24"/>
        </w:rPr>
        <w:t>. ПЕРЕЧЕНЬ ОСНОВНЫХ МЕРОПРИЯТИЙ ПО РЕАЛИЗАЦИИ ПРОГРАММЫ</w:t>
      </w:r>
    </w:p>
    <w:p w14:paraId="39D5729B" w14:textId="77777777" w:rsidR="00D05248" w:rsidRPr="00E30337" w:rsidRDefault="00D05248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9A802C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на </w:t>
      </w:r>
      <w:r w:rsidR="006342BB" w:rsidRPr="00E30337">
        <w:rPr>
          <w:rFonts w:ascii="Arial" w:hAnsi="Arial" w:cs="Arial"/>
          <w:sz w:val="24"/>
          <w:szCs w:val="24"/>
        </w:rPr>
        <w:t xml:space="preserve">ямочный ремонт, </w:t>
      </w:r>
      <w:r w:rsidRPr="00E30337">
        <w:rPr>
          <w:rFonts w:ascii="Arial" w:hAnsi="Arial" w:cs="Arial"/>
          <w:sz w:val="24"/>
          <w:szCs w:val="24"/>
        </w:rPr>
        <w:t xml:space="preserve">капитальный </w:t>
      </w:r>
      <w:r w:rsidR="006342BB" w:rsidRPr="00E30337">
        <w:rPr>
          <w:rFonts w:ascii="Arial" w:hAnsi="Arial" w:cs="Arial"/>
          <w:sz w:val="24"/>
          <w:szCs w:val="24"/>
        </w:rPr>
        <w:t xml:space="preserve"> и текущий </w:t>
      </w:r>
      <w:r w:rsidRPr="00E30337">
        <w:rPr>
          <w:rFonts w:ascii="Arial" w:hAnsi="Arial" w:cs="Arial"/>
          <w:sz w:val="24"/>
          <w:szCs w:val="24"/>
        </w:rPr>
        <w:t xml:space="preserve">ремонт автомобильных дорог общего пользования </w:t>
      </w:r>
      <w:r w:rsidR="00585B37" w:rsidRPr="00E30337">
        <w:rPr>
          <w:rFonts w:ascii="Arial" w:hAnsi="Arial" w:cs="Arial"/>
          <w:sz w:val="24"/>
          <w:szCs w:val="24"/>
        </w:rPr>
        <w:t xml:space="preserve">местного значения </w:t>
      </w:r>
      <w:r w:rsidR="006F16F9" w:rsidRPr="00E30337">
        <w:rPr>
          <w:rFonts w:ascii="Arial" w:hAnsi="Arial" w:cs="Arial"/>
          <w:sz w:val="24"/>
          <w:szCs w:val="24"/>
        </w:rPr>
        <w:t xml:space="preserve">Березняковского сельского </w:t>
      </w:r>
      <w:r w:rsidRPr="00E30337">
        <w:rPr>
          <w:rFonts w:ascii="Arial" w:hAnsi="Arial" w:cs="Arial"/>
          <w:sz w:val="24"/>
          <w:szCs w:val="24"/>
        </w:rPr>
        <w:t xml:space="preserve"> поселения Нижнеилимского района</w:t>
      </w:r>
      <w:r w:rsidR="0040098C" w:rsidRPr="00E30337">
        <w:rPr>
          <w:rFonts w:ascii="Arial" w:hAnsi="Arial" w:cs="Arial"/>
          <w:sz w:val="24"/>
          <w:szCs w:val="24"/>
        </w:rPr>
        <w:t>, оформление  автомобильных дорог общего пользования местного значения в собственность администрации поселения, проведение обязательных работ по содержанию дорог местного значения</w:t>
      </w:r>
      <w:r w:rsidRPr="00E30337">
        <w:rPr>
          <w:rFonts w:ascii="Arial" w:hAnsi="Arial" w:cs="Arial"/>
          <w:sz w:val="24"/>
          <w:szCs w:val="24"/>
        </w:rPr>
        <w:t>.</w:t>
      </w:r>
    </w:p>
    <w:p w14:paraId="080AD1C3" w14:textId="279D0270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Капитальный ремонт автомобильных дорог общего пользования </w:t>
      </w:r>
      <w:r w:rsidR="003C03B3" w:rsidRPr="00E30337">
        <w:rPr>
          <w:rFonts w:ascii="Arial" w:hAnsi="Arial" w:cs="Arial"/>
          <w:sz w:val="24"/>
          <w:szCs w:val="24"/>
        </w:rPr>
        <w:t xml:space="preserve">местного значения </w:t>
      </w:r>
      <w:r w:rsidRPr="00E30337">
        <w:rPr>
          <w:rFonts w:ascii="Arial" w:hAnsi="Arial" w:cs="Arial"/>
          <w:sz w:val="24"/>
          <w:szCs w:val="24"/>
        </w:rPr>
        <w:t>муниципального образования «</w:t>
      </w:r>
      <w:r w:rsidR="006F16F9" w:rsidRPr="00E30337">
        <w:rPr>
          <w:rFonts w:ascii="Arial" w:hAnsi="Arial" w:cs="Arial"/>
          <w:sz w:val="24"/>
          <w:szCs w:val="24"/>
        </w:rPr>
        <w:t>Березняковское сельское</w:t>
      </w:r>
      <w:r w:rsidRPr="00E30337">
        <w:rPr>
          <w:rFonts w:ascii="Arial" w:hAnsi="Arial" w:cs="Arial"/>
          <w:sz w:val="24"/>
          <w:szCs w:val="24"/>
        </w:rPr>
        <w:t xml:space="preserve"> поселение» п</w:t>
      </w:r>
      <w:r w:rsidR="00F06689" w:rsidRPr="00E30337">
        <w:rPr>
          <w:rFonts w:ascii="Arial" w:hAnsi="Arial" w:cs="Arial"/>
          <w:sz w:val="24"/>
          <w:szCs w:val="24"/>
        </w:rPr>
        <w:t>редусмотре</w:t>
      </w:r>
      <w:r w:rsidR="007854FD" w:rsidRPr="00E30337">
        <w:rPr>
          <w:rFonts w:ascii="Arial" w:hAnsi="Arial" w:cs="Arial"/>
          <w:sz w:val="24"/>
          <w:szCs w:val="24"/>
        </w:rPr>
        <w:t>н в следующих объемах (Таблица 2</w:t>
      </w:r>
      <w:r w:rsidR="00F06689" w:rsidRPr="00E30337">
        <w:rPr>
          <w:rFonts w:ascii="Arial" w:hAnsi="Arial" w:cs="Arial"/>
          <w:sz w:val="24"/>
          <w:szCs w:val="24"/>
        </w:rPr>
        <w:t>).</w:t>
      </w:r>
    </w:p>
    <w:p w14:paraId="221DD7D2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ED4CAF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A3B4A9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567E33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345D51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CC4F9A" w:rsidRPr="00E30337" w:rsidSect="00E30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ECD0C1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115E46" w14:textId="77777777" w:rsidR="00CC4F9A" w:rsidRPr="00E7225D" w:rsidRDefault="007854FD" w:rsidP="00F0668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7225D">
        <w:rPr>
          <w:rFonts w:ascii="Courier New" w:hAnsi="Courier New" w:cs="Courier New"/>
        </w:rPr>
        <w:t>Таблица 2</w:t>
      </w:r>
    </w:p>
    <w:p w14:paraId="275A551C" w14:textId="77777777" w:rsidR="007854FD" w:rsidRPr="00E30337" w:rsidRDefault="007854FD" w:rsidP="00F0668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441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771"/>
        <w:gridCol w:w="1722"/>
        <w:gridCol w:w="1240"/>
        <w:gridCol w:w="1595"/>
        <w:gridCol w:w="1417"/>
        <w:gridCol w:w="1843"/>
        <w:gridCol w:w="1701"/>
        <w:gridCol w:w="1417"/>
      </w:tblGrid>
      <w:tr w:rsidR="00EE7666" w:rsidRPr="00E7225D" w14:paraId="60E6A943" w14:textId="77777777" w:rsidTr="007854FD">
        <w:trPr>
          <w:gridAfter w:val="1"/>
          <w:wAfter w:w="1417" w:type="dxa"/>
          <w:trHeight w:val="315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FD70E" w14:textId="77777777" w:rsidR="006F16F9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7225D">
              <w:rPr>
                <w:rFonts w:ascii="Courier New" w:hAnsi="Courier New" w:cs="Courier New"/>
                <w:b/>
                <w:bCs/>
              </w:rPr>
              <w:t xml:space="preserve">Капитальный ремонт автомобильных дорог общего пользования </w:t>
            </w:r>
            <w:r w:rsidR="003C03B3" w:rsidRPr="00E7225D">
              <w:rPr>
                <w:rFonts w:ascii="Courier New" w:hAnsi="Courier New" w:cs="Courier New"/>
                <w:b/>
                <w:bCs/>
              </w:rPr>
              <w:t>местного значения</w:t>
            </w:r>
          </w:p>
          <w:p w14:paraId="766A23A7" w14:textId="77777777" w:rsidR="00EE7666" w:rsidRPr="00E7225D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E7225D">
              <w:rPr>
                <w:rFonts w:ascii="Courier New" w:hAnsi="Courier New" w:cs="Courier New"/>
                <w:b/>
                <w:bCs/>
              </w:rPr>
              <w:t>Березняковского сельского</w:t>
            </w:r>
            <w:r w:rsidR="00EE7666" w:rsidRPr="00E7225D">
              <w:rPr>
                <w:rFonts w:ascii="Courier New" w:hAnsi="Courier New" w:cs="Courier New"/>
                <w:b/>
                <w:bCs/>
              </w:rPr>
              <w:t xml:space="preserve"> поселения Нижнеилимского района</w:t>
            </w:r>
          </w:p>
        </w:tc>
      </w:tr>
      <w:tr w:rsidR="00EE7666" w:rsidRPr="00E7225D" w14:paraId="6D21A12E" w14:textId="77777777" w:rsidTr="007854FD">
        <w:trPr>
          <w:gridAfter w:val="1"/>
          <w:wAfter w:w="1417" w:type="dxa"/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6940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7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A8408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0131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2B049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Объём финансирования (тыс. руб.)</w:t>
            </w:r>
          </w:p>
        </w:tc>
      </w:tr>
      <w:tr w:rsidR="00EE7666" w:rsidRPr="00E7225D" w14:paraId="5F5A7612" w14:textId="77777777" w:rsidTr="007854FD">
        <w:trPr>
          <w:gridAfter w:val="1"/>
          <w:wAfter w:w="1417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1588C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ED000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E3B02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A9F9C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65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DC05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в том числе за счёт средств</w:t>
            </w:r>
          </w:p>
        </w:tc>
      </w:tr>
      <w:tr w:rsidR="00EE7666" w:rsidRPr="00E7225D" w14:paraId="3E4F34D2" w14:textId="77777777" w:rsidTr="00E7225D">
        <w:trPr>
          <w:gridAfter w:val="1"/>
          <w:wAfter w:w="1417" w:type="dxa"/>
          <w:trHeight w:val="728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6A9B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7C85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EDB5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081A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B4FF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7586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7C2E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ABDD22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EE7666" w:rsidRPr="00E7225D" w14:paraId="24151DEF" w14:textId="77777777" w:rsidTr="007854FD">
        <w:trPr>
          <w:gridAfter w:val="1"/>
          <w:wAfter w:w="1417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A4376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B0AA4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40A52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CD656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8678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E92A5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90BE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99A9D4" w14:textId="77777777" w:rsidR="00EE7666" w:rsidRPr="00E7225D" w:rsidRDefault="00EE7666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8</w:t>
            </w:r>
          </w:p>
        </w:tc>
      </w:tr>
      <w:tr w:rsidR="00EA2A61" w:rsidRPr="00E7225D" w14:paraId="5DB6D475" w14:textId="77777777" w:rsidTr="007854FD">
        <w:trPr>
          <w:gridAfter w:val="1"/>
          <w:wAfter w:w="1417" w:type="dxa"/>
          <w:trHeight w:val="5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A0D39" w14:textId="77777777" w:rsidR="00EA2A61" w:rsidRPr="00E7225D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A34C6" w14:textId="77777777" w:rsidR="00EA2A61" w:rsidRPr="00E7225D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 xml:space="preserve">Капитальный ремонт автомобильной дороги по ул. </w:t>
            </w:r>
            <w:r w:rsidR="006F16F9" w:rsidRPr="00E7225D">
              <w:rPr>
                <w:rFonts w:ascii="Courier New" w:hAnsi="Courier New" w:cs="Courier New"/>
              </w:rPr>
              <w:t>Набережная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76D70" w14:textId="77777777" w:rsidR="00EA2A61" w:rsidRPr="00E7225D" w:rsidRDefault="00BA5C0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2021</w:t>
            </w:r>
            <w:r w:rsidR="00EA2A61" w:rsidRPr="00E7225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E55E6" w14:textId="77777777" w:rsidR="00EA2A61" w:rsidRPr="00E7225D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4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="00EA2A61"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24E31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E8E89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E45A" w14:textId="77777777" w:rsidR="00EA2A61" w:rsidRPr="00E7225D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4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="00EA2A61"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7B2E95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EA2A61" w:rsidRPr="00E7225D" w14:paraId="06B76E4F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16D89" w14:textId="77777777" w:rsidR="00EA2A61" w:rsidRPr="00E7225D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033A" w14:textId="77777777" w:rsidR="00EA2A61" w:rsidRPr="00E7225D" w:rsidRDefault="00EA2A61" w:rsidP="003C03B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 xml:space="preserve">Капитальный ремонт автомобильной дороги по ул. </w:t>
            </w:r>
            <w:r w:rsidR="006F16F9" w:rsidRPr="00E7225D">
              <w:rPr>
                <w:rFonts w:ascii="Courier New" w:hAnsi="Courier New" w:cs="Courier New"/>
              </w:rPr>
              <w:t>Строительная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C9578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F0ECA" w14:textId="77777777" w:rsidR="00EA2A61" w:rsidRPr="00E7225D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6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="00EA2A61"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707F7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96B7D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D95AA" w14:textId="77777777" w:rsidR="00EA2A61" w:rsidRPr="00E7225D" w:rsidRDefault="006F16F9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6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="00EA2A61"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839351" w14:textId="77777777" w:rsidR="00EA2A61" w:rsidRPr="00E7225D" w:rsidRDefault="00EA2A61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5448D2" w:rsidRPr="00E7225D" w14:paraId="442BB196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0F850C" w14:textId="77777777" w:rsidR="005448D2" w:rsidRPr="00E7225D" w:rsidRDefault="005448D2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FE79D" w14:textId="77777777" w:rsidR="005448D2" w:rsidRPr="00E7225D" w:rsidRDefault="005448D2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Капитальный ремонт автомобильной дороги по ул. Янгеля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54C19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2027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541A8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10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4BD6D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3A796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0E6AE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10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3E7C19" w14:textId="77777777" w:rsidR="005448D2" w:rsidRPr="00E7225D" w:rsidRDefault="005448D2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6342BB" w:rsidRPr="00E7225D" w14:paraId="63E44875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88D8C" w14:textId="77777777" w:rsidR="006342BB" w:rsidRPr="00E7225D" w:rsidRDefault="006342BB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6B2DB2" w14:textId="77777777" w:rsidR="006342BB" w:rsidRPr="00E7225D" w:rsidRDefault="006342BB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Капитальный ремонт автомобильной дороги по ул. Романовская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4C679" w14:textId="77777777" w:rsidR="006342BB" w:rsidRPr="00E7225D" w:rsidRDefault="00BA5C06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2031</w:t>
            </w:r>
            <w:r w:rsidR="006342BB" w:rsidRPr="00E7225D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F14BA" w14:textId="77777777" w:rsidR="006342BB" w:rsidRPr="00E7225D" w:rsidRDefault="006342BB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10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B1EAD" w14:textId="77777777" w:rsidR="006342BB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64BD78" w14:textId="77777777" w:rsidR="006342BB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590A4" w14:textId="77777777" w:rsidR="006342BB" w:rsidRPr="00E7225D" w:rsidRDefault="006342BB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10</w:t>
            </w:r>
            <w:r w:rsidR="00BA5C06" w:rsidRPr="00E7225D">
              <w:rPr>
                <w:rFonts w:ascii="Courier New" w:hAnsi="Courier New" w:cs="Courier New"/>
              </w:rPr>
              <w:t>0</w:t>
            </w:r>
            <w:r w:rsidRPr="00E7225D">
              <w:rPr>
                <w:rFonts w:ascii="Courier New" w:hAnsi="Courier New" w:cs="Courier New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4ABA93" w14:textId="77777777" w:rsidR="006342BB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165D53" w:rsidRPr="00E7225D" w14:paraId="4E00567D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C8D0A" w14:textId="77777777" w:rsidR="00165D53" w:rsidRPr="00E7225D" w:rsidRDefault="00165D53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 xml:space="preserve">5.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B9EFD" w14:textId="77777777" w:rsidR="00165D53" w:rsidRPr="00E7225D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Оплата за использование электроэнергии (уличное освещение)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F0808" w14:textId="77777777" w:rsidR="00165D53" w:rsidRPr="00E7225D" w:rsidRDefault="00421B77" w:rsidP="0040098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2020</w:t>
            </w:r>
            <w:r w:rsidR="0040098C" w:rsidRPr="00E7225D">
              <w:rPr>
                <w:rFonts w:ascii="Courier New" w:hAnsi="Courier New" w:cs="Courier New"/>
              </w:rPr>
              <w:t>-2021гг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3F69F" w14:textId="77777777" w:rsidR="00165D53" w:rsidRPr="00E7225D" w:rsidRDefault="0040098C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1600,0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88F1D4" w14:textId="77777777" w:rsidR="00165D53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2111B" w14:textId="77777777" w:rsidR="00165D53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71067" w14:textId="77777777" w:rsidR="00165D53" w:rsidRPr="00E7225D" w:rsidRDefault="0040098C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4CFFDB" w14:textId="77777777" w:rsidR="00165D53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421B77" w:rsidRPr="00E7225D" w14:paraId="4C11E3A2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2E2C2" w14:textId="77777777" w:rsidR="00421B77" w:rsidRPr="00E7225D" w:rsidRDefault="00421B77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 xml:space="preserve">6. 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21527" w14:textId="77777777" w:rsidR="00421B77" w:rsidRPr="00E7225D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Проведение мероприятий и работ по содержанию дорог</w:t>
            </w:r>
            <w:r w:rsidR="00793231" w:rsidRPr="00E7225D">
              <w:rPr>
                <w:rFonts w:ascii="Courier New" w:hAnsi="Courier New" w:cs="Courier New"/>
              </w:rPr>
              <w:t xml:space="preserve"> (разметка дорог, чистка дорог)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24990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BD15B1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83,4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61538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8F116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5E0FD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751775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421B77" w:rsidRPr="00E7225D" w14:paraId="38FADE51" w14:textId="77777777" w:rsidTr="007854FD">
        <w:trPr>
          <w:gridAfter w:val="1"/>
          <w:wAfter w:w="1417" w:type="dxa"/>
          <w:trHeight w:val="50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6888E" w14:textId="77777777" w:rsidR="00421B77" w:rsidRPr="00E7225D" w:rsidRDefault="00421B77" w:rsidP="00113C1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18D19" w14:textId="77777777" w:rsidR="00421B77" w:rsidRPr="00E7225D" w:rsidRDefault="00421B77" w:rsidP="005448D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Оформление автомобильных дорог общего пользования местного значения (земельных участков под дорогами) в собственность администрации поселения.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EC5EE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2020-2021гг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311A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46CD0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F5482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9DD1E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46BDD" w14:textId="77777777" w:rsidR="00421B77" w:rsidRPr="00E7225D" w:rsidRDefault="00421B77" w:rsidP="00113C1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</w:tr>
      <w:tr w:rsidR="00EE7666" w:rsidRPr="00E7225D" w14:paraId="3D0404A4" w14:textId="77777777" w:rsidTr="007854FD">
        <w:trPr>
          <w:trHeight w:val="300"/>
        </w:trPr>
        <w:tc>
          <w:tcPr>
            <w:tcW w:w="52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FABE3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7225D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1CA81" w14:textId="77777777" w:rsidR="00EE7666" w:rsidRPr="00E7225D" w:rsidRDefault="0040098C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7225D">
              <w:rPr>
                <w:rFonts w:ascii="Courier New" w:hAnsi="Courier New" w:cs="Courier New"/>
                <w:b/>
              </w:rPr>
              <w:t>2133,4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282B0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FC9340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B4B9" w14:textId="77777777" w:rsidR="00EE7666" w:rsidRPr="00E7225D" w:rsidRDefault="0040098C" w:rsidP="007854FD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E7225D">
              <w:rPr>
                <w:rFonts w:ascii="Courier New" w:hAnsi="Courier New" w:cs="Courier New"/>
                <w:b/>
              </w:rPr>
              <w:t>2133,4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86F912" w14:textId="77777777" w:rsidR="00EE7666" w:rsidRPr="00E7225D" w:rsidRDefault="00EE7666" w:rsidP="007854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225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vAlign w:val="bottom"/>
          </w:tcPr>
          <w:p w14:paraId="330E0C8B" w14:textId="77777777" w:rsidR="00EE7666" w:rsidRPr="00E7225D" w:rsidRDefault="00EE7666" w:rsidP="003C03B3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14:paraId="5E32E0BE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E4B8B5" w14:textId="77777777" w:rsidR="00EE7666" w:rsidRPr="00E30337" w:rsidRDefault="00EE7666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18ECFDF" w14:textId="77777777" w:rsidR="00EE7666" w:rsidRPr="00E30337" w:rsidRDefault="00EE7666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EE7666" w:rsidRPr="00E30337" w:rsidSect="00CC4F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622DEE8" w14:textId="267A306C" w:rsidR="00CC4F9A" w:rsidRPr="00E30337" w:rsidRDefault="00E7225D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0337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</w:t>
      </w:r>
      <w:r w:rsidRPr="00E30337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E3033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30337">
        <w:rPr>
          <w:rFonts w:ascii="Arial" w:hAnsi="Arial" w:cs="Arial"/>
          <w:b/>
          <w:sz w:val="24"/>
          <w:szCs w:val="24"/>
        </w:rPr>
        <w:t>ОЖИДАЕМЫЕ РЕЗУЛЬТАТЫ РЕАЛИЗАЦИИ ПРОГРАММЫ</w:t>
      </w:r>
    </w:p>
    <w:p w14:paraId="42CE3A4E" w14:textId="77777777" w:rsidR="00CC4F9A" w:rsidRPr="00E30337" w:rsidRDefault="00CC4F9A" w:rsidP="003C03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9F9BDF" w14:textId="77777777" w:rsidR="00D05248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Программа включает в себя мероприятия, направленные на </w:t>
      </w:r>
      <w:r w:rsidR="00EA2A61" w:rsidRPr="00E30337">
        <w:rPr>
          <w:rFonts w:ascii="Arial" w:hAnsi="Arial" w:cs="Arial"/>
          <w:sz w:val="24"/>
          <w:szCs w:val="24"/>
        </w:rPr>
        <w:t xml:space="preserve">капитальный </w:t>
      </w:r>
      <w:r w:rsidRPr="00E30337">
        <w:rPr>
          <w:rFonts w:ascii="Arial" w:hAnsi="Arial" w:cs="Arial"/>
          <w:sz w:val="24"/>
          <w:szCs w:val="24"/>
        </w:rPr>
        <w:t xml:space="preserve">ремонт автомобильных дорог общего пользования местного значения </w:t>
      </w:r>
      <w:r w:rsidR="006F16F9" w:rsidRPr="00E30337">
        <w:rPr>
          <w:rFonts w:ascii="Arial" w:hAnsi="Arial" w:cs="Arial"/>
          <w:sz w:val="24"/>
          <w:szCs w:val="24"/>
        </w:rPr>
        <w:t>Березняковского сельского</w:t>
      </w:r>
      <w:r w:rsidRPr="00E30337">
        <w:rPr>
          <w:rFonts w:ascii="Arial" w:hAnsi="Arial" w:cs="Arial"/>
          <w:sz w:val="24"/>
          <w:szCs w:val="24"/>
        </w:rPr>
        <w:t xml:space="preserve"> поселения Нижнеилимского района.</w:t>
      </w:r>
    </w:p>
    <w:p w14:paraId="122BBC8A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В ходе реализации основных мероприятий Программы ожидаются следующие результаты: </w:t>
      </w:r>
    </w:p>
    <w:p w14:paraId="32ECBDCB" w14:textId="77777777" w:rsidR="00CC4F9A" w:rsidRPr="00E30337" w:rsidRDefault="00CC4F9A" w:rsidP="00D05248">
      <w:pPr>
        <w:pStyle w:val="a4"/>
        <w:ind w:firstLine="709"/>
        <w:rPr>
          <w:rFonts w:cs="Arial"/>
        </w:rPr>
      </w:pPr>
      <w:r w:rsidRPr="00E30337">
        <w:rPr>
          <w:rFonts w:cs="Arial"/>
        </w:rPr>
        <w:t>1.    Увеличение пропускной способности автомобильных дорог;</w:t>
      </w:r>
    </w:p>
    <w:p w14:paraId="3F39EF69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2.    Снижение износа дорожного полотна;</w:t>
      </w:r>
    </w:p>
    <w:p w14:paraId="2CA260BE" w14:textId="79E0452C" w:rsidR="00D05248" w:rsidRPr="00E30337" w:rsidRDefault="00D05248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3. </w:t>
      </w:r>
      <w:r w:rsidR="00CC4F9A" w:rsidRPr="00E30337">
        <w:rPr>
          <w:rFonts w:ascii="Arial" w:hAnsi="Arial" w:cs="Arial"/>
          <w:sz w:val="24"/>
          <w:szCs w:val="24"/>
        </w:rPr>
        <w:t xml:space="preserve">Экономия на содержании и обслуживании дорог </w:t>
      </w:r>
      <w:r w:rsidR="000123CF" w:rsidRPr="00E30337">
        <w:rPr>
          <w:rFonts w:ascii="Arial" w:hAnsi="Arial" w:cs="Arial"/>
          <w:sz w:val="24"/>
          <w:szCs w:val="24"/>
        </w:rPr>
        <w:t>общего пользования</w:t>
      </w:r>
      <w:r w:rsidR="00CC4F9A" w:rsidRPr="00E30337">
        <w:rPr>
          <w:rFonts w:ascii="Arial" w:hAnsi="Arial" w:cs="Arial"/>
          <w:sz w:val="24"/>
          <w:szCs w:val="24"/>
        </w:rPr>
        <w:t xml:space="preserve"> местного значения;</w:t>
      </w:r>
    </w:p>
    <w:p w14:paraId="6C662B71" w14:textId="77777777" w:rsidR="0040098C" w:rsidRPr="00E30337" w:rsidRDefault="0040098C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4.     Экономия электроэнергии уличного освещения;</w:t>
      </w:r>
    </w:p>
    <w:p w14:paraId="269D86C3" w14:textId="77777777" w:rsidR="0040098C" w:rsidRPr="00E30337" w:rsidRDefault="0040098C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5. Проведение мероприятия и работ по содержанию дорог местного значения</w:t>
      </w:r>
      <w:r w:rsidR="00793231" w:rsidRPr="00E30337">
        <w:rPr>
          <w:rFonts w:ascii="Arial" w:hAnsi="Arial" w:cs="Arial"/>
          <w:sz w:val="24"/>
          <w:szCs w:val="24"/>
        </w:rPr>
        <w:t xml:space="preserve"> (чистка дорог, разметка)</w:t>
      </w:r>
      <w:r w:rsidRPr="00E30337">
        <w:rPr>
          <w:rFonts w:ascii="Arial" w:hAnsi="Arial" w:cs="Arial"/>
          <w:sz w:val="24"/>
          <w:szCs w:val="24"/>
        </w:rPr>
        <w:t>.</w:t>
      </w:r>
    </w:p>
    <w:p w14:paraId="0447B24C" w14:textId="77777777" w:rsidR="0040098C" w:rsidRPr="00E30337" w:rsidRDefault="0040098C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6.   Оформление автомобильных дорог общего пользования местного значения в собственность администрации поселения.</w:t>
      </w:r>
    </w:p>
    <w:p w14:paraId="4D8FBDB6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Создание в муниципальном образовании «</w:t>
      </w:r>
      <w:r w:rsidR="00585B37" w:rsidRPr="00E30337">
        <w:rPr>
          <w:rFonts w:ascii="Arial" w:hAnsi="Arial" w:cs="Arial"/>
          <w:sz w:val="24"/>
          <w:szCs w:val="24"/>
        </w:rPr>
        <w:t>Березняковское сельское</w:t>
      </w:r>
      <w:r w:rsidRPr="00E30337">
        <w:rPr>
          <w:rFonts w:ascii="Arial" w:hAnsi="Arial" w:cs="Arial"/>
          <w:sz w:val="24"/>
          <w:szCs w:val="24"/>
        </w:rPr>
        <w:t xml:space="preserve"> поселение» необходимой дорожной инфраструктуры обеспечит благоприятные условия для привлечения инвестиций и станет основой для дальнейшего развития экономики, увеличения доходов бюджета и получения средств для решения социальных проблем.</w:t>
      </w:r>
    </w:p>
    <w:p w14:paraId="1E6DE07C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Реализация Программы позволит решить социально - экономические задачи:</w:t>
      </w:r>
    </w:p>
    <w:p w14:paraId="7849C810" w14:textId="19CC1C8C" w:rsidR="00D05248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- </w:t>
      </w:r>
      <w:r w:rsidR="00D05248" w:rsidRPr="00E30337">
        <w:rPr>
          <w:rFonts w:ascii="Arial" w:hAnsi="Arial" w:cs="Arial"/>
          <w:sz w:val="24"/>
          <w:szCs w:val="24"/>
        </w:rPr>
        <w:t xml:space="preserve">   </w:t>
      </w:r>
      <w:r w:rsidRPr="00E30337">
        <w:rPr>
          <w:rFonts w:ascii="Arial" w:hAnsi="Arial" w:cs="Arial"/>
          <w:sz w:val="24"/>
          <w:szCs w:val="24"/>
        </w:rPr>
        <w:t>п</w:t>
      </w:r>
      <w:r w:rsidR="00D05248" w:rsidRPr="00E30337">
        <w:rPr>
          <w:rFonts w:ascii="Arial" w:hAnsi="Arial" w:cs="Arial"/>
          <w:sz w:val="24"/>
          <w:szCs w:val="24"/>
        </w:rPr>
        <w:t xml:space="preserve">овышение уровня жизни населения </w:t>
      </w:r>
      <w:r w:rsidR="000123CF" w:rsidRPr="00E30337">
        <w:rPr>
          <w:rFonts w:ascii="Arial" w:hAnsi="Arial" w:cs="Arial"/>
          <w:sz w:val="24"/>
          <w:szCs w:val="24"/>
        </w:rPr>
        <w:t>и условий</w:t>
      </w:r>
      <w:r w:rsidR="00D05248" w:rsidRPr="00E30337">
        <w:rPr>
          <w:rFonts w:ascii="Arial" w:hAnsi="Arial" w:cs="Arial"/>
          <w:sz w:val="24"/>
          <w:szCs w:val="24"/>
        </w:rPr>
        <w:t xml:space="preserve"> проживания;</w:t>
      </w:r>
      <w:r w:rsidRPr="00E30337">
        <w:rPr>
          <w:rFonts w:ascii="Arial" w:hAnsi="Arial" w:cs="Arial"/>
          <w:sz w:val="24"/>
          <w:szCs w:val="24"/>
        </w:rPr>
        <w:t xml:space="preserve"> </w:t>
      </w:r>
    </w:p>
    <w:p w14:paraId="418D17E8" w14:textId="77777777" w:rsidR="00D05248" w:rsidRPr="00E30337" w:rsidRDefault="00D05248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 xml:space="preserve">- </w:t>
      </w:r>
      <w:r w:rsidR="00CC4F9A" w:rsidRPr="00E30337">
        <w:rPr>
          <w:rFonts w:ascii="Arial" w:hAnsi="Arial" w:cs="Arial"/>
          <w:sz w:val="24"/>
          <w:szCs w:val="24"/>
        </w:rPr>
        <w:t>повышение экономической самостоятельност</w:t>
      </w:r>
      <w:r w:rsidRPr="00E30337">
        <w:rPr>
          <w:rFonts w:ascii="Arial" w:hAnsi="Arial" w:cs="Arial"/>
          <w:sz w:val="24"/>
          <w:szCs w:val="24"/>
        </w:rPr>
        <w:t>и муниципального образования;</w:t>
      </w:r>
    </w:p>
    <w:p w14:paraId="5CDAF021" w14:textId="77777777" w:rsidR="00CC4F9A" w:rsidRPr="00E30337" w:rsidRDefault="00D05248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-    повышение инвестиционной привлекательности</w:t>
      </w:r>
      <w:r w:rsidR="00CC4F9A" w:rsidRPr="00E30337">
        <w:rPr>
          <w:rFonts w:ascii="Arial" w:hAnsi="Arial" w:cs="Arial"/>
          <w:sz w:val="24"/>
          <w:szCs w:val="24"/>
        </w:rPr>
        <w:t>.</w:t>
      </w:r>
    </w:p>
    <w:p w14:paraId="563AFB74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337">
        <w:rPr>
          <w:rFonts w:ascii="Arial" w:hAnsi="Arial" w:cs="Arial"/>
          <w:sz w:val="24"/>
          <w:szCs w:val="24"/>
        </w:rPr>
        <w:t>Также выполнение указанных мероприятий благоприятно скажется на внешнем облике поселения.</w:t>
      </w:r>
    </w:p>
    <w:bookmarkEnd w:id="0"/>
    <w:p w14:paraId="2FCD6656" w14:textId="77777777" w:rsidR="00CC4F9A" w:rsidRPr="00E30337" w:rsidRDefault="00CC4F9A" w:rsidP="00D052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C4F9A" w:rsidRPr="00E30337" w:rsidSect="00EE76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FEE2D" w14:textId="77777777" w:rsidR="005B6F48" w:rsidRDefault="005B6F48" w:rsidP="00E4127F">
      <w:pPr>
        <w:spacing w:after="0" w:line="240" w:lineRule="auto"/>
      </w:pPr>
      <w:r>
        <w:separator/>
      </w:r>
    </w:p>
  </w:endnote>
  <w:endnote w:type="continuationSeparator" w:id="0">
    <w:p w14:paraId="70A48F47" w14:textId="77777777" w:rsidR="005B6F48" w:rsidRDefault="005B6F48" w:rsidP="00E4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D3EB" w14:textId="77777777" w:rsidR="00EC212F" w:rsidRDefault="00EC212F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188B54" w14:textId="77777777" w:rsidR="00EC212F" w:rsidRDefault="00EC212F" w:rsidP="00C052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5445" w14:textId="77777777" w:rsidR="00EC212F" w:rsidRDefault="00EC212F" w:rsidP="00C052A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14:paraId="4C3E974F" w14:textId="77777777" w:rsidR="00EC212F" w:rsidRDefault="00EC212F" w:rsidP="00C052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1513D" w14:textId="77777777" w:rsidR="005B6F48" w:rsidRDefault="005B6F48" w:rsidP="00E4127F">
      <w:pPr>
        <w:spacing w:after="0" w:line="240" w:lineRule="auto"/>
      </w:pPr>
      <w:r>
        <w:separator/>
      </w:r>
    </w:p>
  </w:footnote>
  <w:footnote w:type="continuationSeparator" w:id="0">
    <w:p w14:paraId="5E3A9F15" w14:textId="77777777" w:rsidR="005B6F48" w:rsidRDefault="005B6F48" w:rsidP="00E4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AC4054"/>
    <w:multiLevelType w:val="hybridMultilevel"/>
    <w:tmpl w:val="6B8EC68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4BD5B7F"/>
    <w:multiLevelType w:val="hybridMultilevel"/>
    <w:tmpl w:val="EE0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2039C9"/>
    <w:multiLevelType w:val="hybridMultilevel"/>
    <w:tmpl w:val="3C86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830E48"/>
    <w:multiLevelType w:val="hybridMultilevel"/>
    <w:tmpl w:val="256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2415"/>
    <w:multiLevelType w:val="hybridMultilevel"/>
    <w:tmpl w:val="1E482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16751"/>
    <w:multiLevelType w:val="hybridMultilevel"/>
    <w:tmpl w:val="AFC47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F0F"/>
    <w:rsid w:val="00002C93"/>
    <w:rsid w:val="00003E63"/>
    <w:rsid w:val="000123CF"/>
    <w:rsid w:val="00013C8C"/>
    <w:rsid w:val="000209D8"/>
    <w:rsid w:val="00036232"/>
    <w:rsid w:val="00062C45"/>
    <w:rsid w:val="0008232B"/>
    <w:rsid w:val="000A34C9"/>
    <w:rsid w:val="000D0F88"/>
    <w:rsid w:val="00101A12"/>
    <w:rsid w:val="00102981"/>
    <w:rsid w:val="00105F0F"/>
    <w:rsid w:val="00113C1F"/>
    <w:rsid w:val="001179BB"/>
    <w:rsid w:val="00125466"/>
    <w:rsid w:val="001521EE"/>
    <w:rsid w:val="00163D1B"/>
    <w:rsid w:val="00165D53"/>
    <w:rsid w:val="001B694F"/>
    <w:rsid w:val="001D2258"/>
    <w:rsid w:val="001E202F"/>
    <w:rsid w:val="001E4F94"/>
    <w:rsid w:val="00207ABC"/>
    <w:rsid w:val="00235C84"/>
    <w:rsid w:val="00255E98"/>
    <w:rsid w:val="002B28E2"/>
    <w:rsid w:val="0030774E"/>
    <w:rsid w:val="00331D23"/>
    <w:rsid w:val="00332DE1"/>
    <w:rsid w:val="00352B31"/>
    <w:rsid w:val="003A09F1"/>
    <w:rsid w:val="003C03B3"/>
    <w:rsid w:val="003D3E1F"/>
    <w:rsid w:val="003E339B"/>
    <w:rsid w:val="0040098C"/>
    <w:rsid w:val="00410BB5"/>
    <w:rsid w:val="00421B77"/>
    <w:rsid w:val="00495806"/>
    <w:rsid w:val="004B33F9"/>
    <w:rsid w:val="0053661F"/>
    <w:rsid w:val="005448D2"/>
    <w:rsid w:val="00546781"/>
    <w:rsid w:val="00585B37"/>
    <w:rsid w:val="0059087E"/>
    <w:rsid w:val="00590EB9"/>
    <w:rsid w:val="005B6F48"/>
    <w:rsid w:val="005C000E"/>
    <w:rsid w:val="005D610A"/>
    <w:rsid w:val="00602AC1"/>
    <w:rsid w:val="0061102D"/>
    <w:rsid w:val="00614BB2"/>
    <w:rsid w:val="006342BB"/>
    <w:rsid w:val="00636B5B"/>
    <w:rsid w:val="006A6437"/>
    <w:rsid w:val="006D1B60"/>
    <w:rsid w:val="006E2199"/>
    <w:rsid w:val="006F16F9"/>
    <w:rsid w:val="007051DE"/>
    <w:rsid w:val="00706EA7"/>
    <w:rsid w:val="00731B11"/>
    <w:rsid w:val="007651E0"/>
    <w:rsid w:val="007854FD"/>
    <w:rsid w:val="00793231"/>
    <w:rsid w:val="007B6231"/>
    <w:rsid w:val="007D5158"/>
    <w:rsid w:val="007E3E67"/>
    <w:rsid w:val="007F4CB9"/>
    <w:rsid w:val="00831F2F"/>
    <w:rsid w:val="00847295"/>
    <w:rsid w:val="008B2A21"/>
    <w:rsid w:val="008E73DC"/>
    <w:rsid w:val="0092390A"/>
    <w:rsid w:val="00951276"/>
    <w:rsid w:val="00966FC7"/>
    <w:rsid w:val="009A45CF"/>
    <w:rsid w:val="009F264F"/>
    <w:rsid w:val="00A877CA"/>
    <w:rsid w:val="00AF3D38"/>
    <w:rsid w:val="00AF7C5C"/>
    <w:rsid w:val="00B01566"/>
    <w:rsid w:val="00B0420F"/>
    <w:rsid w:val="00B8181D"/>
    <w:rsid w:val="00BA29E5"/>
    <w:rsid w:val="00BA5C06"/>
    <w:rsid w:val="00BE1104"/>
    <w:rsid w:val="00C052A1"/>
    <w:rsid w:val="00C24339"/>
    <w:rsid w:val="00C3383D"/>
    <w:rsid w:val="00C44E0F"/>
    <w:rsid w:val="00C91144"/>
    <w:rsid w:val="00CC4F9A"/>
    <w:rsid w:val="00CC5AB6"/>
    <w:rsid w:val="00D05248"/>
    <w:rsid w:val="00D46D62"/>
    <w:rsid w:val="00DF313E"/>
    <w:rsid w:val="00E02CFA"/>
    <w:rsid w:val="00E030CA"/>
    <w:rsid w:val="00E30337"/>
    <w:rsid w:val="00E4127F"/>
    <w:rsid w:val="00E50557"/>
    <w:rsid w:val="00E56ADC"/>
    <w:rsid w:val="00E7225D"/>
    <w:rsid w:val="00E92BE2"/>
    <w:rsid w:val="00EA2A61"/>
    <w:rsid w:val="00EC030A"/>
    <w:rsid w:val="00EC212F"/>
    <w:rsid w:val="00EE17AC"/>
    <w:rsid w:val="00EE7104"/>
    <w:rsid w:val="00EE7666"/>
    <w:rsid w:val="00F06689"/>
    <w:rsid w:val="00F122CE"/>
    <w:rsid w:val="00F65DF7"/>
    <w:rsid w:val="00F74D96"/>
    <w:rsid w:val="00FA3DAD"/>
    <w:rsid w:val="00FD7D8E"/>
    <w:rsid w:val="00FF75E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095A"/>
  <w15:docId w15:val="{D4B17F27-B578-411B-B189-C070FB1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F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3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CC4F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5">
    <w:name w:val="page number"/>
    <w:basedOn w:val="a0"/>
    <w:rsid w:val="00C052A1"/>
  </w:style>
  <w:style w:type="paragraph" w:customStyle="1" w:styleId="ConsPlusTitle">
    <w:name w:val="ConsPlusTitle"/>
    <w:rsid w:val="00C052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6">
    <w:name w:val="footer"/>
    <w:basedOn w:val="a"/>
    <w:link w:val="a7"/>
    <w:rsid w:val="00C052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C05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rmal (Web)"/>
    <w:basedOn w:val="a"/>
    <w:uiPriority w:val="99"/>
    <w:rsid w:val="00C052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Гипертекстовая ссылка"/>
    <w:basedOn w:val="a0"/>
    <w:uiPriority w:val="99"/>
    <w:rsid w:val="00C052A1"/>
    <w:rPr>
      <w:rFonts w:cs="Times New Roman"/>
      <w:color w:val="106BBE"/>
    </w:rPr>
  </w:style>
  <w:style w:type="paragraph" w:styleId="aa">
    <w:name w:val="Body Text"/>
    <w:basedOn w:val="a"/>
    <w:link w:val="ab"/>
    <w:uiPriority w:val="99"/>
    <w:unhideWhenUsed/>
    <w:rsid w:val="00E92BE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E92BE2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92B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Текст таблицы"/>
    <w:basedOn w:val="a"/>
    <w:rsid w:val="00E92BE2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d">
    <w:name w:val="Hyperlink"/>
    <w:basedOn w:val="a0"/>
    <w:uiPriority w:val="99"/>
    <w:unhideWhenUsed/>
    <w:rsid w:val="00352B3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B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s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825164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23</Pages>
  <Words>5421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</cp:revision>
  <cp:lastPrinted>2017-10-27T01:02:00Z</cp:lastPrinted>
  <dcterms:created xsi:type="dcterms:W3CDTF">2017-05-29T00:31:00Z</dcterms:created>
  <dcterms:modified xsi:type="dcterms:W3CDTF">2020-12-01T07:17:00Z</dcterms:modified>
</cp:coreProperties>
</file>